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6B5B1" w14:textId="77777777" w:rsidR="009E2F94" w:rsidRDefault="00000000">
      <w:pPr>
        <w:spacing w:line="360" w:lineRule="auto"/>
        <w:jc w:val="center"/>
        <w:rPr>
          <w:rFonts w:ascii="黑体" w:eastAsia="黑体" w:hAnsi="黑体" w:cs="黑体"/>
          <w:bCs/>
          <w:kern w:val="0"/>
          <w:sz w:val="44"/>
          <w:szCs w:val="44"/>
        </w:rPr>
      </w:pPr>
      <w:r>
        <w:rPr>
          <w:rFonts w:ascii="黑体" w:eastAsia="黑体" w:hAnsi="黑体" w:cs="黑体" w:hint="eastAsia"/>
          <w:bCs/>
          <w:kern w:val="0"/>
          <w:sz w:val="44"/>
          <w:szCs w:val="44"/>
        </w:rPr>
        <w:t>《茶</w:t>
      </w:r>
      <w:r w:rsidR="00E77568">
        <w:rPr>
          <w:rFonts w:ascii="黑体" w:eastAsia="黑体" w:hAnsi="黑体" w:cs="黑体" w:hint="eastAsia"/>
          <w:bCs/>
          <w:kern w:val="0"/>
          <w:sz w:val="44"/>
          <w:szCs w:val="44"/>
        </w:rPr>
        <w:t>籽</w:t>
      </w:r>
      <w:r>
        <w:rPr>
          <w:rFonts w:ascii="黑体" w:eastAsia="黑体" w:hAnsi="黑体" w:cs="黑体" w:hint="eastAsia"/>
          <w:bCs/>
          <w:kern w:val="0"/>
          <w:sz w:val="44"/>
          <w:szCs w:val="44"/>
        </w:rPr>
        <w:t>油</w:t>
      </w:r>
      <w:r w:rsidR="003F598E">
        <w:rPr>
          <w:rFonts w:ascii="黑体" w:eastAsia="黑体" w:hAnsi="黑体" w:cs="黑体" w:hint="eastAsia"/>
          <w:bCs/>
          <w:kern w:val="0"/>
          <w:sz w:val="44"/>
          <w:szCs w:val="44"/>
        </w:rPr>
        <w:t>适度</w:t>
      </w:r>
      <w:r>
        <w:rPr>
          <w:rFonts w:ascii="黑体" w:eastAsia="黑体" w:hAnsi="黑体" w:cs="黑体" w:hint="eastAsia"/>
          <w:bCs/>
          <w:kern w:val="0"/>
          <w:sz w:val="44"/>
          <w:szCs w:val="44"/>
        </w:rPr>
        <w:t>加工技术</w:t>
      </w:r>
      <w:r w:rsidR="003F598E">
        <w:rPr>
          <w:rFonts w:ascii="黑体" w:eastAsia="黑体" w:hAnsi="黑体" w:cs="黑体" w:hint="eastAsia"/>
          <w:bCs/>
          <w:kern w:val="0"/>
          <w:sz w:val="44"/>
          <w:szCs w:val="44"/>
        </w:rPr>
        <w:t>规范</w:t>
      </w:r>
      <w:r>
        <w:rPr>
          <w:rFonts w:ascii="黑体" w:eastAsia="黑体" w:hAnsi="黑体" w:cs="黑体" w:hint="eastAsia"/>
          <w:bCs/>
          <w:kern w:val="0"/>
          <w:sz w:val="44"/>
          <w:szCs w:val="44"/>
        </w:rPr>
        <w:t>》地方标准</w:t>
      </w:r>
    </w:p>
    <w:p w14:paraId="41BF348A" w14:textId="63C7B1A3" w:rsidR="00C0012D" w:rsidRDefault="00000000">
      <w:pPr>
        <w:spacing w:line="360" w:lineRule="auto"/>
        <w:jc w:val="center"/>
        <w:rPr>
          <w:rFonts w:ascii="黑体" w:eastAsia="黑体" w:hAnsi="黑体" w:cs="黑体"/>
          <w:bCs/>
          <w:kern w:val="0"/>
          <w:sz w:val="44"/>
          <w:szCs w:val="44"/>
        </w:rPr>
      </w:pPr>
      <w:r>
        <w:rPr>
          <w:rFonts w:ascii="黑体" w:eastAsia="黑体" w:hAnsi="黑体" w:cs="黑体" w:hint="eastAsia"/>
          <w:bCs/>
          <w:kern w:val="0"/>
          <w:sz w:val="44"/>
          <w:szCs w:val="44"/>
        </w:rPr>
        <w:t>编制说明</w:t>
      </w:r>
    </w:p>
    <w:p w14:paraId="5F4F671A" w14:textId="3ABEF978" w:rsidR="00C0012D" w:rsidRPr="00E77568" w:rsidRDefault="003F598E" w:rsidP="003F598E">
      <w:pPr>
        <w:tabs>
          <w:tab w:val="left" w:pos="6240"/>
        </w:tabs>
        <w:spacing w:line="360" w:lineRule="auto"/>
        <w:jc w:val="left"/>
        <w:rPr>
          <w:rFonts w:ascii="宋体" w:eastAsia="宋体" w:hAnsi="宋体" w:cs="宋体"/>
          <w:b/>
          <w:kern w:val="0"/>
          <w:sz w:val="32"/>
          <w:szCs w:val="32"/>
        </w:rPr>
      </w:pPr>
      <w:r>
        <w:rPr>
          <w:rFonts w:ascii="宋体" w:eastAsia="宋体" w:hAnsi="宋体" w:cs="宋体"/>
          <w:b/>
          <w:kern w:val="0"/>
          <w:sz w:val="32"/>
          <w:szCs w:val="32"/>
        </w:rPr>
        <w:tab/>
      </w:r>
    </w:p>
    <w:p w14:paraId="0433298A" w14:textId="77777777" w:rsidR="00C0012D" w:rsidRPr="00124270" w:rsidRDefault="00000000" w:rsidP="00DF3581">
      <w:pPr>
        <w:spacing w:line="560" w:lineRule="exact"/>
        <w:rPr>
          <w:rFonts w:ascii="仿宋" w:eastAsia="仿宋" w:hAnsi="仿宋" w:cs="仿宋"/>
          <w:b/>
          <w:bCs/>
          <w:kern w:val="0"/>
          <w:sz w:val="32"/>
          <w:szCs w:val="32"/>
        </w:rPr>
      </w:pPr>
      <w:r w:rsidRPr="00124270">
        <w:rPr>
          <w:rFonts w:ascii="仿宋" w:eastAsia="仿宋" w:hAnsi="仿宋" w:cs="仿宋" w:hint="eastAsia"/>
          <w:b/>
          <w:bCs/>
          <w:kern w:val="0"/>
          <w:sz w:val="32"/>
          <w:szCs w:val="32"/>
        </w:rPr>
        <w:t>一、前言</w:t>
      </w:r>
    </w:p>
    <w:p w14:paraId="6E59B555" w14:textId="026840A0" w:rsidR="006700A9" w:rsidRPr="009E2F94" w:rsidRDefault="006700A9" w:rsidP="009E2F94">
      <w:pPr>
        <w:ind w:firstLineChars="200" w:firstLine="640"/>
        <w:rPr>
          <w:rFonts w:ascii="仿宋" w:eastAsia="仿宋" w:hAnsi="仿宋"/>
          <w:sz w:val="28"/>
          <w:szCs w:val="28"/>
        </w:rPr>
      </w:pPr>
      <w:r w:rsidRPr="00124270">
        <w:rPr>
          <w:rFonts w:ascii="仿宋" w:eastAsia="仿宋" w:hAnsi="仿宋" w:hint="eastAsia"/>
          <w:color w:val="000000"/>
          <w:sz w:val="32"/>
          <w:szCs w:val="32"/>
        </w:rPr>
        <w:t>油茶</w:t>
      </w:r>
      <w:r w:rsidRPr="00124270">
        <w:rPr>
          <w:rFonts w:ascii="仿宋" w:eastAsia="仿宋" w:hAnsi="仿宋" w:cs="Times New Roman"/>
          <w:color w:val="000000"/>
          <w:sz w:val="32"/>
          <w:szCs w:val="32"/>
        </w:rPr>
        <w:t>(Camellia Oleifera Abel)，</w:t>
      </w:r>
      <w:r w:rsidRPr="00124270">
        <w:rPr>
          <w:rFonts w:ascii="仿宋" w:eastAsia="仿宋" w:hAnsi="仿宋" w:hint="eastAsia"/>
          <w:color w:val="000000"/>
          <w:sz w:val="32"/>
          <w:szCs w:val="32"/>
        </w:rPr>
        <w:t>山茶科，木本油料植物，主要生长在我国长江中下游及华南地区，是世界四大木本油料作物之一，其成熟的油茶果仁是提炼茶油的原料，含油率在30%-60%之间。从油茶果仁所获得的油脂就叫油茶籽油(</w:t>
      </w:r>
      <w:r w:rsidRPr="00124270">
        <w:rPr>
          <w:rFonts w:ascii="仿宋" w:eastAsia="仿宋" w:hAnsi="仿宋" w:cs="Times New Roman"/>
          <w:color w:val="000000"/>
          <w:sz w:val="32"/>
          <w:szCs w:val="32"/>
        </w:rPr>
        <w:t>Oil-tea Camellia Seed Oil</w:t>
      </w:r>
      <w:r w:rsidRPr="00124270">
        <w:rPr>
          <w:rFonts w:ascii="仿宋" w:eastAsia="仿宋" w:hAnsi="仿宋" w:hint="eastAsia"/>
          <w:color w:val="000000"/>
          <w:sz w:val="32"/>
          <w:szCs w:val="32"/>
        </w:rPr>
        <w:t>，通称“茶油”)</w:t>
      </w:r>
      <w:r w:rsidRPr="00124270">
        <w:rPr>
          <w:rFonts w:ascii="仿宋" w:eastAsia="仿宋" w:hAnsi="仿宋" w:hint="eastAsia"/>
          <w:color w:val="000000"/>
          <w:sz w:val="32"/>
          <w:szCs w:val="32"/>
          <w:shd w:val="clear" w:color="auto" w:fill="FFFFFF"/>
        </w:rPr>
        <w:t>。</w:t>
      </w:r>
      <w:r w:rsidRPr="00124270">
        <w:rPr>
          <w:rFonts w:ascii="仿宋" w:eastAsia="仿宋" w:hAnsi="仿宋"/>
          <w:sz w:val="32"/>
          <w:szCs w:val="32"/>
        </w:rPr>
        <w:t>江西</w:t>
      </w:r>
      <w:r w:rsidRPr="00124270">
        <w:rPr>
          <w:rFonts w:ascii="仿宋" w:eastAsia="仿宋" w:hAnsi="仿宋" w:hint="eastAsia"/>
          <w:sz w:val="32"/>
          <w:szCs w:val="32"/>
        </w:rPr>
        <w:t>省种植面积和茶籽</w:t>
      </w:r>
      <w:r w:rsidRPr="00124270">
        <w:rPr>
          <w:rFonts w:ascii="仿宋" w:eastAsia="仿宋" w:hAnsi="仿宋"/>
          <w:sz w:val="32"/>
          <w:szCs w:val="32"/>
        </w:rPr>
        <w:t>产量位居全国第</w:t>
      </w:r>
      <w:r w:rsidRPr="00124270">
        <w:rPr>
          <w:rFonts w:ascii="仿宋" w:eastAsia="仿宋" w:hAnsi="仿宋" w:hint="eastAsia"/>
          <w:sz w:val="32"/>
          <w:szCs w:val="32"/>
        </w:rPr>
        <w:t>二</w:t>
      </w:r>
      <w:r w:rsidRPr="00124270">
        <w:rPr>
          <w:rFonts w:ascii="仿宋" w:eastAsia="仿宋" w:hAnsi="仿宋"/>
          <w:sz w:val="32"/>
          <w:szCs w:val="32"/>
        </w:rPr>
        <w:t>。已有油茶林面积1620万亩</w:t>
      </w:r>
      <w:r w:rsidRPr="00124270">
        <w:rPr>
          <w:rFonts w:ascii="仿宋" w:eastAsia="仿宋" w:hAnsi="仿宋" w:cs="仿宋_GB2312" w:hint="eastAsia"/>
          <w:sz w:val="32"/>
          <w:szCs w:val="32"/>
        </w:rPr>
        <w:t>。江西省政府大力推动油茶产业发展，</w:t>
      </w:r>
      <w:r w:rsidRPr="00124270">
        <w:rPr>
          <w:rFonts w:ascii="仿宋" w:eastAsia="仿宋" w:hAnsi="仿宋" w:cs="宋体" w:hint="eastAsia"/>
          <w:color w:val="000000"/>
          <w:spacing w:val="18"/>
          <w:sz w:val="32"/>
          <w:szCs w:val="32"/>
          <w:shd w:val="clear" w:color="auto" w:fill="FFFFFF"/>
        </w:rPr>
        <w:t>出台了《关于推动油茶产业高质量发展》的意见，推进“千家油茶种植大户、千万亩高产油茶和千亿元油茶产值”油茶产业“三千工程”。油茶加工已经成为江西省发展特色经济，振兴乡村发展的重要举措。随着人们对茶油营养和保健功能的认识加深，茶油迎来更广阔的市场。这也推动了茶油加工产业的快速发展。</w:t>
      </w:r>
      <w:r w:rsidR="009E2F94" w:rsidRPr="00124270">
        <w:rPr>
          <w:rFonts w:ascii="仿宋" w:eastAsia="仿宋" w:hAnsi="仿宋" w:cs="仿宋_GB2312" w:hint="eastAsia"/>
          <w:sz w:val="32"/>
          <w:szCs w:val="32"/>
        </w:rPr>
        <w:t>景德镇市是江西省重要的油茶产区。</w:t>
      </w:r>
      <w:r w:rsidR="009E2F94" w:rsidRPr="009E2F94">
        <w:rPr>
          <w:rFonts w:ascii="仿宋" w:eastAsia="仿宋" w:hAnsi="仿宋"/>
          <w:sz w:val="32"/>
          <w:szCs w:val="32"/>
        </w:rPr>
        <w:t>2021年</w:t>
      </w:r>
      <w:bookmarkStart w:id="0" w:name="_Hlk169281280"/>
      <w:r w:rsidR="009E2F94" w:rsidRPr="009E2F94">
        <w:rPr>
          <w:rFonts w:ascii="仿宋" w:eastAsia="仿宋" w:hAnsi="仿宋"/>
          <w:sz w:val="32"/>
          <w:szCs w:val="32"/>
        </w:rPr>
        <w:t>景德镇市政府</w:t>
      </w:r>
      <w:r w:rsidR="009E2F94" w:rsidRPr="009E2F94">
        <w:rPr>
          <w:rFonts w:ascii="仿宋" w:eastAsia="仿宋" w:hAnsi="仿宋" w:hint="eastAsia"/>
          <w:sz w:val="32"/>
          <w:szCs w:val="32"/>
        </w:rPr>
        <w:t>就</w:t>
      </w:r>
      <w:r w:rsidR="005669C3">
        <w:rPr>
          <w:rFonts w:ascii="仿宋" w:eastAsia="仿宋" w:hAnsi="仿宋" w:hint="eastAsia"/>
          <w:sz w:val="32"/>
          <w:szCs w:val="32"/>
        </w:rPr>
        <w:t>专门</w:t>
      </w:r>
      <w:r w:rsidR="009E2F94" w:rsidRPr="009E2F94">
        <w:rPr>
          <w:rFonts w:ascii="仿宋" w:eastAsia="仿宋" w:hAnsi="仿宋" w:hint="eastAsia"/>
          <w:sz w:val="32"/>
          <w:szCs w:val="32"/>
        </w:rPr>
        <w:t>出台了《推动油茶产业高质量发展实施方案》</w:t>
      </w:r>
      <w:r w:rsidR="009E2F94">
        <w:rPr>
          <w:rFonts w:ascii="仿宋" w:eastAsia="仿宋" w:hAnsi="仿宋" w:hint="eastAsia"/>
          <w:sz w:val="32"/>
          <w:szCs w:val="32"/>
        </w:rPr>
        <w:t>，</w:t>
      </w:r>
      <w:bookmarkEnd w:id="0"/>
      <w:r w:rsidR="009E2F94" w:rsidRPr="009E2F94">
        <w:rPr>
          <w:rFonts w:ascii="仿宋" w:eastAsia="仿宋" w:hAnsi="仿宋" w:hint="eastAsia"/>
          <w:sz w:val="32"/>
          <w:szCs w:val="32"/>
        </w:rPr>
        <w:t>方案</w:t>
      </w:r>
      <w:r w:rsidR="009E2F94">
        <w:rPr>
          <w:rFonts w:ascii="仿宋" w:eastAsia="仿宋" w:hAnsi="仿宋" w:hint="eastAsia"/>
          <w:sz w:val="32"/>
          <w:szCs w:val="32"/>
        </w:rPr>
        <w:t>中重点</w:t>
      </w:r>
      <w:r w:rsidR="009E2F94" w:rsidRPr="009E2F94">
        <w:rPr>
          <w:rFonts w:ascii="仿宋" w:eastAsia="仿宋" w:hAnsi="仿宋" w:hint="eastAsia"/>
          <w:sz w:val="32"/>
          <w:szCs w:val="32"/>
        </w:rPr>
        <w:t>强调</w:t>
      </w:r>
      <w:r w:rsidR="009E2F94">
        <w:rPr>
          <w:rFonts w:ascii="仿宋" w:eastAsia="仿宋" w:hAnsi="仿宋" w:hint="eastAsia"/>
          <w:sz w:val="32"/>
          <w:szCs w:val="32"/>
        </w:rPr>
        <w:t>了</w:t>
      </w:r>
      <w:r w:rsidR="009E2F94" w:rsidRPr="009E2F94">
        <w:rPr>
          <w:rFonts w:ascii="仿宋" w:eastAsia="仿宋" w:hAnsi="仿宋" w:hint="eastAsia"/>
          <w:sz w:val="32"/>
          <w:szCs w:val="32"/>
        </w:rPr>
        <w:t>要“</w:t>
      </w:r>
      <w:r w:rsidR="009E2F94" w:rsidRPr="00515334">
        <w:rPr>
          <w:rFonts w:ascii="仿宋" w:eastAsia="仿宋" w:hAnsi="仿宋" w:cs="Helvetica"/>
          <w:color w:val="333333"/>
          <w:kern w:val="0"/>
          <w:sz w:val="32"/>
          <w:szCs w:val="32"/>
        </w:rPr>
        <w:t>强化油茶产业技术支撑。落实油茶种植、加工标准，推进油茶产业标准化、集约化、规范化建设。</w:t>
      </w:r>
      <w:r w:rsidR="009E2F94" w:rsidRPr="009E2F94">
        <w:rPr>
          <w:rFonts w:ascii="仿宋" w:eastAsia="仿宋" w:hAnsi="仿宋" w:cs="Helvetica" w:hint="eastAsia"/>
          <w:color w:val="333333"/>
          <w:kern w:val="0"/>
          <w:sz w:val="32"/>
          <w:szCs w:val="32"/>
        </w:rPr>
        <w:t>”</w:t>
      </w:r>
    </w:p>
    <w:p w14:paraId="028E600A" w14:textId="77777777" w:rsidR="006700A9" w:rsidRPr="00124270" w:rsidRDefault="006700A9" w:rsidP="00DF3581">
      <w:pPr>
        <w:spacing w:line="560" w:lineRule="exact"/>
        <w:ind w:firstLineChars="200" w:firstLine="712"/>
        <w:rPr>
          <w:rFonts w:ascii="仿宋" w:eastAsia="仿宋" w:hAnsi="仿宋" w:cs="仿宋_GB2312"/>
          <w:sz w:val="32"/>
          <w:szCs w:val="32"/>
        </w:rPr>
      </w:pPr>
      <w:r w:rsidRPr="00124270">
        <w:rPr>
          <w:rFonts w:ascii="仿宋" w:eastAsia="仿宋" w:hAnsi="仿宋" w:cs="宋体" w:hint="eastAsia"/>
          <w:color w:val="000000"/>
          <w:spacing w:val="18"/>
          <w:sz w:val="32"/>
          <w:szCs w:val="32"/>
          <w:shd w:val="clear" w:color="auto" w:fill="FFFFFF"/>
        </w:rPr>
        <w:t>油茶是木本油料，由于</w:t>
      </w:r>
      <w:bookmarkStart w:id="1" w:name="_Hlk155615107"/>
      <w:r w:rsidRPr="00124270">
        <w:rPr>
          <w:rFonts w:ascii="仿宋" w:eastAsia="仿宋" w:hAnsi="仿宋" w:cs="宋体" w:hint="eastAsia"/>
          <w:color w:val="000000"/>
          <w:spacing w:val="18"/>
          <w:sz w:val="32"/>
          <w:szCs w:val="32"/>
          <w:shd w:val="clear" w:color="auto" w:fill="FFFFFF"/>
        </w:rPr>
        <w:t>油茶</w:t>
      </w:r>
      <w:bookmarkEnd w:id="1"/>
      <w:r w:rsidRPr="00124270">
        <w:rPr>
          <w:rFonts w:ascii="仿宋" w:eastAsia="仿宋" w:hAnsi="仿宋" w:cs="宋体" w:hint="eastAsia"/>
          <w:color w:val="000000"/>
          <w:spacing w:val="18"/>
          <w:sz w:val="32"/>
          <w:szCs w:val="32"/>
          <w:shd w:val="clear" w:color="auto" w:fill="FFFFFF"/>
        </w:rPr>
        <w:t>加工技术都是借用草</w:t>
      </w:r>
      <w:r w:rsidRPr="00124270">
        <w:rPr>
          <w:rFonts w:ascii="仿宋" w:eastAsia="仿宋" w:hAnsi="仿宋" w:cs="宋体" w:hint="eastAsia"/>
          <w:color w:val="000000"/>
          <w:spacing w:val="18"/>
          <w:sz w:val="32"/>
          <w:szCs w:val="32"/>
          <w:shd w:val="clear" w:color="auto" w:fill="FFFFFF"/>
        </w:rPr>
        <w:lastRenderedPageBreak/>
        <w:t>本油料如大豆、油菜籽等的加工技术。油茶加工企业在加工技术上是无章可循，各凭经验。没有统一的、科学的和适合油茶原料特征的适度加工技术规范。我市大大小小的茶籽油加工企业有几十家，有些加工企业为了迎合消费者的需要，争取更多的市场，而对油茶采用了</w:t>
      </w:r>
      <w:proofErr w:type="gramStart"/>
      <w:r w:rsidRPr="00124270">
        <w:rPr>
          <w:rFonts w:ascii="仿宋" w:eastAsia="仿宋" w:hAnsi="仿宋" w:cs="宋体" w:hint="eastAsia"/>
          <w:color w:val="000000"/>
          <w:spacing w:val="18"/>
          <w:sz w:val="32"/>
          <w:szCs w:val="32"/>
          <w:shd w:val="clear" w:color="auto" w:fill="FFFFFF"/>
        </w:rPr>
        <w:t>不</w:t>
      </w:r>
      <w:proofErr w:type="gramEnd"/>
      <w:r w:rsidRPr="00124270">
        <w:rPr>
          <w:rFonts w:ascii="仿宋" w:eastAsia="仿宋" w:hAnsi="仿宋" w:cs="宋体" w:hint="eastAsia"/>
          <w:color w:val="000000"/>
          <w:spacing w:val="18"/>
          <w:sz w:val="32"/>
          <w:szCs w:val="32"/>
          <w:shd w:val="clear" w:color="auto" w:fill="FFFFFF"/>
        </w:rPr>
        <w:t>当地和过度地加工技术，使茶油中的角鲨烯、甾醇和V</w:t>
      </w:r>
      <w:r w:rsidRPr="00124270">
        <w:rPr>
          <w:rFonts w:ascii="仿宋" w:eastAsia="仿宋" w:hAnsi="仿宋" w:cs="宋体"/>
          <w:color w:val="000000"/>
          <w:spacing w:val="18"/>
          <w:sz w:val="32"/>
          <w:szCs w:val="32"/>
          <w:shd w:val="clear" w:color="auto" w:fill="FFFFFF"/>
        </w:rPr>
        <w:t>E</w:t>
      </w:r>
      <w:r w:rsidRPr="00124270">
        <w:rPr>
          <w:rFonts w:ascii="仿宋" w:eastAsia="仿宋" w:hAnsi="仿宋" w:cs="宋体" w:hint="eastAsia"/>
          <w:color w:val="000000"/>
          <w:spacing w:val="18"/>
          <w:sz w:val="32"/>
          <w:szCs w:val="32"/>
          <w:shd w:val="clear" w:color="auto" w:fill="FFFFFF"/>
        </w:rPr>
        <w:t>等营养和保健功能成份损失严重，失去了茶油应原有的品质属性，也给产品带来了反式脂肪酸、苯并</w:t>
      </w:r>
      <w:proofErr w:type="gramStart"/>
      <w:r w:rsidRPr="00124270">
        <w:rPr>
          <w:rFonts w:ascii="仿宋" w:eastAsia="仿宋" w:hAnsi="仿宋" w:cs="宋体" w:hint="eastAsia"/>
          <w:color w:val="000000"/>
          <w:spacing w:val="18"/>
          <w:sz w:val="32"/>
          <w:szCs w:val="32"/>
          <w:shd w:val="clear" w:color="auto" w:fill="FFFFFF"/>
        </w:rPr>
        <w:t>芘</w:t>
      </w:r>
      <w:proofErr w:type="gramEnd"/>
      <w:r w:rsidRPr="00124270">
        <w:rPr>
          <w:rFonts w:ascii="仿宋" w:eastAsia="仿宋" w:hAnsi="仿宋" w:cs="宋体" w:hint="eastAsia"/>
          <w:color w:val="000000"/>
          <w:spacing w:val="18"/>
          <w:sz w:val="32"/>
          <w:szCs w:val="32"/>
          <w:shd w:val="clear" w:color="auto" w:fill="FFFFFF"/>
        </w:rPr>
        <w:t>塑化剂等有害物质残留的安全隐患。同时也加大了企业能耗，增加了加工成本，</w:t>
      </w:r>
      <w:r w:rsidRPr="00124270">
        <w:rPr>
          <w:rFonts w:ascii="仿宋" w:eastAsia="仿宋" w:hAnsi="仿宋" w:cs="仿宋_GB2312" w:hint="eastAsia"/>
          <w:sz w:val="32"/>
          <w:szCs w:val="32"/>
        </w:rPr>
        <w:t xml:space="preserve"> </w:t>
      </w:r>
      <w:r w:rsidRPr="00124270">
        <w:rPr>
          <w:rFonts w:ascii="仿宋" w:eastAsia="仿宋" w:hAnsi="仿宋" w:cs="宋体" w:hint="eastAsia"/>
          <w:color w:val="000000"/>
          <w:spacing w:val="18"/>
          <w:sz w:val="32"/>
          <w:szCs w:val="32"/>
          <w:shd w:val="clear" w:color="auto" w:fill="FFFFFF"/>
        </w:rPr>
        <w:t>油茶资源的有效利用率低。目前国内规范油茶加工的只有产品质量指标（包括</w:t>
      </w:r>
      <w:proofErr w:type="gramStart"/>
      <w:r w:rsidRPr="00124270">
        <w:rPr>
          <w:rFonts w:ascii="仿宋" w:eastAsia="仿宋" w:hAnsi="仿宋" w:cs="宋体" w:hint="eastAsia"/>
          <w:color w:val="000000"/>
          <w:spacing w:val="18"/>
          <w:sz w:val="32"/>
          <w:szCs w:val="32"/>
          <w:shd w:val="clear" w:color="auto" w:fill="FFFFFF"/>
        </w:rPr>
        <w:t>目前油</w:t>
      </w:r>
      <w:proofErr w:type="gramEnd"/>
      <w:r w:rsidRPr="00124270">
        <w:rPr>
          <w:rFonts w:ascii="仿宋" w:eastAsia="仿宋" w:hAnsi="仿宋" w:cs="宋体" w:hint="eastAsia"/>
          <w:color w:val="000000"/>
          <w:spacing w:val="18"/>
          <w:sz w:val="32"/>
          <w:szCs w:val="32"/>
          <w:shd w:val="clear" w:color="auto" w:fill="FFFFFF"/>
        </w:rPr>
        <w:t>茶籽油国家G</w:t>
      </w:r>
      <w:r w:rsidRPr="00124270">
        <w:rPr>
          <w:rFonts w:ascii="仿宋" w:eastAsia="仿宋" w:hAnsi="仿宋" w:cs="宋体"/>
          <w:color w:val="000000"/>
          <w:spacing w:val="18"/>
          <w:sz w:val="32"/>
          <w:szCs w:val="32"/>
          <w:shd w:val="clear" w:color="auto" w:fill="FFFFFF"/>
        </w:rPr>
        <w:t>B</w:t>
      </w:r>
      <w:r w:rsidRPr="00124270">
        <w:rPr>
          <w:rFonts w:ascii="仿宋" w:eastAsia="仿宋" w:hAnsi="仿宋" w:cs="宋体" w:hint="eastAsia"/>
          <w:color w:val="000000"/>
          <w:spacing w:val="18"/>
          <w:sz w:val="32"/>
          <w:szCs w:val="32"/>
          <w:shd w:val="clear" w:color="auto" w:fill="FFFFFF"/>
        </w:rPr>
        <w:t>/</w:t>
      </w:r>
      <w:r w:rsidRPr="00124270">
        <w:rPr>
          <w:rFonts w:ascii="仿宋" w:eastAsia="仿宋" w:hAnsi="仿宋" w:cs="宋体"/>
          <w:color w:val="000000"/>
          <w:spacing w:val="18"/>
          <w:sz w:val="32"/>
          <w:szCs w:val="32"/>
          <w:shd w:val="clear" w:color="auto" w:fill="FFFFFF"/>
        </w:rPr>
        <w:t xml:space="preserve">T11765-2018 </w:t>
      </w:r>
      <w:r w:rsidRPr="00124270">
        <w:rPr>
          <w:rFonts w:ascii="仿宋" w:eastAsia="仿宋" w:hAnsi="仿宋" w:cs="宋体" w:hint="eastAsia"/>
          <w:color w:val="000000"/>
          <w:spacing w:val="18"/>
          <w:sz w:val="32"/>
          <w:szCs w:val="32"/>
          <w:shd w:val="clear" w:color="auto" w:fill="FFFFFF"/>
        </w:rPr>
        <w:t>、江西山茶油团体标准</w:t>
      </w:r>
      <w:r w:rsidRPr="00124270">
        <w:rPr>
          <w:rFonts w:ascii="仿宋" w:eastAsia="仿宋" w:hAnsi="仿宋"/>
          <w:sz w:val="32"/>
          <w:szCs w:val="32"/>
        </w:rPr>
        <w:t>T/J</w:t>
      </w:r>
      <w:r w:rsidRPr="00124270">
        <w:rPr>
          <w:rFonts w:ascii="仿宋" w:eastAsia="仿宋" w:hAnsi="仿宋" w:hint="eastAsia"/>
          <w:sz w:val="32"/>
          <w:szCs w:val="32"/>
        </w:rPr>
        <w:t xml:space="preserve">OPA </w:t>
      </w:r>
      <w:r w:rsidRPr="00124270">
        <w:rPr>
          <w:rFonts w:ascii="仿宋" w:eastAsia="仿宋" w:hAnsi="仿宋"/>
          <w:sz w:val="32"/>
          <w:szCs w:val="32"/>
        </w:rPr>
        <w:t>00</w:t>
      </w:r>
      <w:r w:rsidRPr="00124270">
        <w:rPr>
          <w:rFonts w:ascii="仿宋" w:eastAsia="仿宋" w:hAnsi="仿宋" w:hint="eastAsia"/>
          <w:sz w:val="32"/>
          <w:szCs w:val="32"/>
        </w:rPr>
        <w:t>1</w:t>
      </w:r>
      <w:r w:rsidRPr="00124270">
        <w:rPr>
          <w:rFonts w:ascii="仿宋" w:eastAsia="仿宋" w:hAnsi="仿宋"/>
          <w:sz w:val="32"/>
          <w:szCs w:val="32"/>
        </w:rPr>
        <w:t>-202</w:t>
      </w:r>
      <w:r w:rsidRPr="00124270">
        <w:rPr>
          <w:rFonts w:ascii="仿宋" w:eastAsia="仿宋" w:hAnsi="仿宋" w:hint="eastAsia"/>
          <w:sz w:val="32"/>
          <w:szCs w:val="32"/>
        </w:rPr>
        <w:t>1</w:t>
      </w:r>
      <w:r w:rsidRPr="00124270">
        <w:rPr>
          <w:rFonts w:ascii="仿宋" w:eastAsia="仿宋" w:hAnsi="仿宋" w:cs="宋体" w:hint="eastAsia"/>
          <w:color w:val="000000"/>
          <w:spacing w:val="18"/>
          <w:sz w:val="32"/>
          <w:szCs w:val="32"/>
          <w:shd w:val="clear" w:color="auto" w:fill="FFFFFF"/>
        </w:rPr>
        <w:t>、江西好粮油-油茶籽油</w:t>
      </w:r>
      <w:r w:rsidRPr="00124270">
        <w:rPr>
          <w:rFonts w:ascii="仿宋" w:eastAsia="仿宋" w:hAnsi="仿宋" w:cs="宋体"/>
          <w:color w:val="000000"/>
          <w:spacing w:val="18"/>
          <w:sz w:val="32"/>
          <w:szCs w:val="32"/>
          <w:shd w:val="clear" w:color="auto" w:fill="FFFFFF"/>
        </w:rPr>
        <w:t>T/JXAGS 001-2020</w:t>
      </w:r>
      <w:r w:rsidRPr="00124270">
        <w:rPr>
          <w:rFonts w:ascii="仿宋" w:eastAsia="仿宋" w:hAnsi="仿宋" w:cs="宋体" w:hint="eastAsia"/>
          <w:color w:val="000000"/>
          <w:spacing w:val="18"/>
          <w:sz w:val="32"/>
          <w:szCs w:val="32"/>
          <w:shd w:val="clear" w:color="auto" w:fill="FFFFFF"/>
        </w:rPr>
        <w:t>等标准都是茶油成品油的质量指标，只能反应油茶原料加工后最终产品质量状况的静态指标，而无法对油茶加工的全过程进行有效的质量监控。因此，必须建立起油茶加工全程各环节的质量监控动态指标管理体系，也就是应</w:t>
      </w:r>
      <w:bookmarkStart w:id="2" w:name="_Hlk166049655"/>
      <w:r w:rsidRPr="00124270">
        <w:rPr>
          <w:rFonts w:ascii="仿宋" w:eastAsia="仿宋" w:hAnsi="仿宋" w:cs="宋体" w:hint="eastAsia"/>
          <w:color w:val="000000"/>
          <w:spacing w:val="18"/>
          <w:sz w:val="32"/>
          <w:szCs w:val="32"/>
          <w:shd w:val="clear" w:color="auto" w:fill="FFFFFF"/>
        </w:rPr>
        <w:t>制定好</w:t>
      </w:r>
      <w:bookmarkStart w:id="3" w:name="_Hlk155618929"/>
      <w:r w:rsidRPr="00124270">
        <w:rPr>
          <w:rFonts w:ascii="仿宋" w:eastAsia="仿宋" w:hAnsi="仿宋" w:cs="宋体" w:hint="eastAsia"/>
          <w:color w:val="000000"/>
          <w:spacing w:val="18"/>
          <w:sz w:val="32"/>
          <w:szCs w:val="32"/>
          <w:shd w:val="clear" w:color="auto" w:fill="FFFFFF"/>
        </w:rPr>
        <w:t>《</w:t>
      </w:r>
      <w:r w:rsidRPr="00124270">
        <w:rPr>
          <w:rFonts w:ascii="仿宋" w:eastAsia="仿宋" w:hAnsi="仿宋"/>
          <w:color w:val="000000"/>
          <w:w w:val="95"/>
          <w:sz w:val="32"/>
          <w:szCs w:val="32"/>
        </w:rPr>
        <w:t>茶籽油适度加工技术规范</w:t>
      </w:r>
      <w:r w:rsidRPr="00124270">
        <w:rPr>
          <w:rFonts w:ascii="仿宋" w:eastAsia="仿宋" w:hAnsi="仿宋" w:hint="eastAsia"/>
          <w:color w:val="000000"/>
          <w:w w:val="95"/>
          <w:sz w:val="32"/>
          <w:szCs w:val="32"/>
        </w:rPr>
        <w:t>》，</w:t>
      </w:r>
      <w:bookmarkEnd w:id="3"/>
      <w:r w:rsidRPr="00124270">
        <w:rPr>
          <w:rFonts w:ascii="仿宋" w:eastAsia="仿宋" w:hAnsi="仿宋" w:hint="eastAsia"/>
          <w:color w:val="000000"/>
          <w:w w:val="95"/>
          <w:sz w:val="32"/>
          <w:szCs w:val="32"/>
        </w:rPr>
        <w:t>对油茶加工</w:t>
      </w:r>
      <w:proofErr w:type="gramStart"/>
      <w:r w:rsidRPr="00124270">
        <w:rPr>
          <w:rFonts w:ascii="仿宋" w:eastAsia="仿宋" w:hAnsi="仿宋" w:hint="eastAsia"/>
          <w:color w:val="000000"/>
          <w:w w:val="95"/>
          <w:sz w:val="32"/>
          <w:szCs w:val="32"/>
        </w:rPr>
        <w:t>各个技术</w:t>
      </w:r>
      <w:proofErr w:type="gramEnd"/>
      <w:r w:rsidRPr="00124270">
        <w:rPr>
          <w:rFonts w:ascii="仿宋" w:eastAsia="仿宋" w:hAnsi="仿宋" w:hint="eastAsia"/>
          <w:color w:val="000000"/>
          <w:w w:val="95"/>
          <w:sz w:val="32"/>
          <w:szCs w:val="32"/>
        </w:rPr>
        <w:t>环节进行适度地、有效地、科学地控制</w:t>
      </w:r>
      <w:r w:rsidRPr="00124270">
        <w:rPr>
          <w:rFonts w:ascii="仿宋" w:eastAsia="仿宋" w:hAnsi="仿宋" w:cs="宋体" w:hint="eastAsia"/>
          <w:color w:val="000000"/>
          <w:spacing w:val="18"/>
          <w:sz w:val="32"/>
          <w:szCs w:val="32"/>
          <w:shd w:val="clear" w:color="auto" w:fill="FFFFFF"/>
        </w:rPr>
        <w:t>。即保持油茶产品的特有属性和安全性、又能使加工节能降耗。降低加工成本，提高油茶资源利用率，真正实现推动产业发展。目前国内仅有大豆油有适度加工技术规程，而无</w:t>
      </w:r>
      <w:r w:rsidRPr="00124270">
        <w:rPr>
          <w:rFonts w:ascii="仿宋" w:eastAsia="仿宋" w:hAnsi="仿宋" w:cs="仿宋_GB2312" w:hint="eastAsia"/>
          <w:sz w:val="32"/>
          <w:szCs w:val="32"/>
        </w:rPr>
        <w:t>国家、行业、省级和地市级的有关</w:t>
      </w:r>
      <w:r w:rsidRPr="00124270">
        <w:rPr>
          <w:rFonts w:ascii="仿宋" w:eastAsia="仿宋" w:hAnsi="仿宋" w:cs="宋体" w:hint="eastAsia"/>
          <w:color w:val="000000"/>
          <w:spacing w:val="18"/>
          <w:sz w:val="32"/>
          <w:szCs w:val="32"/>
          <w:shd w:val="clear" w:color="auto" w:fill="FFFFFF"/>
        </w:rPr>
        <w:t>茶籽油适度加工技术规范。</w:t>
      </w:r>
      <w:r w:rsidRPr="00124270">
        <w:rPr>
          <w:rFonts w:ascii="仿宋" w:eastAsia="仿宋" w:hAnsi="仿宋" w:cs="仿宋_GB2312" w:hint="eastAsia"/>
          <w:sz w:val="32"/>
          <w:szCs w:val="32"/>
        </w:rPr>
        <w:t>因此，根据景德镇市茶籽油加工的实际情</w:t>
      </w:r>
      <w:r w:rsidRPr="00124270">
        <w:rPr>
          <w:rFonts w:ascii="仿宋" w:eastAsia="仿宋" w:hAnsi="仿宋" w:cs="仿宋_GB2312" w:hint="eastAsia"/>
          <w:sz w:val="32"/>
          <w:szCs w:val="32"/>
        </w:rPr>
        <w:lastRenderedPageBreak/>
        <w:t>况制定</w:t>
      </w:r>
      <w:r w:rsidRPr="00124270">
        <w:rPr>
          <w:rFonts w:ascii="仿宋" w:eastAsia="仿宋" w:hAnsi="仿宋" w:cs="宋体" w:hint="eastAsia"/>
          <w:color w:val="000000"/>
          <w:spacing w:val="18"/>
          <w:sz w:val="32"/>
          <w:szCs w:val="32"/>
          <w:shd w:val="clear" w:color="auto" w:fill="FFFFFF"/>
        </w:rPr>
        <w:t>《</w:t>
      </w:r>
      <w:r w:rsidRPr="00124270">
        <w:rPr>
          <w:rFonts w:ascii="仿宋" w:eastAsia="仿宋" w:hAnsi="仿宋"/>
          <w:color w:val="000000"/>
          <w:w w:val="95"/>
          <w:sz w:val="32"/>
          <w:szCs w:val="32"/>
        </w:rPr>
        <w:t>茶籽油适度加工技术规范</w:t>
      </w:r>
      <w:r w:rsidRPr="00124270">
        <w:rPr>
          <w:rFonts w:ascii="仿宋" w:eastAsia="仿宋" w:hAnsi="仿宋" w:hint="eastAsia"/>
          <w:color w:val="000000"/>
          <w:w w:val="95"/>
          <w:sz w:val="32"/>
          <w:szCs w:val="32"/>
        </w:rPr>
        <w:t>》，通过对油茶</w:t>
      </w:r>
      <w:proofErr w:type="gramStart"/>
      <w:r w:rsidRPr="00124270">
        <w:rPr>
          <w:rFonts w:ascii="仿宋" w:eastAsia="仿宋" w:hAnsi="仿宋" w:hint="eastAsia"/>
          <w:color w:val="000000"/>
          <w:w w:val="95"/>
          <w:sz w:val="32"/>
          <w:szCs w:val="32"/>
        </w:rPr>
        <w:t>籽</w:t>
      </w:r>
      <w:proofErr w:type="gramEnd"/>
      <w:r w:rsidRPr="00124270">
        <w:rPr>
          <w:rFonts w:ascii="仿宋" w:eastAsia="仿宋" w:hAnsi="仿宋" w:hint="eastAsia"/>
          <w:color w:val="000000"/>
          <w:w w:val="95"/>
          <w:sz w:val="32"/>
          <w:szCs w:val="32"/>
        </w:rPr>
        <w:t>原料预处理、油饼浸出制油、茶毛油精炼和冬化加工工序进行技术规范</w:t>
      </w:r>
      <w:r w:rsidRPr="00124270">
        <w:rPr>
          <w:rFonts w:ascii="仿宋" w:eastAsia="仿宋" w:hAnsi="仿宋" w:cs="仿宋_GB2312" w:hint="eastAsia"/>
          <w:sz w:val="32"/>
          <w:szCs w:val="32"/>
        </w:rPr>
        <w:t>可以为我省茶油适度加工标准化生产起到技术引领作用，促使企业提质增效推动进产业高质量发展；可以提高全市茶籽油标准化生产水平，促进茶籽油产业健康稳步发展；可以进一步配套完善我市粮油精深加工系列地方标准，完善茶籽油加工标准体系。也为我市市场管理和监督从技术规范上提供执法依据。</w:t>
      </w:r>
    </w:p>
    <w:bookmarkEnd w:id="2"/>
    <w:p w14:paraId="2B071150" w14:textId="77777777" w:rsidR="006700A9" w:rsidRPr="00124270" w:rsidRDefault="006700A9" w:rsidP="00DF3581">
      <w:pPr>
        <w:spacing w:line="560" w:lineRule="exact"/>
        <w:ind w:firstLineChars="200" w:firstLine="640"/>
        <w:rPr>
          <w:rFonts w:ascii="仿宋" w:eastAsia="仿宋" w:hAnsi="仿宋" w:cs="仿宋_GB2312"/>
          <w:sz w:val="32"/>
          <w:szCs w:val="32"/>
        </w:rPr>
      </w:pPr>
      <w:r w:rsidRPr="00124270">
        <w:rPr>
          <w:rFonts w:ascii="仿宋" w:eastAsia="仿宋" w:hAnsi="仿宋" w:cs="仿宋_GB2312" w:hint="eastAsia"/>
          <w:sz w:val="32"/>
          <w:szCs w:val="32"/>
        </w:rPr>
        <w:t xml:space="preserve">本技术规范的研制无论从政策导向，还是客观需要上，都是十分必要的。 </w:t>
      </w:r>
    </w:p>
    <w:p w14:paraId="0965F500" w14:textId="77777777" w:rsidR="00C0012D" w:rsidRPr="00124270" w:rsidRDefault="00000000" w:rsidP="00DF3581">
      <w:pPr>
        <w:pStyle w:val="ad"/>
        <w:spacing w:line="560" w:lineRule="exact"/>
        <w:ind w:firstLineChars="0" w:firstLine="0"/>
        <w:rPr>
          <w:rFonts w:ascii="仿宋" w:eastAsia="仿宋" w:hAnsi="仿宋" w:cs="仿宋"/>
          <w:b/>
          <w:bCs/>
          <w:kern w:val="0"/>
          <w:sz w:val="32"/>
          <w:szCs w:val="32"/>
        </w:rPr>
      </w:pPr>
      <w:r w:rsidRPr="00124270">
        <w:rPr>
          <w:rFonts w:ascii="仿宋" w:eastAsia="仿宋" w:hAnsi="仿宋" w:cs="仿宋" w:hint="eastAsia"/>
          <w:b/>
          <w:bCs/>
          <w:kern w:val="0"/>
          <w:sz w:val="32"/>
          <w:szCs w:val="32"/>
        </w:rPr>
        <w:t xml:space="preserve">二、任务来源 </w:t>
      </w:r>
    </w:p>
    <w:p w14:paraId="2774C99B" w14:textId="22B9133F" w:rsidR="00C0012D" w:rsidRPr="00124270" w:rsidRDefault="00397826" w:rsidP="00DF3581">
      <w:pPr>
        <w:spacing w:line="560" w:lineRule="exact"/>
        <w:ind w:firstLineChars="200" w:firstLine="640"/>
        <w:rPr>
          <w:rFonts w:ascii="仿宋" w:eastAsia="仿宋" w:hAnsi="仿宋" w:cs="仿宋"/>
          <w:kern w:val="0"/>
          <w:sz w:val="32"/>
          <w:szCs w:val="32"/>
        </w:rPr>
      </w:pPr>
      <w:bookmarkStart w:id="4" w:name="_Hlk165491025"/>
      <w:r w:rsidRPr="00124270">
        <w:rPr>
          <w:rFonts w:ascii="仿宋" w:eastAsia="仿宋" w:hAnsi="仿宋" w:cs="仿宋" w:hint="eastAsia"/>
          <w:sz w:val="32"/>
          <w:szCs w:val="32"/>
        </w:rPr>
        <w:t>《茶籽油适度加工技术规范》</w:t>
      </w:r>
      <w:bookmarkEnd w:id="4"/>
      <w:r w:rsidRPr="00124270">
        <w:rPr>
          <w:rFonts w:ascii="仿宋" w:eastAsia="仿宋" w:hAnsi="仿宋" w:cs="仿宋" w:hint="eastAsia"/>
          <w:kern w:val="0"/>
          <w:sz w:val="32"/>
          <w:szCs w:val="32"/>
        </w:rPr>
        <w:t>地方标准</w:t>
      </w:r>
      <w:r w:rsidR="00EA75FC" w:rsidRPr="00124270">
        <w:rPr>
          <w:rFonts w:ascii="仿宋" w:eastAsia="仿宋" w:hAnsi="仿宋" w:cs="仿宋" w:hint="eastAsia"/>
          <w:kern w:val="0"/>
          <w:sz w:val="32"/>
          <w:szCs w:val="32"/>
        </w:rPr>
        <w:t>是</w:t>
      </w:r>
      <w:r w:rsidRPr="00124270">
        <w:rPr>
          <w:rFonts w:ascii="仿宋" w:eastAsia="仿宋" w:hAnsi="仿宋" w:cs="仿宋" w:hint="eastAsia"/>
          <w:kern w:val="0"/>
          <w:sz w:val="32"/>
          <w:szCs w:val="32"/>
        </w:rPr>
        <w:t>景德镇农业农村局</w:t>
      </w:r>
      <w:r w:rsidR="00FD27D1" w:rsidRPr="00124270">
        <w:rPr>
          <w:rFonts w:ascii="仿宋" w:eastAsia="仿宋" w:hAnsi="仿宋" w:cs="仿宋" w:hint="eastAsia"/>
          <w:kern w:val="0"/>
          <w:sz w:val="32"/>
          <w:szCs w:val="32"/>
        </w:rPr>
        <w:t>根据</w:t>
      </w:r>
      <w:proofErr w:type="gramStart"/>
      <w:r w:rsidR="00FD27D1" w:rsidRPr="00124270">
        <w:rPr>
          <w:rFonts w:ascii="仿宋" w:eastAsia="仿宋" w:hAnsi="仿宋" w:cs="仿宋" w:hint="eastAsia"/>
          <w:kern w:val="0"/>
          <w:sz w:val="32"/>
          <w:szCs w:val="32"/>
        </w:rPr>
        <w:t>景农计</w:t>
      </w:r>
      <w:proofErr w:type="gramEnd"/>
      <w:r w:rsidR="00FD27D1" w:rsidRPr="00124270">
        <w:rPr>
          <w:rFonts w:ascii="仿宋" w:eastAsia="仿宋" w:hAnsi="仿宋" w:cs="仿宋" w:hint="eastAsia"/>
          <w:kern w:val="0"/>
          <w:sz w:val="32"/>
          <w:szCs w:val="32"/>
        </w:rPr>
        <w:t>字（2023）29号关于</w:t>
      </w:r>
      <w:r w:rsidR="00EA75FC" w:rsidRPr="00124270">
        <w:rPr>
          <w:rFonts w:ascii="仿宋" w:eastAsia="仿宋" w:hAnsi="仿宋" w:cs="仿宋" w:hint="eastAsia"/>
          <w:kern w:val="0"/>
          <w:sz w:val="32"/>
          <w:szCs w:val="32"/>
        </w:rPr>
        <w:t>下达</w:t>
      </w:r>
      <w:bookmarkStart w:id="5" w:name="_Hlk169281389"/>
      <w:r w:rsidR="00EA75FC" w:rsidRPr="00124270">
        <w:rPr>
          <w:rFonts w:ascii="仿宋" w:eastAsia="仿宋" w:hAnsi="仿宋" w:cs="仿宋" w:hint="eastAsia"/>
          <w:kern w:val="0"/>
          <w:sz w:val="32"/>
          <w:szCs w:val="32"/>
        </w:rPr>
        <w:t>景德镇商品粮奖励资金建设计划项目</w:t>
      </w:r>
      <w:bookmarkEnd w:id="5"/>
      <w:r w:rsidR="00EA75FC" w:rsidRPr="00124270">
        <w:rPr>
          <w:rFonts w:ascii="仿宋" w:eastAsia="仿宋" w:hAnsi="仿宋" w:cs="仿宋" w:hint="eastAsia"/>
          <w:kern w:val="0"/>
          <w:sz w:val="32"/>
          <w:szCs w:val="32"/>
        </w:rPr>
        <w:t>而</w:t>
      </w:r>
      <w:r w:rsidRPr="00124270">
        <w:rPr>
          <w:rFonts w:ascii="仿宋" w:eastAsia="仿宋" w:hAnsi="仿宋" w:cs="仿宋" w:hint="eastAsia"/>
          <w:kern w:val="0"/>
          <w:sz w:val="32"/>
          <w:szCs w:val="32"/>
        </w:rPr>
        <w:t>提出，</w:t>
      </w:r>
      <w:bookmarkStart w:id="6" w:name="_Hlk165485813"/>
      <w:r w:rsidR="00EA75FC" w:rsidRPr="00124270">
        <w:rPr>
          <w:rFonts w:ascii="仿宋" w:eastAsia="仿宋" w:hAnsi="仿宋" w:cs="仿宋" w:hint="eastAsia"/>
          <w:kern w:val="0"/>
          <w:sz w:val="32"/>
          <w:szCs w:val="32"/>
        </w:rPr>
        <w:t>由</w:t>
      </w:r>
      <w:r w:rsidRPr="00124270">
        <w:rPr>
          <w:rFonts w:ascii="仿宋" w:eastAsia="仿宋" w:hAnsi="仿宋" w:cs="仿宋" w:hint="eastAsia"/>
          <w:kern w:val="0"/>
          <w:sz w:val="32"/>
          <w:szCs w:val="32"/>
        </w:rPr>
        <w:t>景德镇农产品</w:t>
      </w:r>
      <w:r w:rsidR="00EA75FC" w:rsidRPr="00124270">
        <w:rPr>
          <w:rFonts w:ascii="仿宋" w:eastAsia="仿宋" w:hAnsi="仿宋" w:cs="仿宋" w:hint="eastAsia"/>
          <w:kern w:val="0"/>
          <w:sz w:val="32"/>
          <w:szCs w:val="32"/>
        </w:rPr>
        <w:t>质</w:t>
      </w:r>
      <w:proofErr w:type="gramStart"/>
      <w:r w:rsidR="00EA75FC" w:rsidRPr="00124270">
        <w:rPr>
          <w:rFonts w:ascii="仿宋" w:eastAsia="仿宋" w:hAnsi="仿宋" w:cs="仿宋" w:hint="eastAsia"/>
          <w:kern w:val="0"/>
          <w:sz w:val="32"/>
          <w:szCs w:val="32"/>
        </w:rPr>
        <w:t>量安全</w:t>
      </w:r>
      <w:proofErr w:type="gramEnd"/>
      <w:r w:rsidR="00EA75FC" w:rsidRPr="00124270">
        <w:rPr>
          <w:rFonts w:ascii="仿宋" w:eastAsia="仿宋" w:hAnsi="仿宋" w:cs="仿宋" w:hint="eastAsia"/>
          <w:kern w:val="0"/>
          <w:sz w:val="32"/>
          <w:szCs w:val="32"/>
        </w:rPr>
        <w:t>检测</w:t>
      </w:r>
      <w:r w:rsidRPr="00124270">
        <w:rPr>
          <w:rFonts w:ascii="仿宋" w:eastAsia="仿宋" w:hAnsi="仿宋" w:cs="仿宋" w:hint="eastAsia"/>
          <w:kern w:val="0"/>
          <w:sz w:val="32"/>
          <w:szCs w:val="32"/>
        </w:rPr>
        <w:t>中心</w:t>
      </w:r>
      <w:bookmarkEnd w:id="6"/>
      <w:r w:rsidRPr="00124270">
        <w:rPr>
          <w:rFonts w:ascii="仿宋" w:eastAsia="仿宋" w:hAnsi="仿宋" w:cs="仿宋" w:hint="eastAsia"/>
          <w:kern w:val="0"/>
          <w:sz w:val="32"/>
          <w:szCs w:val="32"/>
        </w:rPr>
        <w:t>牵头</w:t>
      </w:r>
      <w:r w:rsidR="003D1BD3" w:rsidRPr="00124270">
        <w:rPr>
          <w:rFonts w:ascii="仿宋" w:eastAsia="仿宋" w:hAnsi="仿宋" w:cs="仿宋" w:hint="eastAsia"/>
          <w:kern w:val="0"/>
          <w:sz w:val="32"/>
          <w:szCs w:val="32"/>
        </w:rPr>
        <w:t>、本地区油茶加工企业参与</w:t>
      </w:r>
      <w:r w:rsidRPr="00124270">
        <w:rPr>
          <w:rFonts w:ascii="仿宋" w:eastAsia="仿宋" w:hAnsi="仿宋" w:cs="仿宋" w:hint="eastAsia"/>
          <w:kern w:val="0"/>
          <w:sz w:val="32"/>
          <w:szCs w:val="32"/>
        </w:rPr>
        <w:t>起草</w:t>
      </w:r>
      <w:r w:rsidR="003D1BD3" w:rsidRPr="00124270">
        <w:rPr>
          <w:rFonts w:ascii="仿宋" w:eastAsia="仿宋" w:hAnsi="仿宋" w:cs="仿宋" w:hint="eastAsia"/>
          <w:kern w:val="0"/>
          <w:sz w:val="32"/>
          <w:szCs w:val="32"/>
        </w:rPr>
        <w:t>的</w:t>
      </w:r>
      <w:r w:rsidRPr="00124270">
        <w:rPr>
          <w:rFonts w:ascii="仿宋" w:eastAsia="仿宋" w:hAnsi="仿宋" w:cs="仿宋" w:hint="eastAsia"/>
          <w:kern w:val="0"/>
          <w:sz w:val="32"/>
          <w:szCs w:val="32"/>
        </w:rPr>
        <w:t>。</w:t>
      </w:r>
    </w:p>
    <w:p w14:paraId="46671986" w14:textId="77777777" w:rsidR="00C0012D" w:rsidRPr="00124270" w:rsidRDefault="00000000" w:rsidP="00DF3581">
      <w:pPr>
        <w:spacing w:line="560" w:lineRule="exact"/>
        <w:rPr>
          <w:rFonts w:ascii="仿宋" w:eastAsia="仿宋" w:hAnsi="仿宋" w:cs="仿宋"/>
          <w:b/>
          <w:bCs/>
          <w:kern w:val="0"/>
          <w:sz w:val="32"/>
          <w:szCs w:val="32"/>
        </w:rPr>
      </w:pPr>
      <w:r w:rsidRPr="00124270">
        <w:rPr>
          <w:rFonts w:ascii="仿宋" w:eastAsia="仿宋" w:hAnsi="仿宋" w:cs="仿宋" w:hint="eastAsia"/>
          <w:b/>
          <w:bCs/>
          <w:kern w:val="0"/>
          <w:sz w:val="32"/>
          <w:szCs w:val="32"/>
        </w:rPr>
        <w:t xml:space="preserve">三、主要工作过程 </w:t>
      </w:r>
    </w:p>
    <w:p w14:paraId="7C4AF7D4" w14:textId="77777777" w:rsidR="00C0012D" w:rsidRPr="00124270" w:rsidRDefault="00000000" w:rsidP="00DF3581">
      <w:pPr>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1.工作基础</w:t>
      </w:r>
    </w:p>
    <w:p w14:paraId="63126B29" w14:textId="4F783B65" w:rsidR="00C0012D" w:rsidRPr="00124270" w:rsidRDefault="00397826" w:rsidP="00DF3581">
      <w:pPr>
        <w:spacing w:line="560" w:lineRule="exact"/>
        <w:ind w:firstLineChars="200" w:firstLine="640"/>
        <w:rPr>
          <w:rFonts w:ascii="仿宋" w:eastAsia="仿宋" w:hAnsi="仿宋" w:cs="仿宋"/>
          <w:kern w:val="0"/>
          <w:sz w:val="32"/>
          <w:szCs w:val="32"/>
        </w:rPr>
      </w:pPr>
      <w:r w:rsidRPr="00124270">
        <w:rPr>
          <w:rFonts w:ascii="仿宋" w:eastAsia="仿宋" w:hAnsi="仿宋" w:cs="仿宋" w:hint="eastAsia"/>
          <w:kern w:val="0"/>
          <w:sz w:val="32"/>
          <w:szCs w:val="32"/>
        </w:rPr>
        <w:t>景德镇</w:t>
      </w:r>
      <w:r w:rsidR="003D1BD3" w:rsidRPr="00124270">
        <w:rPr>
          <w:rFonts w:ascii="仿宋" w:eastAsia="仿宋" w:hAnsi="仿宋" w:cs="仿宋" w:hint="eastAsia"/>
          <w:kern w:val="0"/>
          <w:sz w:val="32"/>
          <w:szCs w:val="32"/>
        </w:rPr>
        <w:t>市</w:t>
      </w:r>
      <w:r w:rsidRPr="00124270">
        <w:rPr>
          <w:rFonts w:ascii="仿宋" w:eastAsia="仿宋" w:hAnsi="仿宋" w:cs="仿宋" w:hint="eastAsia"/>
          <w:kern w:val="0"/>
          <w:sz w:val="32"/>
          <w:szCs w:val="32"/>
        </w:rPr>
        <w:t>农产品</w:t>
      </w:r>
      <w:r w:rsidR="003D1BD3" w:rsidRPr="00124270">
        <w:rPr>
          <w:rFonts w:ascii="仿宋" w:eastAsia="仿宋" w:hAnsi="仿宋" w:cs="仿宋" w:hint="eastAsia"/>
          <w:kern w:val="0"/>
          <w:sz w:val="32"/>
          <w:szCs w:val="32"/>
        </w:rPr>
        <w:t>安全</w:t>
      </w:r>
      <w:r w:rsidRPr="00124270">
        <w:rPr>
          <w:rFonts w:ascii="仿宋" w:eastAsia="仿宋" w:hAnsi="仿宋" w:cs="仿宋" w:hint="eastAsia"/>
          <w:kern w:val="0"/>
          <w:sz w:val="32"/>
          <w:szCs w:val="32"/>
        </w:rPr>
        <w:t>监督中心主要从事包括油茶</w:t>
      </w:r>
      <w:r w:rsidR="00457A7F" w:rsidRPr="00124270">
        <w:rPr>
          <w:rFonts w:ascii="仿宋" w:eastAsia="仿宋" w:hAnsi="仿宋" w:cs="仿宋" w:hint="eastAsia"/>
          <w:kern w:val="0"/>
          <w:sz w:val="32"/>
          <w:szCs w:val="32"/>
        </w:rPr>
        <w:t>产品在内的</w:t>
      </w:r>
      <w:r w:rsidRPr="00124270">
        <w:rPr>
          <w:rFonts w:ascii="仿宋" w:eastAsia="仿宋" w:hAnsi="仿宋" w:cs="仿宋" w:hint="eastAsia"/>
          <w:kern w:val="0"/>
          <w:sz w:val="32"/>
          <w:szCs w:val="32"/>
        </w:rPr>
        <w:t>在内相关产品检测</w:t>
      </w:r>
      <w:r w:rsidR="00457A7F" w:rsidRPr="00124270">
        <w:rPr>
          <w:rFonts w:ascii="仿宋" w:eastAsia="仿宋" w:hAnsi="仿宋" w:cs="仿宋" w:hint="eastAsia"/>
          <w:kern w:val="0"/>
          <w:sz w:val="32"/>
          <w:szCs w:val="32"/>
        </w:rPr>
        <w:t>和</w:t>
      </w:r>
      <w:r w:rsidRPr="00124270">
        <w:rPr>
          <w:rFonts w:ascii="仿宋" w:eastAsia="仿宋" w:hAnsi="仿宋" w:cs="仿宋" w:hint="eastAsia"/>
          <w:kern w:val="0"/>
          <w:sz w:val="32"/>
          <w:szCs w:val="32"/>
        </w:rPr>
        <w:t>科学研究，</w:t>
      </w:r>
      <w:r w:rsidR="00457A7F" w:rsidRPr="00124270">
        <w:rPr>
          <w:rFonts w:ascii="仿宋" w:eastAsia="仿宋" w:hAnsi="仿宋" w:cs="仿宋" w:hint="eastAsia"/>
          <w:kern w:val="0"/>
          <w:sz w:val="32"/>
          <w:szCs w:val="32"/>
        </w:rPr>
        <w:t>中心</w:t>
      </w:r>
      <w:r w:rsidR="00277A3C" w:rsidRPr="00124270">
        <w:rPr>
          <w:rFonts w:ascii="仿宋" w:eastAsia="仿宋" w:hAnsi="仿宋" w:cs="仿宋" w:hint="eastAsia"/>
          <w:kern w:val="0"/>
          <w:sz w:val="32"/>
          <w:szCs w:val="32"/>
        </w:rPr>
        <w:t>成立几十年来，</w:t>
      </w:r>
      <w:r w:rsidR="00457A7F" w:rsidRPr="00124270">
        <w:rPr>
          <w:rFonts w:ascii="仿宋" w:eastAsia="仿宋" w:hAnsi="仿宋" w:cs="仿宋" w:hint="eastAsia"/>
          <w:kern w:val="0"/>
          <w:sz w:val="32"/>
          <w:szCs w:val="32"/>
        </w:rPr>
        <w:t>拥有</w:t>
      </w:r>
      <w:r w:rsidRPr="00124270">
        <w:rPr>
          <w:rFonts w:ascii="仿宋" w:eastAsia="仿宋" w:hAnsi="仿宋" w:cs="仿宋" w:hint="eastAsia"/>
          <w:kern w:val="0"/>
          <w:sz w:val="32"/>
          <w:szCs w:val="32"/>
        </w:rPr>
        <w:t>专业从事</w:t>
      </w:r>
      <w:r w:rsidR="00457A7F" w:rsidRPr="00124270">
        <w:rPr>
          <w:rFonts w:ascii="仿宋" w:eastAsia="仿宋" w:hAnsi="仿宋" w:cs="仿宋" w:hint="eastAsia"/>
          <w:kern w:val="0"/>
          <w:sz w:val="32"/>
          <w:szCs w:val="32"/>
        </w:rPr>
        <w:t>油茶</w:t>
      </w:r>
      <w:r w:rsidRPr="00124270">
        <w:rPr>
          <w:rFonts w:ascii="仿宋" w:eastAsia="仿宋" w:hAnsi="仿宋" w:cs="仿宋" w:hint="eastAsia"/>
          <w:kern w:val="0"/>
          <w:sz w:val="32"/>
          <w:szCs w:val="32"/>
        </w:rPr>
        <w:t>产品检测</w:t>
      </w:r>
      <w:r w:rsidR="00457A7F" w:rsidRPr="00124270">
        <w:rPr>
          <w:rFonts w:ascii="仿宋" w:eastAsia="仿宋" w:hAnsi="仿宋" w:cs="仿宋" w:hint="eastAsia"/>
          <w:kern w:val="0"/>
          <w:sz w:val="32"/>
          <w:szCs w:val="32"/>
        </w:rPr>
        <w:t>和油茶加工研究团队组成的队伍。中心拥有完成油茶加工从原料、半成品、产品加工、储存到成品</w:t>
      </w:r>
      <w:r w:rsidR="00277A3C" w:rsidRPr="00124270">
        <w:rPr>
          <w:rFonts w:ascii="仿宋" w:eastAsia="仿宋" w:hAnsi="仿宋" w:cs="仿宋" w:hint="eastAsia"/>
          <w:kern w:val="0"/>
          <w:sz w:val="32"/>
          <w:szCs w:val="32"/>
        </w:rPr>
        <w:t>的全程</w:t>
      </w:r>
      <w:r w:rsidR="00457A7F" w:rsidRPr="00124270">
        <w:rPr>
          <w:rFonts w:ascii="仿宋" w:eastAsia="仿宋" w:hAnsi="仿宋" w:cs="仿宋" w:hint="eastAsia"/>
          <w:kern w:val="0"/>
          <w:sz w:val="32"/>
          <w:szCs w:val="32"/>
        </w:rPr>
        <w:t>的</w:t>
      </w:r>
      <w:proofErr w:type="gramStart"/>
      <w:r w:rsidR="00457A7F" w:rsidRPr="00124270">
        <w:rPr>
          <w:rFonts w:ascii="仿宋" w:eastAsia="仿宋" w:hAnsi="仿宋" w:cs="仿宋" w:hint="eastAsia"/>
          <w:kern w:val="0"/>
          <w:sz w:val="32"/>
          <w:szCs w:val="32"/>
        </w:rPr>
        <w:t>水份</w:t>
      </w:r>
      <w:proofErr w:type="gramEnd"/>
      <w:r w:rsidR="00457A7F" w:rsidRPr="00124270">
        <w:rPr>
          <w:rFonts w:ascii="仿宋" w:eastAsia="仿宋" w:hAnsi="仿宋" w:cs="仿宋" w:hint="eastAsia"/>
          <w:kern w:val="0"/>
          <w:sz w:val="32"/>
          <w:szCs w:val="32"/>
        </w:rPr>
        <w:t>、酸价、过氧化值、</w:t>
      </w:r>
      <w:r w:rsidR="00277A3C" w:rsidRPr="00124270">
        <w:rPr>
          <w:rFonts w:ascii="仿宋" w:eastAsia="仿宋" w:hAnsi="仿宋" w:cs="仿宋" w:hint="eastAsia"/>
          <w:kern w:val="0"/>
          <w:sz w:val="32"/>
          <w:szCs w:val="32"/>
        </w:rPr>
        <w:t>折光指数、脂肪酸组成等油脂</w:t>
      </w:r>
      <w:r w:rsidR="00457A7F" w:rsidRPr="00124270">
        <w:rPr>
          <w:rFonts w:ascii="仿宋" w:eastAsia="仿宋" w:hAnsi="仿宋" w:cs="仿宋" w:hint="eastAsia"/>
          <w:kern w:val="0"/>
          <w:sz w:val="32"/>
          <w:szCs w:val="32"/>
        </w:rPr>
        <w:t>常规理化检测和</w:t>
      </w:r>
      <w:r w:rsidR="00277A3C" w:rsidRPr="00124270">
        <w:rPr>
          <w:rFonts w:ascii="仿宋" w:eastAsia="仿宋" w:hAnsi="仿宋" w:cs="仿宋" w:hint="eastAsia"/>
          <w:kern w:val="0"/>
          <w:sz w:val="32"/>
          <w:szCs w:val="32"/>
        </w:rPr>
        <w:t>苯并</w:t>
      </w:r>
      <w:proofErr w:type="gramStart"/>
      <w:r w:rsidR="00277A3C" w:rsidRPr="00124270">
        <w:rPr>
          <w:rFonts w:ascii="仿宋" w:eastAsia="仿宋" w:hAnsi="仿宋" w:cs="仿宋" w:hint="eastAsia"/>
          <w:kern w:val="0"/>
          <w:sz w:val="32"/>
          <w:szCs w:val="32"/>
        </w:rPr>
        <w:t>芘</w:t>
      </w:r>
      <w:proofErr w:type="gramEnd"/>
      <w:r w:rsidR="00277A3C" w:rsidRPr="00124270">
        <w:rPr>
          <w:rFonts w:ascii="仿宋" w:eastAsia="仿宋" w:hAnsi="仿宋" w:cs="仿宋" w:hint="eastAsia"/>
          <w:kern w:val="0"/>
          <w:sz w:val="32"/>
          <w:szCs w:val="32"/>
        </w:rPr>
        <w:t>、溶剂残留、反式脂肪酸酸的特种检测能力和</w:t>
      </w:r>
      <w:r w:rsidR="00457A7F" w:rsidRPr="00124270">
        <w:rPr>
          <w:rFonts w:ascii="仿宋" w:eastAsia="仿宋" w:hAnsi="仿宋" w:cs="仿宋" w:hint="eastAsia"/>
          <w:kern w:val="0"/>
          <w:sz w:val="32"/>
          <w:szCs w:val="32"/>
        </w:rPr>
        <w:t>检测设备</w:t>
      </w:r>
      <w:r w:rsidR="00277A3C" w:rsidRPr="00124270">
        <w:rPr>
          <w:rFonts w:ascii="仿宋" w:eastAsia="仿宋" w:hAnsi="仿宋" w:cs="仿宋" w:hint="eastAsia"/>
          <w:kern w:val="0"/>
          <w:sz w:val="32"/>
          <w:szCs w:val="32"/>
        </w:rPr>
        <w:t>。</w:t>
      </w:r>
      <w:r w:rsidRPr="00124270">
        <w:rPr>
          <w:rFonts w:ascii="仿宋" w:eastAsia="仿宋" w:hAnsi="仿宋" w:cs="仿宋" w:hint="eastAsia"/>
          <w:kern w:val="0"/>
          <w:sz w:val="32"/>
          <w:szCs w:val="32"/>
        </w:rPr>
        <w:t>为本标准的制奠定了坚实</w:t>
      </w:r>
      <w:r w:rsidRPr="00124270">
        <w:rPr>
          <w:rFonts w:ascii="仿宋" w:eastAsia="仿宋" w:hAnsi="仿宋" w:cs="仿宋" w:hint="eastAsia"/>
          <w:kern w:val="0"/>
          <w:sz w:val="32"/>
          <w:szCs w:val="32"/>
        </w:rPr>
        <w:lastRenderedPageBreak/>
        <w:t xml:space="preserve">的基础。 </w:t>
      </w:r>
    </w:p>
    <w:p w14:paraId="54A5FA81" w14:textId="77777777" w:rsidR="00C0012D" w:rsidRPr="00124270" w:rsidRDefault="00000000" w:rsidP="00DF3581">
      <w:pPr>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 组织编写</w:t>
      </w:r>
    </w:p>
    <w:p w14:paraId="0D8A3BB9" w14:textId="77777777" w:rsidR="00470DA0" w:rsidRPr="00124270" w:rsidRDefault="00470DA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2.1为编写好本</w:t>
      </w:r>
      <w:r w:rsidR="00A55920" w:rsidRPr="00124270">
        <w:rPr>
          <w:rFonts w:ascii="仿宋" w:eastAsia="仿宋" w:hAnsi="仿宋" w:cs="仿宋" w:hint="eastAsia"/>
          <w:kern w:val="0"/>
          <w:sz w:val="32"/>
          <w:szCs w:val="32"/>
        </w:rPr>
        <w:t>标准</w:t>
      </w:r>
      <w:r w:rsidRPr="00124270">
        <w:rPr>
          <w:rFonts w:ascii="仿宋" w:eastAsia="仿宋" w:hAnsi="仿宋" w:cs="仿宋" w:hint="eastAsia"/>
          <w:kern w:val="0"/>
          <w:sz w:val="32"/>
          <w:szCs w:val="32"/>
        </w:rPr>
        <w:t>，中心</w:t>
      </w:r>
      <w:r w:rsidR="00D12F7F" w:rsidRPr="00124270">
        <w:rPr>
          <w:rFonts w:ascii="仿宋" w:eastAsia="仿宋" w:hAnsi="仿宋" w:hint="eastAsia"/>
          <w:sz w:val="32"/>
          <w:szCs w:val="32"/>
        </w:rPr>
        <w:t>召开了领导班子会议，</w:t>
      </w:r>
      <w:r w:rsidRPr="00124270">
        <w:rPr>
          <w:rFonts w:ascii="仿宋" w:eastAsia="仿宋" w:hAnsi="仿宋" w:cs="仿宋" w:hint="eastAsia"/>
          <w:kern w:val="0"/>
          <w:sz w:val="32"/>
          <w:szCs w:val="32"/>
        </w:rPr>
        <w:t>成立了</w:t>
      </w:r>
      <w:r w:rsidR="00D12F7F" w:rsidRPr="00124270">
        <w:rPr>
          <w:rFonts w:ascii="仿宋" w:eastAsia="仿宋" w:hAnsi="仿宋" w:cs="仿宋" w:hint="eastAsia"/>
          <w:sz w:val="32"/>
          <w:szCs w:val="32"/>
        </w:rPr>
        <w:t>《茶籽油适度加工技术规范》标准</w:t>
      </w:r>
      <w:r w:rsidRPr="00124270">
        <w:rPr>
          <w:rFonts w:ascii="仿宋" w:eastAsia="仿宋" w:hAnsi="仿宋" w:cs="仿宋" w:hint="eastAsia"/>
          <w:kern w:val="0"/>
          <w:sz w:val="32"/>
          <w:szCs w:val="32"/>
        </w:rPr>
        <w:t>起草</w:t>
      </w:r>
      <w:r w:rsidR="00277A3C" w:rsidRPr="00124270">
        <w:rPr>
          <w:rFonts w:ascii="仿宋" w:eastAsia="仿宋" w:hAnsi="仿宋" w:cs="仿宋" w:hint="eastAsia"/>
          <w:kern w:val="0"/>
          <w:sz w:val="32"/>
          <w:szCs w:val="32"/>
        </w:rPr>
        <w:t>领导</w:t>
      </w:r>
      <w:r w:rsidRPr="00124270">
        <w:rPr>
          <w:rFonts w:ascii="仿宋" w:eastAsia="仿宋" w:hAnsi="仿宋" w:cs="仿宋" w:hint="eastAsia"/>
          <w:kern w:val="0"/>
          <w:sz w:val="32"/>
          <w:szCs w:val="32"/>
        </w:rPr>
        <w:t>小组，</w:t>
      </w:r>
      <w:r w:rsidR="00D12F7F" w:rsidRPr="00124270">
        <w:rPr>
          <w:rFonts w:ascii="仿宋" w:eastAsia="仿宋" w:hAnsi="仿宋" w:cs="仿宋" w:hint="eastAsia"/>
          <w:kern w:val="0"/>
          <w:sz w:val="32"/>
          <w:szCs w:val="32"/>
        </w:rPr>
        <w:t>就标准起草工作进了</w:t>
      </w:r>
      <w:r w:rsidR="00A55920" w:rsidRPr="00124270">
        <w:rPr>
          <w:rFonts w:ascii="仿宋" w:eastAsia="仿宋" w:hAnsi="仿宋" w:cs="仿宋" w:hint="eastAsia"/>
          <w:kern w:val="0"/>
          <w:sz w:val="32"/>
          <w:szCs w:val="32"/>
        </w:rPr>
        <w:t>具体的</w:t>
      </w:r>
      <w:r w:rsidR="00D12F7F" w:rsidRPr="00124270">
        <w:rPr>
          <w:rFonts w:ascii="仿宋" w:eastAsia="仿宋" w:hAnsi="仿宋" w:cs="仿宋" w:hint="eastAsia"/>
          <w:kern w:val="0"/>
          <w:sz w:val="32"/>
          <w:szCs w:val="32"/>
        </w:rPr>
        <w:t>分工。</w:t>
      </w:r>
    </w:p>
    <w:p w14:paraId="19BB6218" w14:textId="42BF74A1" w:rsidR="00470DA0" w:rsidRPr="00124270" w:rsidRDefault="00470DA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2,2</w:t>
      </w:r>
      <w:r w:rsidR="00A55920" w:rsidRPr="00124270">
        <w:rPr>
          <w:rFonts w:ascii="仿宋" w:eastAsia="仿宋" w:hAnsi="仿宋" w:cs="仿宋" w:hint="eastAsia"/>
          <w:kern w:val="0"/>
          <w:sz w:val="32"/>
          <w:szCs w:val="32"/>
        </w:rPr>
        <w:t>标准起草前期，中心就多次专门组织全体编制人员茶籽油适度加工工艺、加工技术和设备以及茶籽加工全程</w:t>
      </w:r>
      <w:r w:rsidRPr="00124270">
        <w:rPr>
          <w:rFonts w:ascii="仿宋" w:eastAsia="仿宋" w:hAnsi="仿宋" w:cs="仿宋" w:hint="eastAsia"/>
          <w:kern w:val="0"/>
          <w:sz w:val="32"/>
          <w:szCs w:val="32"/>
        </w:rPr>
        <w:t>和产品质量</w:t>
      </w:r>
      <w:r w:rsidR="00A55920" w:rsidRPr="00124270">
        <w:rPr>
          <w:rFonts w:ascii="仿宋" w:eastAsia="仿宋" w:hAnsi="仿宋" w:cs="仿宋" w:hint="eastAsia"/>
          <w:kern w:val="0"/>
          <w:sz w:val="32"/>
          <w:szCs w:val="32"/>
        </w:rPr>
        <w:t>检测进行了系统性的学习和培训。</w:t>
      </w:r>
    </w:p>
    <w:p w14:paraId="53423DCF" w14:textId="0D3797C3" w:rsidR="00470DA0" w:rsidRPr="00124270" w:rsidRDefault="00470DA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2.3中心</w:t>
      </w:r>
      <w:r w:rsidR="00410CFC" w:rsidRPr="00124270">
        <w:rPr>
          <w:rFonts w:ascii="仿宋" w:eastAsia="仿宋" w:hAnsi="仿宋" w:cs="仿宋" w:hint="eastAsia"/>
          <w:kern w:val="0"/>
          <w:sz w:val="32"/>
          <w:szCs w:val="32"/>
        </w:rPr>
        <w:t>根据</w:t>
      </w:r>
      <w:r w:rsidRPr="00124270">
        <w:rPr>
          <w:rFonts w:ascii="仿宋" w:eastAsia="仿宋" w:hAnsi="仿宋" w:cs="仿宋" w:hint="eastAsia"/>
          <w:kern w:val="0"/>
          <w:sz w:val="32"/>
          <w:szCs w:val="32"/>
        </w:rPr>
        <w:t>标准方案所涉及的加工要求、工艺要求及产品质量要求等组织起草小组人员</w:t>
      </w:r>
      <w:r w:rsidR="00410CFC" w:rsidRPr="00124270">
        <w:rPr>
          <w:rFonts w:ascii="仿宋" w:eastAsia="仿宋" w:hAnsi="仿宋" w:cs="仿宋" w:hint="eastAsia"/>
          <w:kern w:val="0"/>
          <w:sz w:val="32"/>
          <w:szCs w:val="32"/>
        </w:rPr>
        <w:t>到</w:t>
      </w:r>
      <w:r w:rsidRPr="00124270">
        <w:rPr>
          <w:rFonts w:ascii="仿宋" w:eastAsia="仿宋" w:hAnsi="仿宋" w:cs="仿宋" w:hint="eastAsia"/>
          <w:kern w:val="0"/>
          <w:sz w:val="32"/>
          <w:szCs w:val="32"/>
        </w:rPr>
        <w:t>茶油</w:t>
      </w:r>
      <w:r w:rsidR="00410CFC" w:rsidRPr="00124270">
        <w:rPr>
          <w:rFonts w:ascii="仿宋" w:eastAsia="仿宋" w:hAnsi="仿宋" w:cs="仿宋" w:hint="eastAsia"/>
          <w:kern w:val="0"/>
          <w:sz w:val="32"/>
          <w:szCs w:val="32"/>
        </w:rPr>
        <w:t>加工企业</w:t>
      </w:r>
      <w:r w:rsidRPr="00124270">
        <w:rPr>
          <w:rFonts w:ascii="仿宋" w:eastAsia="仿宋" w:hAnsi="仿宋" w:cs="仿宋" w:hint="eastAsia"/>
          <w:kern w:val="0"/>
          <w:sz w:val="32"/>
          <w:szCs w:val="32"/>
        </w:rPr>
        <w:t>进行了现场调研，特别是</w:t>
      </w:r>
      <w:r w:rsidR="00D005B5" w:rsidRPr="00124270">
        <w:rPr>
          <w:rFonts w:ascii="仿宋" w:eastAsia="仿宋" w:hAnsi="仿宋" w:cs="仿宋" w:hint="eastAsia"/>
          <w:kern w:val="0"/>
          <w:sz w:val="32"/>
          <w:szCs w:val="32"/>
        </w:rPr>
        <w:t>对</w:t>
      </w:r>
      <w:r w:rsidRPr="00124270">
        <w:rPr>
          <w:rFonts w:ascii="仿宋" w:eastAsia="仿宋" w:hAnsi="仿宋" w:cs="仿宋" w:hint="eastAsia"/>
          <w:kern w:val="0"/>
          <w:sz w:val="32"/>
          <w:szCs w:val="32"/>
        </w:rPr>
        <w:t>茶</w:t>
      </w:r>
      <w:r w:rsidR="00D005B5" w:rsidRPr="00124270">
        <w:rPr>
          <w:rFonts w:ascii="仿宋" w:eastAsia="仿宋" w:hAnsi="仿宋" w:cs="仿宋" w:hint="eastAsia"/>
          <w:kern w:val="0"/>
          <w:sz w:val="32"/>
          <w:szCs w:val="32"/>
        </w:rPr>
        <w:t>籽</w:t>
      </w:r>
      <w:r w:rsidRPr="00124270">
        <w:rPr>
          <w:rFonts w:ascii="仿宋" w:eastAsia="仿宋" w:hAnsi="仿宋" w:cs="仿宋" w:hint="eastAsia"/>
          <w:kern w:val="0"/>
          <w:sz w:val="32"/>
          <w:szCs w:val="32"/>
        </w:rPr>
        <w:t>油</w:t>
      </w:r>
      <w:r w:rsidR="00D005B5" w:rsidRPr="00124270">
        <w:rPr>
          <w:rFonts w:ascii="仿宋" w:eastAsia="仿宋" w:hAnsi="仿宋" w:cs="仿宋" w:hint="eastAsia"/>
          <w:kern w:val="0"/>
          <w:sz w:val="32"/>
          <w:szCs w:val="32"/>
        </w:rPr>
        <w:t>加工各工序存在的</w:t>
      </w:r>
      <w:r w:rsidRPr="00124270">
        <w:rPr>
          <w:rFonts w:ascii="仿宋" w:eastAsia="仿宋" w:hAnsi="仿宋" w:cs="仿宋" w:hint="eastAsia"/>
          <w:kern w:val="0"/>
          <w:sz w:val="32"/>
          <w:szCs w:val="32"/>
        </w:rPr>
        <w:t>过度加工的现象，</w:t>
      </w:r>
      <w:r w:rsidR="00D005B5" w:rsidRPr="00124270">
        <w:rPr>
          <w:rFonts w:ascii="仿宋" w:eastAsia="仿宋" w:hAnsi="仿宋" w:cs="仿宋" w:hint="eastAsia"/>
          <w:kern w:val="0"/>
          <w:sz w:val="32"/>
          <w:szCs w:val="32"/>
        </w:rPr>
        <w:t>进行了从原料、加工过程到产品的全面分析。通过调研走访企业，小组</w:t>
      </w:r>
      <w:r w:rsidRPr="00124270">
        <w:rPr>
          <w:rFonts w:ascii="仿宋" w:eastAsia="仿宋" w:hAnsi="仿宋" w:cs="仿宋" w:hint="eastAsia"/>
          <w:kern w:val="0"/>
          <w:sz w:val="32"/>
          <w:szCs w:val="32"/>
        </w:rPr>
        <w:t>掌握第一手资料，</w:t>
      </w:r>
      <w:r w:rsidR="00D005B5" w:rsidRPr="00124270">
        <w:rPr>
          <w:rFonts w:ascii="仿宋" w:eastAsia="仿宋" w:hAnsi="仿宋" w:cs="仿宋" w:hint="eastAsia"/>
          <w:kern w:val="0"/>
          <w:sz w:val="32"/>
          <w:szCs w:val="32"/>
        </w:rPr>
        <w:t>为使制定的</w:t>
      </w:r>
      <w:r w:rsidRPr="00124270">
        <w:rPr>
          <w:rFonts w:ascii="仿宋" w:eastAsia="仿宋" w:hAnsi="仿宋" w:cs="仿宋" w:hint="eastAsia"/>
          <w:kern w:val="0"/>
          <w:sz w:val="32"/>
          <w:szCs w:val="32"/>
        </w:rPr>
        <w:t>标准与生产保持一致性</w:t>
      </w:r>
      <w:r w:rsidR="00D005B5" w:rsidRPr="00124270">
        <w:rPr>
          <w:rFonts w:ascii="仿宋" w:eastAsia="仿宋" w:hAnsi="仿宋" w:cs="仿宋" w:hint="eastAsia"/>
          <w:kern w:val="0"/>
          <w:sz w:val="32"/>
          <w:szCs w:val="32"/>
        </w:rPr>
        <w:t>打下扎实的实践基础。</w:t>
      </w:r>
    </w:p>
    <w:p w14:paraId="4AC9AEB6" w14:textId="77777777" w:rsidR="001338E5" w:rsidRPr="00124270" w:rsidRDefault="00D005B5"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2.4起草小组</w:t>
      </w:r>
      <w:r w:rsidR="002E3F35" w:rsidRPr="00124270">
        <w:rPr>
          <w:rFonts w:ascii="仿宋" w:eastAsia="仿宋" w:hAnsi="仿宋" w:cs="仿宋" w:hint="eastAsia"/>
          <w:kern w:val="0"/>
          <w:sz w:val="32"/>
          <w:szCs w:val="32"/>
        </w:rPr>
        <w:t>根据到企业进行实际调查，并将从企业取回的样品（原料、加工全过程和产品）通过对茶籽油过度加工与适度加工的</w:t>
      </w:r>
      <w:r w:rsidR="00D33F39" w:rsidRPr="00124270">
        <w:rPr>
          <w:rFonts w:ascii="仿宋" w:eastAsia="仿宋" w:hAnsi="仿宋" w:cs="仿宋" w:hint="eastAsia"/>
          <w:kern w:val="0"/>
          <w:sz w:val="32"/>
          <w:szCs w:val="32"/>
        </w:rPr>
        <w:t>两种</w:t>
      </w:r>
      <w:r w:rsidR="002E3F35" w:rsidRPr="00124270">
        <w:rPr>
          <w:rFonts w:ascii="仿宋" w:eastAsia="仿宋" w:hAnsi="仿宋" w:cs="仿宋" w:hint="eastAsia"/>
          <w:kern w:val="0"/>
          <w:sz w:val="32"/>
          <w:szCs w:val="32"/>
        </w:rPr>
        <w:t>工艺、</w:t>
      </w:r>
      <w:r w:rsidR="00D33F39" w:rsidRPr="00124270">
        <w:rPr>
          <w:rFonts w:ascii="仿宋" w:eastAsia="仿宋" w:hAnsi="仿宋" w:cs="仿宋" w:hint="eastAsia"/>
          <w:kern w:val="0"/>
          <w:sz w:val="32"/>
          <w:szCs w:val="32"/>
        </w:rPr>
        <w:t>从工艺、</w:t>
      </w:r>
      <w:r w:rsidR="002E3F35" w:rsidRPr="00124270">
        <w:rPr>
          <w:rFonts w:ascii="仿宋" w:eastAsia="仿宋" w:hAnsi="仿宋" w:cs="仿宋" w:hint="eastAsia"/>
          <w:kern w:val="0"/>
          <w:sz w:val="32"/>
          <w:szCs w:val="32"/>
        </w:rPr>
        <w:t>技术参数进行产品质量、出油率、生产能耗多方面进行了</w:t>
      </w:r>
      <w:r w:rsidR="00D33F39" w:rsidRPr="00124270">
        <w:rPr>
          <w:rFonts w:ascii="仿宋" w:eastAsia="仿宋" w:hAnsi="仿宋" w:cs="仿宋" w:hint="eastAsia"/>
          <w:kern w:val="0"/>
          <w:sz w:val="32"/>
          <w:szCs w:val="32"/>
        </w:rPr>
        <w:t>多批量的</w:t>
      </w:r>
      <w:r w:rsidR="002E3F35" w:rsidRPr="00124270">
        <w:rPr>
          <w:rFonts w:ascii="仿宋" w:eastAsia="仿宋" w:hAnsi="仿宋" w:cs="仿宋" w:hint="eastAsia"/>
          <w:kern w:val="0"/>
          <w:sz w:val="32"/>
          <w:szCs w:val="32"/>
        </w:rPr>
        <w:t>对比分析：</w:t>
      </w:r>
      <w:r w:rsidR="00D33F39" w:rsidRPr="00124270">
        <w:rPr>
          <w:rFonts w:ascii="仿宋" w:eastAsia="仿宋" w:hAnsi="仿宋" w:cs="仿宋" w:hint="eastAsia"/>
          <w:kern w:val="0"/>
          <w:sz w:val="32"/>
          <w:szCs w:val="32"/>
        </w:rPr>
        <w:t xml:space="preserve"> </w:t>
      </w:r>
    </w:p>
    <w:p w14:paraId="7280C99C" w14:textId="49F0BEA1" w:rsidR="001338E5" w:rsidRPr="00124270" w:rsidRDefault="001338E5"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2.4.1</w:t>
      </w:r>
      <w:r w:rsidR="00D33F39" w:rsidRPr="00124270">
        <w:rPr>
          <w:rFonts w:ascii="仿宋" w:eastAsia="仿宋" w:hAnsi="仿宋" w:cs="仿宋" w:hint="eastAsia"/>
          <w:kern w:val="0"/>
          <w:sz w:val="32"/>
          <w:szCs w:val="32"/>
        </w:rPr>
        <w:t>过度加工工艺</w:t>
      </w:r>
      <w:r w:rsidR="00F42D1E" w:rsidRPr="00124270">
        <w:rPr>
          <w:rFonts w:ascii="仿宋" w:eastAsia="仿宋" w:hAnsi="仿宋" w:cs="仿宋" w:hint="eastAsia"/>
          <w:kern w:val="0"/>
          <w:sz w:val="32"/>
          <w:szCs w:val="32"/>
        </w:rPr>
        <w:t>：</w:t>
      </w:r>
      <w:bookmarkStart w:id="7" w:name="_Hlk168132083"/>
      <w:r w:rsidR="00F42D1E" w:rsidRPr="00124270">
        <w:rPr>
          <w:rFonts w:ascii="仿宋" w:eastAsia="仿宋" w:hAnsi="仿宋" w:cs="仿宋" w:hint="eastAsia"/>
          <w:kern w:val="0"/>
          <w:sz w:val="32"/>
          <w:szCs w:val="32"/>
        </w:rPr>
        <w:t>原料烘干温度</w:t>
      </w:r>
      <w:bookmarkStart w:id="8" w:name="_Hlk168131063"/>
      <w:r w:rsidR="00F42D1E" w:rsidRPr="00124270">
        <w:rPr>
          <w:rFonts w:ascii="仿宋" w:eastAsia="仿宋" w:hAnsi="仿宋" w:cs="仿宋" w:hint="eastAsia"/>
          <w:kern w:val="0"/>
          <w:sz w:val="32"/>
          <w:szCs w:val="32"/>
        </w:rPr>
        <w:t>＞</w:t>
      </w:r>
      <w:bookmarkEnd w:id="8"/>
      <w:r w:rsidR="00F42D1E" w:rsidRPr="00124270">
        <w:rPr>
          <w:rFonts w:ascii="仿宋" w:eastAsia="仿宋" w:hAnsi="仿宋" w:cs="仿宋" w:hint="eastAsia"/>
          <w:kern w:val="0"/>
          <w:sz w:val="32"/>
          <w:szCs w:val="32"/>
        </w:rPr>
        <w:t>80</w:t>
      </w:r>
      <w:bookmarkStart w:id="9" w:name="_Hlk168131078"/>
      <w:r w:rsidR="00F42D1E" w:rsidRPr="00124270">
        <w:rPr>
          <w:rFonts w:ascii="仿宋" w:eastAsia="仿宋" w:hAnsi="仿宋" w:cs="仿宋" w:hint="eastAsia"/>
          <w:kern w:val="0"/>
          <w:sz w:val="32"/>
          <w:szCs w:val="32"/>
        </w:rPr>
        <w:t>℃</w:t>
      </w:r>
      <w:bookmarkEnd w:id="9"/>
      <w:r w:rsidR="00F42D1E" w:rsidRPr="00124270">
        <w:rPr>
          <w:rFonts w:ascii="仿宋" w:eastAsia="仿宋" w:hAnsi="仿宋" w:cs="仿宋" w:hint="eastAsia"/>
          <w:kern w:val="0"/>
          <w:sz w:val="32"/>
          <w:szCs w:val="32"/>
        </w:rPr>
        <w:t>，蒸炒温度</w:t>
      </w:r>
      <w:bookmarkStart w:id="10" w:name="_Hlk168131172"/>
      <w:bookmarkStart w:id="11" w:name="_Hlk168131275"/>
      <w:r w:rsidR="00F42D1E" w:rsidRPr="00124270">
        <w:rPr>
          <w:rFonts w:ascii="仿宋" w:eastAsia="仿宋" w:hAnsi="仿宋" w:cs="仿宋" w:hint="eastAsia"/>
          <w:kern w:val="0"/>
          <w:sz w:val="32"/>
          <w:szCs w:val="32"/>
        </w:rPr>
        <w:t>＞</w:t>
      </w:r>
      <w:bookmarkEnd w:id="10"/>
      <w:r w:rsidR="00F42D1E" w:rsidRPr="00124270">
        <w:rPr>
          <w:rFonts w:ascii="仿宋" w:eastAsia="仿宋" w:hAnsi="仿宋" w:cs="仿宋" w:hint="eastAsia"/>
          <w:kern w:val="0"/>
          <w:sz w:val="32"/>
          <w:szCs w:val="32"/>
        </w:rPr>
        <w:t>95</w:t>
      </w:r>
      <w:bookmarkStart w:id="12" w:name="_Hlk168131185"/>
      <w:r w:rsidR="00F42D1E" w:rsidRPr="00124270">
        <w:rPr>
          <w:rFonts w:ascii="仿宋" w:eastAsia="仿宋" w:hAnsi="仿宋" w:cs="仿宋" w:hint="eastAsia"/>
          <w:kern w:val="0"/>
          <w:sz w:val="32"/>
          <w:szCs w:val="32"/>
        </w:rPr>
        <w:t>℃</w:t>
      </w:r>
      <w:bookmarkEnd w:id="11"/>
      <w:bookmarkEnd w:id="12"/>
      <w:r w:rsidR="00F42D1E" w:rsidRPr="00124270">
        <w:rPr>
          <w:rFonts w:ascii="仿宋" w:eastAsia="仿宋" w:hAnsi="仿宋" w:cs="仿宋" w:hint="eastAsia"/>
          <w:kern w:val="0"/>
          <w:sz w:val="32"/>
          <w:szCs w:val="32"/>
        </w:rPr>
        <w:t>，压榨</w:t>
      </w:r>
      <w:proofErr w:type="gramStart"/>
      <w:r w:rsidR="00F42D1E" w:rsidRPr="00124270">
        <w:rPr>
          <w:rFonts w:ascii="仿宋" w:eastAsia="仿宋" w:hAnsi="仿宋" w:cs="仿宋" w:hint="eastAsia"/>
          <w:kern w:val="0"/>
          <w:sz w:val="32"/>
          <w:szCs w:val="32"/>
        </w:rPr>
        <w:t>制油膛内</w:t>
      </w:r>
      <w:proofErr w:type="gramEnd"/>
      <w:r w:rsidR="00F42D1E" w:rsidRPr="00124270">
        <w:rPr>
          <w:rFonts w:ascii="仿宋" w:eastAsia="仿宋" w:hAnsi="仿宋" w:cs="仿宋" w:hint="eastAsia"/>
          <w:kern w:val="0"/>
          <w:sz w:val="32"/>
          <w:szCs w:val="32"/>
        </w:rPr>
        <w:t>温度＞120</w:t>
      </w:r>
      <w:bookmarkStart w:id="13" w:name="_Hlk168131912"/>
      <w:r w:rsidR="00F42D1E" w:rsidRPr="00124270">
        <w:rPr>
          <w:rFonts w:ascii="仿宋" w:eastAsia="仿宋" w:hAnsi="仿宋" w:cs="仿宋" w:hint="eastAsia"/>
          <w:kern w:val="0"/>
          <w:sz w:val="32"/>
          <w:szCs w:val="32"/>
        </w:rPr>
        <w:t>℃</w:t>
      </w:r>
      <w:bookmarkEnd w:id="13"/>
      <w:r w:rsidR="00F42D1E" w:rsidRPr="00124270">
        <w:rPr>
          <w:rFonts w:ascii="仿宋" w:eastAsia="仿宋" w:hAnsi="仿宋" w:cs="仿宋" w:hint="eastAsia"/>
          <w:kern w:val="0"/>
          <w:sz w:val="32"/>
          <w:szCs w:val="32"/>
        </w:rPr>
        <w:t>，</w:t>
      </w:r>
      <w:bookmarkStart w:id="14" w:name="_Hlk168131306"/>
      <w:r w:rsidRPr="00124270">
        <w:rPr>
          <w:rFonts w:ascii="仿宋" w:eastAsia="仿宋" w:hAnsi="仿宋" w:cs="仿宋" w:hint="eastAsia"/>
          <w:kern w:val="0"/>
          <w:sz w:val="32"/>
          <w:szCs w:val="32"/>
        </w:rPr>
        <w:t>油茶</w:t>
      </w:r>
      <w:proofErr w:type="gramStart"/>
      <w:r w:rsidRPr="00124270">
        <w:rPr>
          <w:rFonts w:ascii="仿宋" w:eastAsia="仿宋" w:hAnsi="仿宋" w:cs="仿宋" w:hint="eastAsia"/>
          <w:kern w:val="0"/>
          <w:sz w:val="32"/>
          <w:szCs w:val="32"/>
        </w:rPr>
        <w:t>饼</w:t>
      </w:r>
      <w:proofErr w:type="gramEnd"/>
      <w:r w:rsidRPr="00124270">
        <w:rPr>
          <w:rFonts w:ascii="仿宋" w:eastAsia="仿宋" w:hAnsi="仿宋" w:cs="仿宋" w:hint="eastAsia"/>
          <w:kern w:val="0"/>
          <w:sz w:val="32"/>
          <w:szCs w:val="32"/>
        </w:rPr>
        <w:t>浸出制为常压式，溶耗为6～9kg/t料，油</w:t>
      </w:r>
      <w:r w:rsidR="00F42D1E" w:rsidRPr="00124270">
        <w:rPr>
          <w:rFonts w:ascii="仿宋" w:eastAsia="仿宋" w:hAnsi="仿宋" w:cs="仿宋" w:hint="eastAsia"/>
          <w:kern w:val="0"/>
          <w:sz w:val="32"/>
          <w:szCs w:val="32"/>
        </w:rPr>
        <w:t>精炼脱色需加2</w:t>
      </w:r>
      <w:bookmarkStart w:id="15" w:name="_Hlk168131899"/>
      <w:r w:rsidR="00F42D1E" w:rsidRPr="00124270">
        <w:rPr>
          <w:rFonts w:ascii="仿宋" w:eastAsia="仿宋" w:hAnsi="仿宋" w:cs="仿宋" w:hint="eastAsia"/>
          <w:kern w:val="0"/>
          <w:sz w:val="32"/>
          <w:szCs w:val="32"/>
        </w:rPr>
        <w:t>～</w:t>
      </w:r>
      <w:bookmarkEnd w:id="15"/>
      <w:r w:rsidR="00F42D1E" w:rsidRPr="00124270">
        <w:rPr>
          <w:rFonts w:ascii="仿宋" w:eastAsia="仿宋" w:hAnsi="仿宋" w:cs="仿宋" w:hint="eastAsia"/>
          <w:kern w:val="0"/>
          <w:sz w:val="32"/>
          <w:szCs w:val="32"/>
        </w:rPr>
        <w:t>5%白土，</w:t>
      </w:r>
      <w:bookmarkStart w:id="16" w:name="_Hlk168131703"/>
      <w:r w:rsidR="00F42D1E" w:rsidRPr="00124270">
        <w:rPr>
          <w:rFonts w:ascii="仿宋" w:eastAsia="仿宋" w:hAnsi="仿宋" w:cs="仿宋" w:hint="eastAsia"/>
          <w:kern w:val="0"/>
          <w:sz w:val="32"/>
          <w:szCs w:val="32"/>
        </w:rPr>
        <w:t>精炼</w:t>
      </w:r>
      <w:bookmarkEnd w:id="14"/>
      <w:r w:rsidR="00F42D1E" w:rsidRPr="00124270">
        <w:rPr>
          <w:rFonts w:ascii="仿宋" w:eastAsia="仿宋" w:hAnsi="仿宋" w:cs="仿宋" w:hint="eastAsia"/>
          <w:kern w:val="0"/>
          <w:sz w:val="32"/>
          <w:szCs w:val="32"/>
        </w:rPr>
        <w:t>脱臭</w:t>
      </w:r>
      <w:bookmarkEnd w:id="16"/>
      <w:r w:rsidR="00F42D1E" w:rsidRPr="00124270">
        <w:rPr>
          <w:rFonts w:ascii="仿宋" w:eastAsia="仿宋" w:hAnsi="仿宋" w:cs="仿宋" w:hint="eastAsia"/>
          <w:kern w:val="0"/>
          <w:sz w:val="32"/>
          <w:szCs w:val="32"/>
        </w:rPr>
        <w:t>温度</w:t>
      </w:r>
      <w:bookmarkStart w:id="17" w:name="_Hlk168132565"/>
      <w:r w:rsidR="00F42D1E" w:rsidRPr="00124270">
        <w:rPr>
          <w:rFonts w:ascii="仿宋" w:eastAsia="仿宋" w:hAnsi="仿宋" w:cs="仿宋" w:hint="eastAsia"/>
          <w:kern w:val="0"/>
          <w:sz w:val="32"/>
          <w:szCs w:val="32"/>
        </w:rPr>
        <w:t>＞</w:t>
      </w:r>
      <w:bookmarkEnd w:id="17"/>
      <w:r w:rsidR="00F42D1E" w:rsidRPr="00124270">
        <w:rPr>
          <w:rFonts w:ascii="仿宋" w:eastAsia="仿宋" w:hAnsi="仿宋" w:cs="仿宋" w:hint="eastAsia"/>
          <w:kern w:val="0"/>
          <w:sz w:val="32"/>
          <w:szCs w:val="32"/>
        </w:rPr>
        <w:t>250℃</w:t>
      </w:r>
      <w:r w:rsidRPr="00124270">
        <w:rPr>
          <w:rFonts w:ascii="仿宋" w:eastAsia="仿宋" w:hAnsi="仿宋" w:cs="仿宋" w:hint="eastAsia"/>
          <w:kern w:val="0"/>
          <w:sz w:val="32"/>
          <w:szCs w:val="32"/>
        </w:rPr>
        <w:t>, 精炼脱臭时间1h。加工操作平均温度要比适度加工温度高3</w:t>
      </w:r>
      <w:bookmarkStart w:id="18" w:name="_Hlk168131990"/>
      <w:r w:rsidRPr="00124270">
        <w:rPr>
          <w:rFonts w:ascii="仿宋" w:eastAsia="仿宋" w:hAnsi="仿宋" w:cs="仿宋" w:hint="eastAsia"/>
          <w:kern w:val="0"/>
          <w:sz w:val="32"/>
          <w:szCs w:val="32"/>
        </w:rPr>
        <w:t>～</w:t>
      </w:r>
      <w:bookmarkEnd w:id="18"/>
      <w:r w:rsidRPr="00124270">
        <w:rPr>
          <w:rFonts w:ascii="仿宋" w:eastAsia="仿宋" w:hAnsi="仿宋" w:cs="仿宋" w:hint="eastAsia"/>
          <w:kern w:val="0"/>
          <w:sz w:val="32"/>
          <w:szCs w:val="32"/>
        </w:rPr>
        <w:t>5℃。水、电、汽能耗</w:t>
      </w:r>
      <w:r w:rsidR="00217AB5" w:rsidRPr="00124270">
        <w:rPr>
          <w:rFonts w:ascii="仿宋" w:eastAsia="仿宋" w:hAnsi="仿宋" w:cs="仿宋" w:hint="eastAsia"/>
          <w:kern w:val="0"/>
          <w:sz w:val="32"/>
          <w:szCs w:val="32"/>
        </w:rPr>
        <w:t>要</w:t>
      </w:r>
      <w:r w:rsidRPr="00124270">
        <w:rPr>
          <w:rFonts w:ascii="仿宋" w:eastAsia="仿宋" w:hAnsi="仿宋" w:cs="仿宋" w:hint="eastAsia"/>
          <w:kern w:val="0"/>
          <w:sz w:val="32"/>
          <w:szCs w:val="32"/>
        </w:rPr>
        <w:t>高出</w:t>
      </w:r>
      <w:r w:rsidR="00217AB5" w:rsidRPr="00124270">
        <w:rPr>
          <w:rFonts w:ascii="仿宋" w:eastAsia="仿宋" w:hAnsi="仿宋" w:cs="仿宋" w:hint="eastAsia"/>
          <w:kern w:val="0"/>
          <w:sz w:val="32"/>
          <w:szCs w:val="32"/>
        </w:rPr>
        <w:t>适度加工</w:t>
      </w:r>
      <w:r w:rsidRPr="00124270">
        <w:rPr>
          <w:rFonts w:ascii="仿宋" w:eastAsia="仿宋" w:hAnsi="仿宋" w:cs="仿宋" w:hint="eastAsia"/>
          <w:kern w:val="0"/>
          <w:sz w:val="32"/>
          <w:szCs w:val="32"/>
        </w:rPr>
        <w:t>15～20%</w:t>
      </w:r>
    </w:p>
    <w:p w14:paraId="1D575F6C" w14:textId="40EB6199" w:rsidR="00D33F39" w:rsidRPr="00124270" w:rsidRDefault="00D33F39"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茶籽油</w:t>
      </w:r>
      <w:r w:rsidR="001338E5" w:rsidRPr="00124270">
        <w:rPr>
          <w:rFonts w:ascii="仿宋" w:eastAsia="仿宋" w:hAnsi="仿宋" w:cs="仿宋" w:hint="eastAsia"/>
          <w:kern w:val="0"/>
          <w:sz w:val="32"/>
          <w:szCs w:val="32"/>
        </w:rPr>
        <w:t>产品中</w:t>
      </w:r>
      <w:r w:rsidRPr="00124270">
        <w:rPr>
          <w:rFonts w:ascii="仿宋" w:eastAsia="仿宋" w:hAnsi="仿宋" w:cs="仿宋" w:hint="eastAsia"/>
          <w:kern w:val="0"/>
          <w:sz w:val="32"/>
          <w:szCs w:val="32"/>
        </w:rPr>
        <w:t>营养物质VE的含量，从</w:t>
      </w:r>
      <w:r w:rsidR="001338E5" w:rsidRPr="00124270">
        <w:rPr>
          <w:rFonts w:ascii="仿宋" w:eastAsia="仿宋" w:hAnsi="仿宋" w:cs="仿宋" w:hint="eastAsia"/>
          <w:kern w:val="0"/>
          <w:sz w:val="32"/>
          <w:szCs w:val="32"/>
        </w:rPr>
        <w:t>原来的</w:t>
      </w:r>
      <w:r w:rsidRPr="00124270">
        <w:rPr>
          <w:rFonts w:ascii="仿宋" w:eastAsia="仿宋" w:hAnsi="仿宋" w:cs="仿宋" w:hint="eastAsia"/>
          <w:kern w:val="0"/>
          <w:sz w:val="32"/>
          <w:szCs w:val="32"/>
        </w:rPr>
        <w:t>600</w:t>
      </w:r>
      <w:bookmarkStart w:id="19" w:name="_Hlk168130776"/>
      <w:r w:rsidRPr="00124270">
        <w:rPr>
          <w:rFonts w:ascii="仿宋" w:eastAsia="仿宋" w:hAnsi="仿宋" w:cs="仿宋" w:hint="eastAsia"/>
          <w:kern w:val="0"/>
          <w:sz w:val="32"/>
          <w:szCs w:val="32"/>
        </w:rPr>
        <w:t>mg/kg</w:t>
      </w:r>
      <w:bookmarkEnd w:id="19"/>
      <w:r w:rsidRPr="00124270">
        <w:rPr>
          <w:rFonts w:ascii="仿宋" w:eastAsia="仿宋" w:hAnsi="仿宋" w:cs="仿宋" w:hint="eastAsia"/>
          <w:kern w:val="0"/>
          <w:sz w:val="32"/>
          <w:szCs w:val="32"/>
        </w:rPr>
        <w:t>降至</w:t>
      </w:r>
      <w:r w:rsidRPr="00124270">
        <w:rPr>
          <w:rFonts w:ascii="仿宋" w:eastAsia="仿宋" w:hAnsi="仿宋" w:cs="仿宋" w:hint="eastAsia"/>
          <w:kern w:val="0"/>
          <w:sz w:val="32"/>
          <w:szCs w:val="32"/>
        </w:rPr>
        <w:lastRenderedPageBreak/>
        <w:t>50mg/kg损耗率多达90%以上，角鲨烯含量从200</w:t>
      </w:r>
      <w:bookmarkStart w:id="20" w:name="_Hlk168130797"/>
      <w:r w:rsidRPr="00124270">
        <w:rPr>
          <w:rFonts w:ascii="仿宋" w:eastAsia="仿宋" w:hAnsi="仿宋" w:cs="仿宋" w:hint="eastAsia"/>
          <w:kern w:val="0"/>
          <w:sz w:val="32"/>
          <w:szCs w:val="32"/>
        </w:rPr>
        <w:t>mg/kg</w:t>
      </w:r>
      <w:bookmarkEnd w:id="20"/>
      <w:r w:rsidRPr="00124270">
        <w:rPr>
          <w:rFonts w:ascii="仿宋" w:eastAsia="仿宋" w:hAnsi="仿宋" w:cs="仿宋" w:hint="eastAsia"/>
          <w:kern w:val="0"/>
          <w:sz w:val="32"/>
          <w:szCs w:val="32"/>
        </w:rPr>
        <w:t>降至20mg/kg,出油率在</w:t>
      </w:r>
      <w:r w:rsidR="00F42D1E" w:rsidRPr="00124270">
        <w:rPr>
          <w:rFonts w:ascii="仿宋" w:eastAsia="仿宋" w:hAnsi="仿宋" w:cs="仿宋" w:hint="eastAsia"/>
          <w:kern w:val="0"/>
          <w:sz w:val="32"/>
          <w:szCs w:val="32"/>
        </w:rPr>
        <w:t>85%。</w:t>
      </w:r>
    </w:p>
    <w:bookmarkEnd w:id="7"/>
    <w:p w14:paraId="0284B5F5" w14:textId="2AA0627F" w:rsidR="00217AB5" w:rsidRDefault="00217AB5"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2.4.2适度加工工艺：原料烘干温度</w:t>
      </w:r>
      <w:bookmarkStart w:id="21" w:name="_Hlk168132139"/>
      <w:r w:rsidRPr="00124270">
        <w:rPr>
          <w:rFonts w:ascii="仿宋" w:eastAsia="仿宋" w:hAnsi="仿宋" w:cs="仿宋" w:hint="eastAsia"/>
          <w:kern w:val="0"/>
          <w:sz w:val="32"/>
          <w:szCs w:val="32"/>
        </w:rPr>
        <w:t>＜60℃</w:t>
      </w:r>
      <w:bookmarkEnd w:id="21"/>
      <w:r w:rsidRPr="00124270">
        <w:rPr>
          <w:rFonts w:ascii="仿宋" w:eastAsia="仿宋" w:hAnsi="仿宋" w:cs="仿宋" w:hint="eastAsia"/>
          <w:kern w:val="0"/>
          <w:sz w:val="32"/>
          <w:szCs w:val="32"/>
        </w:rPr>
        <w:t>，蒸炒温度＜70℃，压榨</w:t>
      </w:r>
      <w:proofErr w:type="gramStart"/>
      <w:r w:rsidRPr="00124270">
        <w:rPr>
          <w:rFonts w:ascii="仿宋" w:eastAsia="仿宋" w:hAnsi="仿宋" w:cs="仿宋" w:hint="eastAsia"/>
          <w:kern w:val="0"/>
          <w:sz w:val="32"/>
          <w:szCs w:val="32"/>
        </w:rPr>
        <w:t>制油膛内</w:t>
      </w:r>
      <w:proofErr w:type="gramEnd"/>
      <w:r w:rsidRPr="00124270">
        <w:rPr>
          <w:rFonts w:ascii="仿宋" w:eastAsia="仿宋" w:hAnsi="仿宋" w:cs="仿宋" w:hint="eastAsia"/>
          <w:kern w:val="0"/>
          <w:sz w:val="32"/>
          <w:szCs w:val="32"/>
        </w:rPr>
        <w:t>温度＞100℃，油温</w:t>
      </w:r>
      <w:bookmarkStart w:id="22" w:name="_Hlk168132254"/>
      <w:r w:rsidRPr="00124270">
        <w:rPr>
          <w:rFonts w:ascii="仿宋" w:eastAsia="仿宋" w:hAnsi="仿宋" w:cs="仿宋" w:hint="eastAsia"/>
          <w:kern w:val="0"/>
          <w:sz w:val="32"/>
          <w:szCs w:val="32"/>
        </w:rPr>
        <w:t>＜</w:t>
      </w:r>
      <w:bookmarkEnd w:id="22"/>
      <w:r w:rsidRPr="00124270">
        <w:rPr>
          <w:rFonts w:ascii="仿宋" w:eastAsia="仿宋" w:hAnsi="仿宋" w:cs="仿宋" w:hint="eastAsia"/>
          <w:kern w:val="0"/>
          <w:sz w:val="32"/>
          <w:szCs w:val="32"/>
        </w:rPr>
        <w:t>60℃，油茶</w:t>
      </w:r>
      <w:proofErr w:type="gramStart"/>
      <w:r w:rsidRPr="00124270">
        <w:rPr>
          <w:rFonts w:ascii="仿宋" w:eastAsia="仿宋" w:hAnsi="仿宋" w:cs="仿宋" w:hint="eastAsia"/>
          <w:kern w:val="0"/>
          <w:sz w:val="32"/>
          <w:szCs w:val="32"/>
        </w:rPr>
        <w:t>饼</w:t>
      </w:r>
      <w:proofErr w:type="gramEnd"/>
      <w:r w:rsidRPr="00124270">
        <w:rPr>
          <w:rFonts w:ascii="仿宋" w:eastAsia="仿宋" w:hAnsi="仿宋" w:cs="仿宋" w:hint="eastAsia"/>
          <w:kern w:val="0"/>
          <w:sz w:val="32"/>
          <w:szCs w:val="32"/>
        </w:rPr>
        <w:t>浸出制为负压式，溶耗为2～3kg/t料，油精炼脱色仅需加微量白土或者不加，精炼脱臭温度＜240℃, 精炼脱臭时间0.5h。加工操作平均温度要比过度加工温度低3～5℃。水、电、汽能耗要高出过度加工节省15～20</w:t>
      </w:r>
      <w:bookmarkStart w:id="23" w:name="_Hlk168132525"/>
      <w:r w:rsidRPr="00124270">
        <w:rPr>
          <w:rFonts w:ascii="仿宋" w:eastAsia="仿宋" w:hAnsi="仿宋" w:cs="仿宋" w:hint="eastAsia"/>
          <w:kern w:val="0"/>
          <w:sz w:val="32"/>
          <w:szCs w:val="32"/>
        </w:rPr>
        <w:t>%</w:t>
      </w:r>
      <w:bookmarkEnd w:id="23"/>
      <w:r w:rsidR="009249D8">
        <w:rPr>
          <w:rFonts w:ascii="仿宋" w:eastAsia="仿宋" w:hAnsi="仿宋" w:cs="仿宋" w:hint="eastAsia"/>
          <w:kern w:val="0"/>
          <w:sz w:val="32"/>
          <w:szCs w:val="32"/>
        </w:rPr>
        <w:t>，</w:t>
      </w:r>
      <w:r w:rsidRPr="00124270">
        <w:rPr>
          <w:rFonts w:ascii="仿宋" w:eastAsia="仿宋" w:hAnsi="仿宋" w:cs="仿宋" w:hint="eastAsia"/>
          <w:kern w:val="0"/>
          <w:sz w:val="32"/>
          <w:szCs w:val="32"/>
        </w:rPr>
        <w:t>茶籽油产品中营养物质VE的含量，从原来的600mg/kg降至400mg/kg</w:t>
      </w:r>
      <w:bookmarkStart w:id="24" w:name="_Hlk168132485"/>
      <w:r w:rsidRPr="00124270">
        <w:rPr>
          <w:rFonts w:ascii="仿宋" w:eastAsia="仿宋" w:hAnsi="仿宋" w:cs="仿宋" w:hint="eastAsia"/>
          <w:kern w:val="0"/>
          <w:sz w:val="32"/>
          <w:szCs w:val="32"/>
        </w:rPr>
        <w:t>损耗率</w:t>
      </w:r>
      <w:bookmarkEnd w:id="24"/>
      <w:r w:rsidRPr="00124270">
        <w:rPr>
          <w:rFonts w:ascii="仿宋" w:eastAsia="仿宋" w:hAnsi="仿宋" w:cs="仿宋" w:hint="eastAsia"/>
          <w:kern w:val="0"/>
          <w:sz w:val="32"/>
          <w:szCs w:val="32"/>
        </w:rPr>
        <w:t>为33%以上，角鲨烯含量从200mg/kg降至150mg/kg, 损耗率为25%,出油率＞96%</w:t>
      </w:r>
    </w:p>
    <w:p w14:paraId="46BDF0F9" w14:textId="41497C7A" w:rsidR="00DB7EE4" w:rsidRPr="00DB7EE4" w:rsidRDefault="00DB7EE4" w:rsidP="00DF3581">
      <w:pPr>
        <w:pStyle w:val="a0"/>
        <w:spacing w:line="560" w:lineRule="exact"/>
        <w:rPr>
          <w:rFonts w:ascii="仿宋" w:eastAsia="仿宋" w:hAnsi="仿宋" w:cs="仿宋"/>
          <w:kern w:val="0"/>
          <w:sz w:val="32"/>
          <w:szCs w:val="32"/>
        </w:rPr>
      </w:pPr>
      <w:r>
        <w:rPr>
          <w:rFonts w:ascii="仿宋" w:eastAsia="仿宋" w:hAnsi="仿宋" w:cs="仿宋" w:hint="eastAsia"/>
          <w:kern w:val="0"/>
          <w:sz w:val="32"/>
          <w:szCs w:val="32"/>
        </w:rPr>
        <w:t>2.4.3本技术规范工艺还考虑充分到控制对危害茶油安全的黄曲霉毒素、反式脂肪酸、三氯丙醇酯等风险因素</w:t>
      </w:r>
    </w:p>
    <w:p w14:paraId="7E88154E" w14:textId="69CDBCC2" w:rsidR="00C0012D" w:rsidRPr="00124270" w:rsidRDefault="00217AB5"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2.5</w:t>
      </w:r>
      <w:r w:rsidR="006D416A" w:rsidRPr="00124270">
        <w:rPr>
          <w:rFonts w:ascii="仿宋" w:eastAsia="仿宋" w:hAnsi="仿宋" w:cs="仿宋" w:hint="eastAsia"/>
          <w:kern w:val="0"/>
          <w:sz w:val="32"/>
          <w:szCs w:val="32"/>
        </w:rPr>
        <w:t>起草小组根据两种工艺的对比分析，在</w:t>
      </w:r>
      <w:r w:rsidRPr="00124270">
        <w:rPr>
          <w:rFonts w:ascii="仿宋" w:eastAsia="仿宋" w:hAnsi="仿宋" w:cs="仿宋" w:hint="eastAsia"/>
          <w:kern w:val="0"/>
          <w:sz w:val="32"/>
          <w:szCs w:val="32"/>
        </w:rPr>
        <w:t>查阅了</w:t>
      </w:r>
      <w:r w:rsidR="009249D8">
        <w:rPr>
          <w:rFonts w:ascii="仿宋" w:eastAsia="仿宋" w:hAnsi="仿宋" w:cs="仿宋" w:hint="eastAsia"/>
          <w:kern w:val="0"/>
          <w:sz w:val="32"/>
          <w:szCs w:val="32"/>
        </w:rPr>
        <w:t>大量</w:t>
      </w:r>
      <w:r w:rsidR="00D005B5" w:rsidRPr="00124270">
        <w:rPr>
          <w:rFonts w:ascii="仿宋" w:eastAsia="仿宋" w:hAnsi="仿宋" w:cs="仿宋" w:hint="eastAsia"/>
          <w:kern w:val="0"/>
          <w:sz w:val="32"/>
          <w:szCs w:val="32"/>
        </w:rPr>
        <w:t>国内外</w:t>
      </w:r>
      <w:r w:rsidRPr="00124270">
        <w:rPr>
          <w:rFonts w:ascii="仿宋" w:eastAsia="仿宋" w:hAnsi="仿宋" w:cs="仿宋" w:hint="eastAsia"/>
          <w:kern w:val="0"/>
          <w:sz w:val="32"/>
          <w:szCs w:val="32"/>
        </w:rPr>
        <w:t>相关标准及有关技术资料，结合</w:t>
      </w:r>
      <w:r w:rsidR="006D416A" w:rsidRPr="00124270">
        <w:rPr>
          <w:rFonts w:ascii="仿宋" w:eastAsia="仿宋" w:hAnsi="仿宋" w:cs="仿宋" w:hint="eastAsia"/>
          <w:kern w:val="0"/>
          <w:sz w:val="32"/>
          <w:szCs w:val="32"/>
        </w:rPr>
        <w:t>加工</w:t>
      </w:r>
      <w:r w:rsidRPr="00124270">
        <w:rPr>
          <w:rFonts w:ascii="仿宋" w:eastAsia="仿宋" w:hAnsi="仿宋" w:cs="仿宋" w:hint="eastAsia"/>
          <w:kern w:val="0"/>
          <w:sz w:val="32"/>
          <w:szCs w:val="32"/>
        </w:rPr>
        <w:t>企业和</w:t>
      </w:r>
      <w:r w:rsidR="006D416A" w:rsidRPr="00124270">
        <w:rPr>
          <w:rFonts w:ascii="仿宋" w:eastAsia="仿宋" w:hAnsi="仿宋" w:cs="仿宋" w:hint="eastAsia"/>
          <w:kern w:val="0"/>
          <w:sz w:val="32"/>
          <w:szCs w:val="32"/>
        </w:rPr>
        <w:t>油茶产</w:t>
      </w:r>
      <w:r w:rsidRPr="00124270">
        <w:rPr>
          <w:rFonts w:ascii="仿宋" w:eastAsia="仿宋" w:hAnsi="仿宋" w:cs="仿宋" w:hint="eastAsia"/>
          <w:kern w:val="0"/>
          <w:sz w:val="32"/>
          <w:szCs w:val="32"/>
        </w:rPr>
        <w:t>业实际情况，</w:t>
      </w:r>
      <w:r w:rsidR="006D416A" w:rsidRPr="00124270">
        <w:rPr>
          <w:rFonts w:ascii="仿宋" w:eastAsia="仿宋" w:hAnsi="仿宋" w:cs="仿宋" w:hint="eastAsia"/>
          <w:kern w:val="0"/>
          <w:sz w:val="32"/>
          <w:szCs w:val="32"/>
        </w:rPr>
        <w:t>与科研单位、加工企业和产品检测中心</w:t>
      </w:r>
      <w:r w:rsidRPr="00124270">
        <w:rPr>
          <w:rFonts w:ascii="仿宋" w:eastAsia="仿宋" w:hAnsi="仿宋" w:cs="仿宋" w:hint="eastAsia"/>
          <w:kern w:val="0"/>
          <w:sz w:val="32"/>
          <w:szCs w:val="32"/>
        </w:rPr>
        <w:t>进行深入、广泛、细致的</w:t>
      </w:r>
      <w:r w:rsidR="006D416A" w:rsidRPr="00124270">
        <w:rPr>
          <w:rFonts w:ascii="仿宋" w:eastAsia="仿宋" w:hAnsi="仿宋" w:cs="仿宋" w:hint="eastAsia"/>
          <w:kern w:val="0"/>
          <w:sz w:val="32"/>
          <w:szCs w:val="32"/>
        </w:rPr>
        <w:t>多次</w:t>
      </w:r>
      <w:r w:rsidRPr="00124270">
        <w:rPr>
          <w:rFonts w:ascii="仿宋" w:eastAsia="仿宋" w:hAnsi="仿宋" w:cs="仿宋" w:hint="eastAsia"/>
          <w:kern w:val="0"/>
          <w:sz w:val="32"/>
          <w:szCs w:val="32"/>
        </w:rPr>
        <w:t>讨论之后拟定了</w:t>
      </w:r>
      <w:r w:rsidR="00B875E3" w:rsidRPr="00124270">
        <w:rPr>
          <w:rFonts w:ascii="仿宋" w:eastAsia="仿宋" w:hAnsi="仿宋" w:cs="仿宋" w:hint="eastAsia"/>
          <w:sz w:val="32"/>
          <w:szCs w:val="32"/>
        </w:rPr>
        <w:t>《茶籽油适度加工技术规范》</w:t>
      </w:r>
      <w:r w:rsidRPr="00124270">
        <w:rPr>
          <w:rFonts w:ascii="仿宋" w:eastAsia="仿宋" w:hAnsi="仿宋" w:cs="仿宋" w:hint="eastAsia"/>
          <w:kern w:val="0"/>
          <w:sz w:val="32"/>
          <w:szCs w:val="32"/>
        </w:rPr>
        <w:t>征求意见稿。经过先后两次征求意见，共发出征求意见的函</w:t>
      </w:r>
      <w:r w:rsidR="00B875E3" w:rsidRPr="00124270">
        <w:rPr>
          <w:rFonts w:ascii="仿宋" w:eastAsia="仿宋" w:hAnsi="仿宋" w:cs="仿宋" w:hint="eastAsia"/>
          <w:kern w:val="0"/>
          <w:sz w:val="32"/>
          <w:szCs w:val="32"/>
        </w:rPr>
        <w:t xml:space="preserve"> </w:t>
      </w:r>
      <w:r w:rsidR="006D416A" w:rsidRPr="00124270">
        <w:rPr>
          <w:rFonts w:ascii="仿宋" w:eastAsia="仿宋" w:hAnsi="仿宋" w:cs="仿宋" w:hint="eastAsia"/>
          <w:kern w:val="0"/>
          <w:sz w:val="32"/>
          <w:szCs w:val="32"/>
        </w:rPr>
        <w:t>5</w:t>
      </w:r>
      <w:r w:rsidRPr="00124270">
        <w:rPr>
          <w:rFonts w:ascii="仿宋" w:eastAsia="仿宋" w:hAnsi="仿宋" w:cs="仿宋" w:hint="eastAsia"/>
          <w:kern w:val="0"/>
          <w:sz w:val="32"/>
          <w:szCs w:val="32"/>
        </w:rPr>
        <w:t>份，收到回函</w:t>
      </w:r>
      <w:r w:rsidR="00B875E3" w:rsidRPr="00124270">
        <w:rPr>
          <w:rFonts w:ascii="仿宋" w:eastAsia="仿宋" w:hAnsi="仿宋" w:cs="仿宋" w:hint="eastAsia"/>
          <w:kern w:val="0"/>
          <w:sz w:val="32"/>
          <w:szCs w:val="32"/>
        </w:rPr>
        <w:t xml:space="preserve"> </w:t>
      </w:r>
      <w:r w:rsidR="006D416A" w:rsidRPr="00124270">
        <w:rPr>
          <w:rFonts w:ascii="仿宋" w:eastAsia="仿宋" w:hAnsi="仿宋" w:cs="仿宋" w:hint="eastAsia"/>
          <w:kern w:val="0"/>
          <w:sz w:val="32"/>
          <w:szCs w:val="32"/>
        </w:rPr>
        <w:t>4</w:t>
      </w:r>
      <w:r w:rsidR="00B875E3" w:rsidRPr="00124270">
        <w:rPr>
          <w:rFonts w:ascii="仿宋" w:eastAsia="仿宋" w:hAnsi="仿宋" w:cs="仿宋" w:hint="eastAsia"/>
          <w:kern w:val="0"/>
          <w:sz w:val="32"/>
          <w:szCs w:val="32"/>
        </w:rPr>
        <w:t xml:space="preserve"> </w:t>
      </w:r>
      <w:r w:rsidRPr="00124270">
        <w:rPr>
          <w:rFonts w:ascii="仿宋" w:eastAsia="仿宋" w:hAnsi="仿宋" w:cs="仿宋" w:hint="eastAsia"/>
          <w:kern w:val="0"/>
          <w:sz w:val="32"/>
          <w:szCs w:val="32"/>
        </w:rPr>
        <w:t>份，回函并提出有效意见的单位共</w:t>
      </w:r>
      <w:r w:rsidR="006D416A" w:rsidRPr="00124270">
        <w:rPr>
          <w:rFonts w:ascii="仿宋" w:eastAsia="仿宋" w:hAnsi="仿宋" w:cs="仿宋" w:hint="eastAsia"/>
          <w:kern w:val="0"/>
          <w:sz w:val="32"/>
          <w:szCs w:val="32"/>
        </w:rPr>
        <w:t>4</w:t>
      </w:r>
      <w:r w:rsidR="00B875E3" w:rsidRPr="00124270">
        <w:rPr>
          <w:rFonts w:ascii="仿宋" w:eastAsia="仿宋" w:hAnsi="仿宋" w:cs="仿宋" w:hint="eastAsia"/>
          <w:kern w:val="0"/>
          <w:sz w:val="32"/>
          <w:szCs w:val="32"/>
        </w:rPr>
        <w:t xml:space="preserve"> </w:t>
      </w:r>
      <w:r w:rsidRPr="00124270">
        <w:rPr>
          <w:rFonts w:ascii="仿宋" w:eastAsia="仿宋" w:hAnsi="仿宋" w:cs="仿宋" w:hint="eastAsia"/>
          <w:kern w:val="0"/>
          <w:sz w:val="32"/>
          <w:szCs w:val="32"/>
        </w:rPr>
        <w:t>家。在充分研讨和论证后，形成标准送审稿。</w:t>
      </w:r>
    </w:p>
    <w:p w14:paraId="45A6477F" w14:textId="77777777" w:rsidR="00C0012D" w:rsidRPr="00124270" w:rsidRDefault="00000000" w:rsidP="00DF3581">
      <w:pPr>
        <w:pStyle w:val="a0"/>
        <w:spacing w:line="560" w:lineRule="exact"/>
        <w:rPr>
          <w:rFonts w:ascii="仿宋" w:eastAsia="仿宋" w:hAnsi="仿宋" w:cs="仿宋"/>
          <w:b/>
          <w:bCs/>
          <w:kern w:val="0"/>
          <w:sz w:val="32"/>
          <w:szCs w:val="32"/>
        </w:rPr>
      </w:pPr>
      <w:r w:rsidRPr="00124270">
        <w:rPr>
          <w:rFonts w:ascii="仿宋" w:eastAsia="仿宋" w:hAnsi="仿宋" w:cs="仿宋" w:hint="eastAsia"/>
          <w:b/>
          <w:bCs/>
          <w:kern w:val="0"/>
          <w:sz w:val="32"/>
          <w:szCs w:val="32"/>
        </w:rPr>
        <w:t>四、</w:t>
      </w:r>
      <w:r w:rsidRPr="00124270">
        <w:rPr>
          <w:rFonts w:ascii="仿宋" w:eastAsia="仿宋" w:hAnsi="仿宋" w:cs="仿宋"/>
          <w:b/>
          <w:bCs/>
          <w:kern w:val="0"/>
          <w:sz w:val="32"/>
          <w:szCs w:val="32"/>
        </w:rPr>
        <w:t>标准文本内容及制定依据</w:t>
      </w:r>
    </w:p>
    <w:p w14:paraId="1711BE36"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1.</w:t>
      </w:r>
      <w:r w:rsidRPr="00124270">
        <w:rPr>
          <w:rFonts w:ascii="仿宋" w:eastAsia="仿宋" w:hAnsi="仿宋" w:cs="仿宋"/>
          <w:kern w:val="0"/>
          <w:sz w:val="32"/>
          <w:szCs w:val="32"/>
        </w:rPr>
        <w:t>有关适用范围</w:t>
      </w:r>
    </w:p>
    <w:p w14:paraId="03331205" w14:textId="14CF5C6F" w:rsidR="00C0012D" w:rsidRPr="00124270" w:rsidRDefault="00000000" w:rsidP="009249D8">
      <w:pPr>
        <w:pStyle w:val="a0"/>
        <w:spacing w:line="560" w:lineRule="exact"/>
        <w:ind w:left="480" w:firstLineChars="200" w:firstLine="640"/>
        <w:rPr>
          <w:rFonts w:ascii="仿宋" w:eastAsia="仿宋" w:hAnsi="仿宋" w:cs="仿宋"/>
          <w:kern w:val="0"/>
          <w:sz w:val="32"/>
          <w:szCs w:val="32"/>
        </w:rPr>
      </w:pPr>
      <w:r w:rsidRPr="00124270">
        <w:rPr>
          <w:rFonts w:ascii="仿宋" w:eastAsia="仿宋" w:hAnsi="仿宋" w:cs="仿宋"/>
          <w:kern w:val="0"/>
          <w:sz w:val="32"/>
          <w:szCs w:val="32"/>
        </w:rPr>
        <w:t>本</w:t>
      </w:r>
      <w:r w:rsidRPr="00124270">
        <w:rPr>
          <w:rFonts w:ascii="仿宋" w:eastAsia="仿宋" w:hAnsi="仿宋" w:cs="仿宋" w:hint="eastAsia"/>
          <w:kern w:val="0"/>
          <w:sz w:val="32"/>
          <w:szCs w:val="32"/>
        </w:rPr>
        <w:t>标准</w:t>
      </w:r>
      <w:r w:rsidRPr="00124270">
        <w:rPr>
          <w:rFonts w:ascii="仿宋" w:eastAsia="仿宋" w:hAnsi="仿宋" w:cs="仿宋"/>
          <w:kern w:val="0"/>
          <w:sz w:val="32"/>
          <w:szCs w:val="32"/>
        </w:rPr>
        <w:t>规定了茶油</w:t>
      </w:r>
      <w:r w:rsidR="00B875E3" w:rsidRPr="00124270">
        <w:rPr>
          <w:rFonts w:ascii="仿宋" w:eastAsia="仿宋" w:hAnsi="仿宋" w:cs="仿宋" w:hint="eastAsia"/>
          <w:kern w:val="0"/>
          <w:sz w:val="32"/>
          <w:szCs w:val="32"/>
        </w:rPr>
        <w:t>适度</w:t>
      </w:r>
      <w:r w:rsidRPr="00124270">
        <w:rPr>
          <w:rFonts w:ascii="仿宋" w:eastAsia="仿宋" w:hAnsi="仿宋" w:cs="仿宋"/>
          <w:kern w:val="0"/>
          <w:sz w:val="32"/>
          <w:szCs w:val="32"/>
        </w:rPr>
        <w:t>加工的术语和定义、原辅料要求、加工要求、工艺要求、包装、贮存和运输。</w:t>
      </w:r>
    </w:p>
    <w:p w14:paraId="5946FB1E" w14:textId="62A94608" w:rsidR="00C0012D" w:rsidRPr="00124270" w:rsidRDefault="00000000" w:rsidP="009249D8">
      <w:pPr>
        <w:pStyle w:val="a0"/>
        <w:spacing w:line="560" w:lineRule="exact"/>
        <w:ind w:left="480" w:firstLineChars="200" w:firstLine="640"/>
        <w:rPr>
          <w:rFonts w:ascii="仿宋" w:eastAsia="仿宋" w:hAnsi="仿宋" w:cs="仿宋"/>
          <w:kern w:val="0"/>
          <w:sz w:val="32"/>
          <w:szCs w:val="32"/>
        </w:rPr>
      </w:pPr>
      <w:r w:rsidRPr="00124270">
        <w:rPr>
          <w:rFonts w:ascii="仿宋" w:eastAsia="仿宋" w:hAnsi="仿宋" w:cs="仿宋"/>
          <w:kern w:val="0"/>
          <w:sz w:val="32"/>
          <w:szCs w:val="32"/>
        </w:rPr>
        <w:lastRenderedPageBreak/>
        <w:t>本</w:t>
      </w:r>
      <w:r w:rsidRPr="00124270">
        <w:rPr>
          <w:rFonts w:ascii="仿宋" w:eastAsia="仿宋" w:hAnsi="仿宋" w:cs="仿宋" w:hint="eastAsia"/>
          <w:kern w:val="0"/>
          <w:sz w:val="32"/>
          <w:szCs w:val="32"/>
        </w:rPr>
        <w:t>标准</w:t>
      </w:r>
      <w:r w:rsidRPr="00124270">
        <w:rPr>
          <w:rFonts w:ascii="仿宋" w:eastAsia="仿宋" w:hAnsi="仿宋" w:cs="仿宋"/>
          <w:kern w:val="0"/>
          <w:sz w:val="32"/>
          <w:szCs w:val="32"/>
        </w:rPr>
        <w:t>适用</w:t>
      </w:r>
      <w:r w:rsidR="00B875E3" w:rsidRPr="00124270">
        <w:rPr>
          <w:rFonts w:ascii="仿宋" w:eastAsia="仿宋" w:hAnsi="仿宋" w:cs="仿宋" w:hint="eastAsia"/>
          <w:kern w:val="0"/>
          <w:sz w:val="32"/>
          <w:szCs w:val="32"/>
        </w:rPr>
        <w:t>于本</w:t>
      </w:r>
      <w:r w:rsidRPr="00124270">
        <w:rPr>
          <w:rFonts w:ascii="仿宋" w:eastAsia="仿宋" w:hAnsi="仿宋" w:cs="仿宋"/>
          <w:kern w:val="0"/>
          <w:sz w:val="32"/>
          <w:szCs w:val="32"/>
        </w:rPr>
        <w:t>辖区内茶</w:t>
      </w:r>
      <w:r w:rsidR="00B875E3" w:rsidRPr="00124270">
        <w:rPr>
          <w:rFonts w:ascii="仿宋" w:eastAsia="仿宋" w:hAnsi="仿宋" w:cs="仿宋" w:hint="eastAsia"/>
          <w:kern w:val="0"/>
          <w:sz w:val="32"/>
          <w:szCs w:val="32"/>
        </w:rPr>
        <w:t>籽</w:t>
      </w:r>
      <w:r w:rsidRPr="00124270">
        <w:rPr>
          <w:rFonts w:ascii="仿宋" w:eastAsia="仿宋" w:hAnsi="仿宋" w:cs="仿宋"/>
          <w:kern w:val="0"/>
          <w:sz w:val="32"/>
          <w:szCs w:val="32"/>
        </w:rPr>
        <w:t>油的生产加工。</w:t>
      </w:r>
    </w:p>
    <w:p w14:paraId="131C9BAC" w14:textId="77777777" w:rsidR="00C0012D" w:rsidRPr="00124270" w:rsidRDefault="00000000" w:rsidP="00DF3581">
      <w:pPr>
        <w:pStyle w:val="a0"/>
        <w:numPr>
          <w:ilvl w:val="0"/>
          <w:numId w:val="1"/>
        </w:numPr>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标准制定依据及引用文件</w:t>
      </w:r>
    </w:p>
    <w:p w14:paraId="4B8CE3EF"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1886.174 食品安全国家标准 食品添加剂 食品工业</w:t>
      </w:r>
    </w:p>
    <w:p w14:paraId="7711287B" w14:textId="77777777" w:rsidR="00C0012D" w:rsidRPr="00124270" w:rsidRDefault="0000000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用酶制剂</w:t>
      </w:r>
    </w:p>
    <w:p w14:paraId="684ADCA9"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1886.258 食品安全国家标准 食品添加剂 正己</w:t>
      </w:r>
      <w:proofErr w:type="gramStart"/>
      <w:r w:rsidRPr="00124270">
        <w:rPr>
          <w:rFonts w:ascii="仿宋" w:eastAsia="仿宋" w:hAnsi="仿宋" w:cs="仿宋" w:hint="eastAsia"/>
          <w:kern w:val="0"/>
          <w:sz w:val="32"/>
          <w:szCs w:val="32"/>
        </w:rPr>
        <w:t>烷</w:t>
      </w:r>
      <w:proofErr w:type="gramEnd"/>
    </w:p>
    <w:p w14:paraId="1B00217A"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1886.52  食品安全国家标准 食品添加剂 植物油抽</w:t>
      </w:r>
    </w:p>
    <w:p w14:paraId="6F11163E" w14:textId="77777777" w:rsidR="00C0012D" w:rsidRPr="00124270" w:rsidRDefault="0000000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提溶剂（又名己烷类溶剂）</w:t>
      </w:r>
    </w:p>
    <w:p w14:paraId="7D8F28F4"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2760  食品安全国家标准 食品添加剂使用标准</w:t>
      </w:r>
    </w:p>
    <w:p w14:paraId="78231026"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4806.1 食品安全国家标准 食品接触材料及制品通用</w:t>
      </w:r>
    </w:p>
    <w:p w14:paraId="742F7737" w14:textId="77777777" w:rsidR="00C0012D" w:rsidRPr="00124270" w:rsidRDefault="0000000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安全要求</w:t>
      </w:r>
    </w:p>
    <w:p w14:paraId="5BFD6B18"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4806.7 食品安全国家标准 食品接触用塑料材料及制</w:t>
      </w:r>
    </w:p>
    <w:p w14:paraId="24026A23" w14:textId="77777777" w:rsidR="00C0012D" w:rsidRPr="00124270" w:rsidRDefault="0000000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品</w:t>
      </w:r>
    </w:p>
    <w:p w14:paraId="0BAE8235"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5749  生活饮用水卫生标准</w:t>
      </w:r>
    </w:p>
    <w:p w14:paraId="40C5D54A"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7718 食品安全国家标准 预包装食品标签通则</w:t>
      </w:r>
    </w:p>
    <w:p w14:paraId="00944DE8"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GB/T 8873  粮油名词术语 油脂工业</w:t>
      </w:r>
    </w:p>
    <w:p w14:paraId="547D5E79"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GB/T 8946 塑料编织袋通用技术要求</w:t>
      </w:r>
    </w:p>
    <w:p w14:paraId="689E33B4"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8955  食品安全国家标准 食用植物油及其制品生产</w:t>
      </w:r>
    </w:p>
    <w:p w14:paraId="18326D57" w14:textId="77777777" w:rsidR="00C0012D" w:rsidRPr="00124270" w:rsidRDefault="0000000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卫生规范</w:t>
      </w:r>
    </w:p>
    <w:p w14:paraId="61995A20"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9685 食品安全国家标准 食品接触材料及制品用添加</w:t>
      </w:r>
    </w:p>
    <w:p w14:paraId="53236E51" w14:textId="77777777" w:rsidR="00C0012D" w:rsidRPr="00124270" w:rsidRDefault="00000000" w:rsidP="00DF3581">
      <w:pPr>
        <w:pStyle w:val="a0"/>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剂使用标准</w:t>
      </w:r>
    </w:p>
    <w:p w14:paraId="114BFA76"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GB/T 11765  油茶籽油</w:t>
      </w:r>
    </w:p>
    <w:p w14:paraId="2AD43CF6"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14881  食品安全国家标准 食品生产通用卫生规范</w:t>
      </w:r>
    </w:p>
    <w:p w14:paraId="2B3376C5"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16629  植物油抽提溶剂</w:t>
      </w:r>
    </w:p>
    <w:p w14:paraId="70602F64"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GB/T 17374  食用植物油销售包装</w:t>
      </w:r>
    </w:p>
    <w:p w14:paraId="350708A3"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lastRenderedPageBreak/>
        <w:t>GB 19641 食品安全国家标准 食用植物油料</w:t>
      </w:r>
    </w:p>
    <w:p w14:paraId="4C03F896"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 28050 食品安全国家标准 预包装食品营养标签通则</w:t>
      </w:r>
    </w:p>
    <w:p w14:paraId="58D69EFC"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GB/T 30354 食用植物油散装运输规范</w:t>
      </w:r>
    </w:p>
    <w:p w14:paraId="3C9E01E3"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GB/T 37917  油茶</w:t>
      </w:r>
      <w:proofErr w:type="gramStart"/>
      <w:r w:rsidRPr="00124270">
        <w:rPr>
          <w:rFonts w:ascii="仿宋" w:eastAsia="仿宋" w:hAnsi="仿宋" w:cs="仿宋" w:hint="eastAsia"/>
          <w:kern w:val="0"/>
          <w:sz w:val="32"/>
          <w:szCs w:val="32"/>
        </w:rPr>
        <w:t>籽</w:t>
      </w:r>
      <w:proofErr w:type="gramEnd"/>
    </w:p>
    <w:p w14:paraId="14BB413A" w14:textId="77777777" w:rsidR="00C0012D" w:rsidRPr="00124270"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GB/T 35131  油茶籽饼、</w:t>
      </w:r>
      <w:proofErr w:type="gramStart"/>
      <w:r w:rsidRPr="00124270">
        <w:rPr>
          <w:rFonts w:ascii="仿宋" w:eastAsia="仿宋" w:hAnsi="仿宋" w:cs="仿宋" w:hint="eastAsia"/>
          <w:kern w:val="0"/>
          <w:sz w:val="32"/>
          <w:szCs w:val="32"/>
        </w:rPr>
        <w:t>粕</w:t>
      </w:r>
      <w:proofErr w:type="gramEnd"/>
    </w:p>
    <w:p w14:paraId="248B607B" w14:textId="77777777" w:rsidR="00C0012D" w:rsidRDefault="00000000" w:rsidP="00DF3581">
      <w:pPr>
        <w:pStyle w:val="a0"/>
        <w:spacing w:line="560" w:lineRule="exact"/>
        <w:ind w:left="480"/>
        <w:rPr>
          <w:rFonts w:ascii="仿宋" w:eastAsia="仿宋" w:hAnsi="仿宋" w:cs="仿宋"/>
          <w:kern w:val="0"/>
          <w:sz w:val="32"/>
          <w:szCs w:val="32"/>
        </w:rPr>
      </w:pPr>
      <w:r w:rsidRPr="00124270">
        <w:rPr>
          <w:rFonts w:ascii="仿宋" w:eastAsia="仿宋" w:hAnsi="仿宋" w:cs="仿宋" w:hint="eastAsia"/>
          <w:kern w:val="0"/>
          <w:sz w:val="32"/>
          <w:szCs w:val="32"/>
        </w:rPr>
        <w:t xml:space="preserve">LY/T 2034  </w:t>
      </w:r>
      <w:proofErr w:type="gramStart"/>
      <w:r w:rsidRPr="00124270">
        <w:rPr>
          <w:rFonts w:ascii="仿宋" w:eastAsia="仿宋" w:hAnsi="仿宋" w:cs="仿宋" w:hint="eastAsia"/>
          <w:kern w:val="0"/>
          <w:sz w:val="32"/>
          <w:szCs w:val="32"/>
        </w:rPr>
        <w:t>油茶果采后处理</w:t>
      </w:r>
      <w:proofErr w:type="gramEnd"/>
      <w:r w:rsidRPr="00124270">
        <w:rPr>
          <w:rFonts w:ascii="仿宋" w:eastAsia="仿宋" w:hAnsi="仿宋" w:cs="仿宋" w:hint="eastAsia"/>
          <w:kern w:val="0"/>
          <w:sz w:val="32"/>
          <w:szCs w:val="32"/>
        </w:rPr>
        <w:t>技术规程</w:t>
      </w:r>
    </w:p>
    <w:p w14:paraId="1D0E3CA9" w14:textId="740FD93E" w:rsidR="00DB7EE4" w:rsidRPr="00991D47" w:rsidRDefault="00DB7EE4" w:rsidP="00991D47">
      <w:pPr>
        <w:pStyle w:val="ae"/>
        <w:ind w:firstLine="600"/>
        <w:rPr>
          <w:rFonts w:hAnsi="宋体"/>
          <w:szCs w:val="21"/>
        </w:rPr>
      </w:pPr>
      <w:r w:rsidRPr="00DB7EE4">
        <w:rPr>
          <w:rFonts w:ascii="Times New Roman" w:hint="eastAsia"/>
          <w:sz w:val="30"/>
          <w:szCs w:val="30"/>
        </w:rPr>
        <w:t>江西省市场监管局《江西省山茶油生产经营规范提升方案》</w:t>
      </w:r>
      <w:proofErr w:type="gramStart"/>
      <w:r w:rsidRPr="00DB7EE4">
        <w:rPr>
          <w:rFonts w:ascii="Times New Roman" w:hint="eastAsia"/>
          <w:sz w:val="30"/>
          <w:szCs w:val="30"/>
        </w:rPr>
        <w:t>赣市监</w:t>
      </w:r>
      <w:proofErr w:type="gramEnd"/>
      <w:r w:rsidRPr="00DB7EE4">
        <w:rPr>
          <w:rFonts w:ascii="Times New Roman" w:hint="eastAsia"/>
          <w:sz w:val="30"/>
          <w:szCs w:val="30"/>
        </w:rPr>
        <w:t>食生</w:t>
      </w:r>
      <w:r w:rsidR="00991D47" w:rsidRPr="00991D47">
        <w:rPr>
          <w:rFonts w:hAnsi="宋体" w:cs="Segoe UI"/>
          <w:color w:val="333333"/>
          <w:sz w:val="30"/>
          <w:szCs w:val="30"/>
          <w:shd w:val="clear" w:color="auto" w:fill="FFFFFF"/>
        </w:rPr>
        <w:t xml:space="preserve">{ </w:t>
      </w:r>
      <w:r w:rsidR="00991D47" w:rsidRPr="00991D47">
        <w:rPr>
          <w:rFonts w:hAnsi="宋体" w:hint="eastAsia"/>
          <w:sz w:val="30"/>
          <w:szCs w:val="30"/>
        </w:rPr>
        <w:t xml:space="preserve">2023 </w:t>
      </w:r>
      <w:r w:rsidR="00991D47" w:rsidRPr="00991D47">
        <w:rPr>
          <w:rFonts w:hAnsi="宋体" w:cs="Segoe UI"/>
          <w:color w:val="333333"/>
          <w:sz w:val="30"/>
          <w:szCs w:val="30"/>
          <w:shd w:val="clear" w:color="auto" w:fill="FFFFFF"/>
        </w:rPr>
        <w:t>}</w:t>
      </w:r>
      <w:r w:rsidR="00991D47" w:rsidRPr="00991D47">
        <w:rPr>
          <w:rFonts w:hAnsi="宋体" w:hint="eastAsia"/>
          <w:sz w:val="30"/>
          <w:szCs w:val="30"/>
        </w:rPr>
        <w:t>2号</w:t>
      </w:r>
    </w:p>
    <w:p w14:paraId="12011425" w14:textId="77777777" w:rsidR="00C0012D" w:rsidRPr="00124270" w:rsidRDefault="00000000" w:rsidP="00DF3581">
      <w:pPr>
        <w:pStyle w:val="a0"/>
        <w:numPr>
          <w:ilvl w:val="0"/>
          <w:numId w:val="1"/>
        </w:numPr>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术语和定义</w:t>
      </w:r>
    </w:p>
    <w:p w14:paraId="4E6E9187" w14:textId="77777777" w:rsidR="00C0012D" w:rsidRPr="00124270" w:rsidRDefault="00000000" w:rsidP="00DF3581">
      <w:pPr>
        <w:pStyle w:val="a0"/>
        <w:spacing w:line="560" w:lineRule="exact"/>
        <w:ind w:firstLineChars="200" w:firstLine="640"/>
        <w:rPr>
          <w:rFonts w:ascii="仿宋" w:eastAsia="仿宋" w:hAnsi="仿宋" w:cs="仿宋"/>
          <w:kern w:val="0"/>
          <w:sz w:val="32"/>
          <w:szCs w:val="32"/>
        </w:rPr>
      </w:pPr>
      <w:r w:rsidRPr="00124270">
        <w:rPr>
          <w:rFonts w:ascii="仿宋" w:eastAsia="仿宋" w:hAnsi="仿宋" w:cs="仿宋"/>
          <w:kern w:val="0"/>
          <w:sz w:val="32"/>
          <w:szCs w:val="32"/>
        </w:rPr>
        <w:t>GB/T 11765、GB/T 37917、GB/T 35131、GB/T 8873标准中界定的术语和定义适用于本文件，在本标准中不做重复规定。</w:t>
      </w:r>
    </w:p>
    <w:p w14:paraId="02D1C9D4" w14:textId="6F02A066" w:rsidR="00C0012D" w:rsidRPr="00124270" w:rsidRDefault="00000000" w:rsidP="00DF3581">
      <w:pPr>
        <w:pStyle w:val="a0"/>
        <w:numPr>
          <w:ilvl w:val="0"/>
          <w:numId w:val="1"/>
        </w:numPr>
        <w:spacing w:line="560" w:lineRule="exact"/>
        <w:rPr>
          <w:rFonts w:ascii="仿宋" w:eastAsia="仿宋" w:hAnsi="仿宋" w:cs="仿宋"/>
          <w:kern w:val="0"/>
          <w:sz w:val="32"/>
          <w:szCs w:val="32"/>
        </w:rPr>
      </w:pPr>
      <w:r w:rsidRPr="00124270">
        <w:rPr>
          <w:rFonts w:ascii="仿宋" w:eastAsia="仿宋" w:hAnsi="仿宋" w:cs="仿宋" w:hint="eastAsia"/>
          <w:kern w:val="0"/>
          <w:sz w:val="32"/>
          <w:szCs w:val="32"/>
        </w:rPr>
        <w:t>有关茶</w:t>
      </w:r>
      <w:r w:rsidR="00B875E3" w:rsidRPr="00124270">
        <w:rPr>
          <w:rFonts w:ascii="仿宋" w:eastAsia="仿宋" w:hAnsi="仿宋" w:cs="仿宋" w:hint="eastAsia"/>
          <w:kern w:val="0"/>
          <w:sz w:val="32"/>
          <w:szCs w:val="32"/>
        </w:rPr>
        <w:t>籽</w:t>
      </w:r>
      <w:r w:rsidRPr="00124270">
        <w:rPr>
          <w:rFonts w:ascii="仿宋" w:eastAsia="仿宋" w:hAnsi="仿宋" w:cs="仿宋" w:hint="eastAsia"/>
          <w:kern w:val="0"/>
          <w:sz w:val="32"/>
          <w:szCs w:val="32"/>
        </w:rPr>
        <w:t>油</w:t>
      </w:r>
      <w:r w:rsidR="00B875E3" w:rsidRPr="00124270">
        <w:rPr>
          <w:rFonts w:ascii="仿宋" w:eastAsia="仿宋" w:hAnsi="仿宋" w:cs="仿宋" w:hint="eastAsia"/>
          <w:kern w:val="0"/>
          <w:sz w:val="32"/>
          <w:szCs w:val="32"/>
        </w:rPr>
        <w:t>适度加工</w:t>
      </w:r>
      <w:r w:rsidRPr="00124270">
        <w:rPr>
          <w:rFonts w:ascii="仿宋" w:eastAsia="仿宋" w:hAnsi="仿宋" w:cs="仿宋" w:hint="eastAsia"/>
          <w:kern w:val="0"/>
          <w:sz w:val="32"/>
          <w:szCs w:val="32"/>
        </w:rPr>
        <w:t>的品质及工艺控制要求</w:t>
      </w:r>
    </w:p>
    <w:p w14:paraId="45387F11" w14:textId="08BB2C35" w:rsidR="00C0012D" w:rsidRPr="00124270" w:rsidRDefault="00B875E3" w:rsidP="00DF3581">
      <w:pPr>
        <w:pStyle w:val="a0"/>
        <w:spacing w:line="560" w:lineRule="exact"/>
        <w:ind w:firstLineChars="200" w:firstLine="640"/>
        <w:rPr>
          <w:rFonts w:ascii="仿宋" w:eastAsia="仿宋" w:hAnsi="仿宋" w:cs="仿宋"/>
          <w:kern w:val="0"/>
          <w:sz w:val="32"/>
          <w:szCs w:val="32"/>
        </w:rPr>
      </w:pPr>
      <w:r w:rsidRPr="00124270">
        <w:rPr>
          <w:rFonts w:ascii="仿宋" w:eastAsia="仿宋" w:hAnsi="仿宋" w:cs="仿宋" w:hint="eastAsia"/>
          <w:kern w:val="0"/>
          <w:sz w:val="32"/>
          <w:szCs w:val="32"/>
        </w:rPr>
        <w:t>根据茶籽油适度加工</w:t>
      </w:r>
      <w:r w:rsidRPr="00124270">
        <w:rPr>
          <w:rFonts w:ascii="仿宋" w:eastAsia="仿宋" w:hAnsi="仿宋" w:cs="仿宋"/>
          <w:kern w:val="0"/>
          <w:sz w:val="32"/>
          <w:szCs w:val="32"/>
        </w:rPr>
        <w:t>工艺的</w:t>
      </w:r>
      <w:r w:rsidRPr="00124270">
        <w:rPr>
          <w:rFonts w:ascii="仿宋" w:eastAsia="仿宋" w:hAnsi="仿宋" w:cs="仿宋" w:hint="eastAsia"/>
          <w:kern w:val="0"/>
          <w:sz w:val="32"/>
          <w:szCs w:val="32"/>
        </w:rPr>
        <w:t>流程</w:t>
      </w:r>
      <w:r w:rsidRPr="00124270">
        <w:rPr>
          <w:rFonts w:ascii="仿宋" w:eastAsia="仿宋" w:hAnsi="仿宋" w:cs="仿宋"/>
          <w:kern w:val="0"/>
          <w:sz w:val="32"/>
          <w:szCs w:val="32"/>
        </w:rPr>
        <w:t>，依次对</w:t>
      </w:r>
      <w:r w:rsidRPr="00124270">
        <w:rPr>
          <w:rFonts w:ascii="仿宋" w:eastAsia="仿宋" w:hAnsi="仿宋" w:cs="仿宋" w:hint="eastAsia"/>
          <w:kern w:val="0"/>
          <w:sz w:val="32"/>
          <w:szCs w:val="32"/>
        </w:rPr>
        <w:t>茶籽油</w:t>
      </w:r>
      <w:r w:rsidR="006D416A" w:rsidRPr="00124270">
        <w:rPr>
          <w:rFonts w:ascii="仿宋" w:eastAsia="仿宋" w:hAnsi="仿宋" w:cs="仿宋" w:hint="eastAsia"/>
          <w:kern w:val="0"/>
          <w:sz w:val="32"/>
          <w:szCs w:val="32"/>
        </w:rPr>
        <w:t>适度</w:t>
      </w:r>
      <w:r w:rsidRPr="00124270">
        <w:rPr>
          <w:rFonts w:ascii="仿宋" w:eastAsia="仿宋" w:hAnsi="仿宋" w:cs="仿宋" w:hint="eastAsia"/>
          <w:kern w:val="0"/>
          <w:sz w:val="32"/>
          <w:szCs w:val="32"/>
        </w:rPr>
        <w:t>加工</w:t>
      </w:r>
      <w:r w:rsidR="00A71838" w:rsidRPr="00124270">
        <w:rPr>
          <w:rFonts w:ascii="仿宋" w:eastAsia="仿宋" w:hAnsi="仿宋" w:cs="仿宋" w:hint="eastAsia"/>
          <w:kern w:val="0"/>
          <w:sz w:val="32"/>
          <w:szCs w:val="32"/>
        </w:rPr>
        <w:t>的</w:t>
      </w:r>
      <w:r w:rsidRPr="00124270">
        <w:rPr>
          <w:rFonts w:ascii="仿宋" w:eastAsia="仿宋" w:hAnsi="仿宋" w:cs="仿宋" w:hint="eastAsia"/>
          <w:kern w:val="0"/>
          <w:sz w:val="32"/>
          <w:szCs w:val="32"/>
        </w:rPr>
        <w:t>茶籽烘干、热榨制油</w:t>
      </w:r>
      <w:r w:rsidRPr="00124270">
        <w:rPr>
          <w:rFonts w:ascii="仿宋" w:eastAsia="仿宋" w:hAnsi="仿宋" w:cs="仿宋"/>
          <w:kern w:val="0"/>
          <w:sz w:val="32"/>
          <w:szCs w:val="32"/>
        </w:rPr>
        <w:t>工艺、</w:t>
      </w:r>
      <w:r w:rsidRPr="00124270">
        <w:rPr>
          <w:rFonts w:ascii="仿宋" w:eastAsia="仿宋" w:hAnsi="仿宋" w:cs="仿宋" w:hint="eastAsia"/>
          <w:kern w:val="0"/>
          <w:sz w:val="32"/>
          <w:szCs w:val="32"/>
        </w:rPr>
        <w:t>低温压榨制</w:t>
      </w:r>
      <w:r w:rsidRPr="00124270">
        <w:rPr>
          <w:rFonts w:ascii="仿宋" w:eastAsia="仿宋" w:hAnsi="仿宋" w:cs="仿宋"/>
          <w:kern w:val="0"/>
          <w:sz w:val="32"/>
          <w:szCs w:val="32"/>
        </w:rPr>
        <w:t>工艺、</w:t>
      </w:r>
      <w:r w:rsidRPr="00124270">
        <w:rPr>
          <w:rFonts w:ascii="仿宋" w:eastAsia="仿宋" w:hAnsi="仿宋" w:cs="仿宋" w:hint="eastAsia"/>
          <w:kern w:val="0"/>
          <w:sz w:val="32"/>
          <w:szCs w:val="32"/>
        </w:rPr>
        <w:t>茶籽饼</w:t>
      </w:r>
      <w:r w:rsidRPr="00124270">
        <w:rPr>
          <w:rFonts w:ascii="仿宋" w:eastAsia="仿宋" w:hAnsi="仿宋" w:cs="仿宋"/>
          <w:kern w:val="0"/>
          <w:sz w:val="32"/>
          <w:szCs w:val="32"/>
        </w:rPr>
        <w:t>浸出</w:t>
      </w:r>
      <w:r w:rsidRPr="00124270">
        <w:rPr>
          <w:rFonts w:ascii="仿宋" w:eastAsia="仿宋" w:hAnsi="仿宋" w:cs="仿宋" w:hint="eastAsia"/>
          <w:kern w:val="0"/>
          <w:sz w:val="32"/>
          <w:szCs w:val="32"/>
        </w:rPr>
        <w:t>制油</w:t>
      </w:r>
      <w:r w:rsidRPr="00124270">
        <w:rPr>
          <w:rFonts w:ascii="仿宋" w:eastAsia="仿宋" w:hAnsi="仿宋" w:cs="仿宋"/>
          <w:kern w:val="0"/>
          <w:sz w:val="32"/>
          <w:szCs w:val="32"/>
        </w:rPr>
        <w:t>工艺</w:t>
      </w:r>
      <w:r w:rsidRPr="00124270">
        <w:rPr>
          <w:rFonts w:ascii="仿宋" w:eastAsia="仿宋" w:hAnsi="仿宋" w:cs="仿宋" w:hint="eastAsia"/>
          <w:kern w:val="0"/>
          <w:sz w:val="32"/>
          <w:szCs w:val="32"/>
        </w:rPr>
        <w:t>、茶籽油</w:t>
      </w:r>
      <w:r w:rsidRPr="00124270">
        <w:rPr>
          <w:rFonts w:ascii="仿宋" w:eastAsia="仿宋" w:hAnsi="仿宋" w:cs="仿宋"/>
          <w:kern w:val="0"/>
          <w:sz w:val="32"/>
          <w:szCs w:val="32"/>
        </w:rPr>
        <w:t>精炼工艺、包装与</w:t>
      </w:r>
      <w:r w:rsidRPr="00124270">
        <w:rPr>
          <w:rFonts w:ascii="仿宋" w:eastAsia="仿宋" w:hAnsi="仿宋" w:cs="仿宋" w:hint="eastAsia"/>
          <w:kern w:val="0"/>
          <w:sz w:val="32"/>
          <w:szCs w:val="32"/>
        </w:rPr>
        <w:t>储运</w:t>
      </w:r>
      <w:r w:rsidRPr="00124270">
        <w:rPr>
          <w:rFonts w:ascii="仿宋" w:eastAsia="仿宋" w:hAnsi="仿宋" w:cs="仿宋"/>
          <w:kern w:val="0"/>
          <w:sz w:val="32"/>
          <w:szCs w:val="32"/>
        </w:rPr>
        <w:t>等</w:t>
      </w:r>
      <w:r w:rsidR="00A71838" w:rsidRPr="00124270">
        <w:rPr>
          <w:rFonts w:ascii="仿宋" w:eastAsia="仿宋" w:hAnsi="仿宋" w:cs="仿宋" w:hint="eastAsia"/>
          <w:kern w:val="0"/>
          <w:sz w:val="32"/>
          <w:szCs w:val="32"/>
        </w:rPr>
        <w:t>各</w:t>
      </w:r>
      <w:r w:rsidRPr="00124270">
        <w:rPr>
          <w:rFonts w:ascii="仿宋" w:eastAsia="仿宋" w:hAnsi="仿宋" w:cs="仿宋"/>
          <w:kern w:val="0"/>
          <w:sz w:val="32"/>
          <w:szCs w:val="32"/>
        </w:rPr>
        <w:t>生产</w:t>
      </w:r>
      <w:r w:rsidR="00A71838" w:rsidRPr="00124270">
        <w:rPr>
          <w:rFonts w:ascii="仿宋" w:eastAsia="仿宋" w:hAnsi="仿宋" w:cs="仿宋" w:hint="eastAsia"/>
          <w:kern w:val="0"/>
          <w:sz w:val="32"/>
          <w:szCs w:val="32"/>
        </w:rPr>
        <w:t>工序</w:t>
      </w:r>
      <w:r w:rsidRPr="00124270">
        <w:rPr>
          <w:rFonts w:ascii="仿宋" w:eastAsia="仿宋" w:hAnsi="仿宋" w:cs="仿宋"/>
          <w:kern w:val="0"/>
          <w:sz w:val="32"/>
          <w:szCs w:val="32"/>
        </w:rPr>
        <w:t>的技术</w:t>
      </w:r>
      <w:r w:rsidR="00A71838" w:rsidRPr="00124270">
        <w:rPr>
          <w:rFonts w:ascii="仿宋" w:eastAsia="仿宋" w:hAnsi="仿宋" w:cs="仿宋"/>
          <w:kern w:val="0"/>
          <w:sz w:val="32"/>
          <w:szCs w:val="32"/>
        </w:rPr>
        <w:t>做出</w:t>
      </w:r>
      <w:r w:rsidRPr="00124270">
        <w:rPr>
          <w:rFonts w:ascii="仿宋" w:eastAsia="仿宋" w:hAnsi="仿宋" w:cs="仿宋"/>
          <w:kern w:val="0"/>
          <w:sz w:val="32"/>
          <w:szCs w:val="32"/>
        </w:rPr>
        <w:t>规范</w:t>
      </w:r>
      <w:r w:rsidR="00A71838" w:rsidRPr="00124270">
        <w:rPr>
          <w:rFonts w:ascii="仿宋" w:eastAsia="仿宋" w:hAnsi="仿宋" w:cs="仿宋" w:hint="eastAsia"/>
          <w:kern w:val="0"/>
          <w:sz w:val="32"/>
          <w:szCs w:val="32"/>
        </w:rPr>
        <w:t>性</w:t>
      </w:r>
      <w:r w:rsidRPr="00124270">
        <w:rPr>
          <w:rFonts w:ascii="仿宋" w:eastAsia="仿宋" w:hAnsi="仿宋" w:cs="仿宋"/>
          <w:kern w:val="0"/>
          <w:sz w:val="32"/>
          <w:szCs w:val="32"/>
        </w:rPr>
        <w:t>要求。</w:t>
      </w:r>
    </w:p>
    <w:p w14:paraId="236F79BC" w14:textId="77777777" w:rsidR="00C0012D" w:rsidRPr="00124270" w:rsidRDefault="00000000" w:rsidP="00DF3581">
      <w:pPr>
        <w:spacing w:line="560" w:lineRule="exact"/>
        <w:rPr>
          <w:rFonts w:ascii="仿宋" w:eastAsia="仿宋" w:hAnsi="仿宋" w:cs="仿宋"/>
          <w:b/>
          <w:bCs/>
          <w:kern w:val="0"/>
          <w:sz w:val="32"/>
          <w:szCs w:val="32"/>
        </w:rPr>
      </w:pPr>
      <w:r w:rsidRPr="00124270">
        <w:rPr>
          <w:rFonts w:ascii="仿宋" w:eastAsia="仿宋" w:hAnsi="仿宋" w:cs="仿宋" w:hint="eastAsia"/>
          <w:b/>
          <w:bCs/>
          <w:kern w:val="0"/>
          <w:sz w:val="32"/>
          <w:szCs w:val="32"/>
        </w:rPr>
        <w:t xml:space="preserve">五、采用国际标准和国外先进标准的程度及水平对比 </w:t>
      </w:r>
    </w:p>
    <w:p w14:paraId="069DE184" w14:textId="77777777" w:rsidR="00C0012D" w:rsidRPr="00124270" w:rsidRDefault="00000000" w:rsidP="00DF3581">
      <w:pPr>
        <w:spacing w:line="560" w:lineRule="exact"/>
        <w:ind w:firstLine="480"/>
        <w:rPr>
          <w:rFonts w:ascii="仿宋" w:eastAsia="仿宋" w:hAnsi="仿宋" w:cs="仿宋"/>
          <w:kern w:val="0"/>
          <w:sz w:val="32"/>
          <w:szCs w:val="32"/>
        </w:rPr>
      </w:pPr>
      <w:r w:rsidRPr="00124270">
        <w:rPr>
          <w:rFonts w:ascii="仿宋" w:eastAsia="仿宋" w:hAnsi="仿宋" w:cs="仿宋" w:hint="eastAsia"/>
          <w:kern w:val="0"/>
          <w:sz w:val="32"/>
          <w:szCs w:val="32"/>
        </w:rPr>
        <w:t xml:space="preserve">1. 采用国际标准和国内先进标准的程度 </w:t>
      </w:r>
    </w:p>
    <w:p w14:paraId="71E12B9D" w14:textId="6160BBEC" w:rsidR="00C0012D" w:rsidRPr="00124270" w:rsidRDefault="00000000" w:rsidP="00DF3581">
      <w:pPr>
        <w:spacing w:line="560" w:lineRule="exact"/>
        <w:ind w:firstLine="480"/>
        <w:rPr>
          <w:rFonts w:ascii="仿宋" w:eastAsia="仿宋" w:hAnsi="仿宋" w:cs="仿宋"/>
          <w:kern w:val="0"/>
          <w:sz w:val="32"/>
          <w:szCs w:val="32"/>
        </w:rPr>
      </w:pPr>
      <w:r w:rsidRPr="00124270">
        <w:rPr>
          <w:rFonts w:ascii="仿宋" w:eastAsia="仿宋" w:hAnsi="仿宋" w:cs="仿宋" w:hint="eastAsia"/>
          <w:kern w:val="0"/>
          <w:sz w:val="32"/>
          <w:szCs w:val="32"/>
        </w:rPr>
        <w:t>油茶是我国特色木本油料树种，我国湖南、江西等油茶主产区先后制定了系列油茶栽培、加工利用等技术标准，本标准充分参考采用了国内有关油茶的</w:t>
      </w:r>
      <w:r w:rsidR="006D416A" w:rsidRPr="00124270">
        <w:rPr>
          <w:rFonts w:ascii="仿宋" w:eastAsia="仿宋" w:hAnsi="仿宋" w:cs="仿宋" w:hint="eastAsia"/>
          <w:kern w:val="0"/>
          <w:sz w:val="32"/>
          <w:szCs w:val="32"/>
        </w:rPr>
        <w:t>国标、地标、</w:t>
      </w:r>
      <w:proofErr w:type="gramStart"/>
      <w:r w:rsidR="006D416A" w:rsidRPr="00124270">
        <w:rPr>
          <w:rFonts w:ascii="仿宋" w:eastAsia="仿宋" w:hAnsi="仿宋" w:cs="仿宋" w:hint="eastAsia"/>
          <w:kern w:val="0"/>
          <w:sz w:val="32"/>
          <w:szCs w:val="32"/>
        </w:rPr>
        <w:t>团标和企标</w:t>
      </w:r>
      <w:proofErr w:type="gramEnd"/>
      <w:r w:rsidRPr="00124270">
        <w:rPr>
          <w:rFonts w:ascii="仿宋" w:eastAsia="仿宋" w:hAnsi="仿宋" w:cs="仿宋" w:hint="eastAsia"/>
          <w:kern w:val="0"/>
          <w:sz w:val="32"/>
          <w:szCs w:val="32"/>
        </w:rPr>
        <w:t xml:space="preserve">最新标准，在标准化生产加工的各个环节上都达到了规范的要求。 </w:t>
      </w:r>
      <w:r w:rsidR="00991D47">
        <w:rPr>
          <w:rFonts w:ascii="仿宋" w:eastAsia="仿宋" w:hAnsi="仿宋" w:cs="仿宋" w:hint="eastAsia"/>
          <w:kern w:val="0"/>
          <w:sz w:val="32"/>
          <w:szCs w:val="32"/>
        </w:rPr>
        <w:t>其中茶籽油中的三氯丙醇酯的质量要求直接对标欧</w:t>
      </w:r>
      <w:r w:rsidR="00991D47">
        <w:rPr>
          <w:rFonts w:ascii="仿宋" w:eastAsia="仿宋" w:hAnsi="仿宋" w:cs="仿宋" w:hint="eastAsia"/>
          <w:kern w:val="0"/>
          <w:sz w:val="32"/>
          <w:szCs w:val="32"/>
        </w:rPr>
        <w:lastRenderedPageBreak/>
        <w:t>盟油脂产品标准，以使本地区产品达到欧盟要求，更方便产品进入欧盟市场。</w:t>
      </w:r>
    </w:p>
    <w:p w14:paraId="66531BBF" w14:textId="77777777" w:rsidR="00C0012D" w:rsidRPr="00124270" w:rsidRDefault="00000000" w:rsidP="00DF3581">
      <w:pPr>
        <w:numPr>
          <w:ilvl w:val="0"/>
          <w:numId w:val="2"/>
        </w:numPr>
        <w:spacing w:line="560" w:lineRule="exact"/>
        <w:ind w:firstLineChars="200" w:firstLine="640"/>
        <w:rPr>
          <w:rFonts w:ascii="仿宋" w:eastAsia="仿宋" w:hAnsi="仿宋" w:cs="仿宋"/>
          <w:kern w:val="0"/>
          <w:sz w:val="32"/>
          <w:szCs w:val="32"/>
        </w:rPr>
      </w:pPr>
      <w:r w:rsidRPr="00124270">
        <w:rPr>
          <w:rFonts w:ascii="仿宋" w:eastAsia="仿宋" w:hAnsi="仿宋" w:cs="仿宋" w:hint="eastAsia"/>
          <w:kern w:val="0"/>
          <w:sz w:val="32"/>
          <w:szCs w:val="32"/>
        </w:rPr>
        <w:t xml:space="preserve">水平对比 </w:t>
      </w:r>
    </w:p>
    <w:p w14:paraId="1D5C5604" w14:textId="5BE8441D" w:rsidR="00C0012D" w:rsidRPr="00124270" w:rsidRDefault="00000000" w:rsidP="00DF3581">
      <w:pPr>
        <w:spacing w:line="560" w:lineRule="exact"/>
        <w:ind w:firstLineChars="200" w:firstLine="640"/>
        <w:rPr>
          <w:rFonts w:ascii="仿宋" w:eastAsia="仿宋" w:hAnsi="仿宋" w:cs="仿宋"/>
          <w:kern w:val="0"/>
          <w:sz w:val="32"/>
          <w:szCs w:val="32"/>
        </w:rPr>
      </w:pPr>
      <w:r w:rsidRPr="00124270">
        <w:rPr>
          <w:rFonts w:ascii="仿宋" w:eastAsia="仿宋" w:hAnsi="仿宋" w:cs="仿宋" w:hint="eastAsia"/>
          <w:kern w:val="0"/>
          <w:sz w:val="32"/>
          <w:szCs w:val="32"/>
        </w:rPr>
        <w:t>本</w:t>
      </w:r>
      <w:r w:rsidR="00A67A97">
        <w:rPr>
          <w:rFonts w:ascii="仿宋" w:eastAsia="仿宋" w:hAnsi="仿宋" w:cs="仿宋" w:hint="eastAsia"/>
          <w:kern w:val="0"/>
          <w:sz w:val="32"/>
          <w:szCs w:val="32"/>
        </w:rPr>
        <w:t>技术规范</w:t>
      </w:r>
      <w:r w:rsidRPr="00124270">
        <w:rPr>
          <w:rFonts w:ascii="仿宋" w:eastAsia="仿宋" w:hAnsi="仿宋" w:cs="仿宋" w:hint="eastAsia"/>
          <w:kern w:val="0"/>
          <w:sz w:val="32"/>
          <w:szCs w:val="32"/>
        </w:rPr>
        <w:t>标准是</w:t>
      </w:r>
      <w:r w:rsidR="00A67A97">
        <w:rPr>
          <w:rFonts w:ascii="仿宋" w:eastAsia="仿宋" w:hAnsi="仿宋" w:cs="仿宋" w:hint="eastAsia"/>
          <w:kern w:val="0"/>
          <w:sz w:val="32"/>
          <w:szCs w:val="32"/>
        </w:rPr>
        <w:t>在</w:t>
      </w:r>
      <w:r w:rsidR="00E250C9" w:rsidRPr="00124270">
        <w:rPr>
          <w:rFonts w:ascii="仿宋" w:eastAsia="仿宋" w:hAnsi="仿宋" w:cs="仿宋" w:hint="eastAsia"/>
          <w:kern w:val="0"/>
          <w:sz w:val="32"/>
          <w:szCs w:val="32"/>
        </w:rPr>
        <w:t>认真学习</w:t>
      </w:r>
      <w:r w:rsidR="00A67A97" w:rsidRPr="009E2F94">
        <w:rPr>
          <w:rFonts w:ascii="仿宋" w:eastAsia="仿宋" w:hAnsi="仿宋"/>
          <w:sz w:val="32"/>
          <w:szCs w:val="32"/>
        </w:rPr>
        <w:t>景德镇市政府</w:t>
      </w:r>
      <w:r w:rsidR="00A67A97" w:rsidRPr="009E2F94">
        <w:rPr>
          <w:rFonts w:ascii="仿宋" w:eastAsia="仿宋" w:hAnsi="仿宋" w:hint="eastAsia"/>
          <w:sz w:val="32"/>
          <w:szCs w:val="32"/>
        </w:rPr>
        <w:t>《推动油茶产业高质量发展实施方案》</w:t>
      </w:r>
      <w:r w:rsidR="00A67A97">
        <w:rPr>
          <w:rFonts w:ascii="仿宋" w:eastAsia="仿宋" w:hAnsi="仿宋" w:hint="eastAsia"/>
          <w:sz w:val="32"/>
          <w:szCs w:val="32"/>
        </w:rPr>
        <w:t>和</w:t>
      </w:r>
      <w:r w:rsidR="00E250C9" w:rsidRPr="00124270">
        <w:rPr>
          <w:rFonts w:ascii="仿宋" w:eastAsia="仿宋" w:hAnsi="仿宋" w:cs="仿宋" w:hint="eastAsia"/>
          <w:kern w:val="0"/>
          <w:sz w:val="32"/>
          <w:szCs w:val="32"/>
        </w:rPr>
        <w:t>景德镇农业农村局下发我中心</w:t>
      </w:r>
      <w:r w:rsidR="00A67A97">
        <w:rPr>
          <w:rFonts w:ascii="仿宋" w:eastAsia="仿宋" w:hAnsi="仿宋" w:cs="仿宋" w:hint="eastAsia"/>
          <w:kern w:val="0"/>
          <w:sz w:val="32"/>
          <w:szCs w:val="32"/>
        </w:rPr>
        <w:t>关于《</w:t>
      </w:r>
      <w:r w:rsidR="00A67A97" w:rsidRPr="00124270">
        <w:rPr>
          <w:rFonts w:ascii="仿宋" w:eastAsia="仿宋" w:hAnsi="仿宋" w:cs="仿宋" w:hint="eastAsia"/>
          <w:kern w:val="0"/>
          <w:sz w:val="32"/>
          <w:szCs w:val="32"/>
        </w:rPr>
        <w:t>景德镇商品粮奖励资金建设计划项目</w:t>
      </w:r>
      <w:r w:rsidR="00A67A97">
        <w:rPr>
          <w:rFonts w:ascii="仿宋" w:eastAsia="仿宋" w:hAnsi="仿宋" w:cs="仿宋" w:hint="eastAsia"/>
          <w:kern w:val="0"/>
          <w:sz w:val="32"/>
          <w:szCs w:val="32"/>
        </w:rPr>
        <w:t>》</w:t>
      </w:r>
      <w:r w:rsidR="00E250C9" w:rsidRPr="00124270">
        <w:rPr>
          <w:rFonts w:ascii="仿宋" w:eastAsia="仿宋" w:hAnsi="仿宋" w:cs="仿宋" w:hint="eastAsia"/>
          <w:kern w:val="0"/>
          <w:sz w:val="32"/>
          <w:szCs w:val="32"/>
        </w:rPr>
        <w:t>的文件</w:t>
      </w:r>
      <w:r w:rsidR="00A67A97">
        <w:rPr>
          <w:rFonts w:ascii="仿宋" w:eastAsia="仿宋" w:hAnsi="仿宋" w:cs="仿宋" w:hint="eastAsia"/>
          <w:kern w:val="0"/>
          <w:sz w:val="32"/>
          <w:szCs w:val="32"/>
        </w:rPr>
        <w:t>的基础上</w:t>
      </w:r>
      <w:r w:rsidR="00E250C9" w:rsidRPr="00124270">
        <w:rPr>
          <w:rFonts w:ascii="仿宋" w:eastAsia="仿宋" w:hAnsi="仿宋" w:cs="仿宋" w:hint="eastAsia"/>
          <w:kern w:val="0"/>
          <w:sz w:val="32"/>
          <w:szCs w:val="32"/>
        </w:rPr>
        <w:t>，深刻领会</w:t>
      </w:r>
      <w:r w:rsidR="000F2A6F" w:rsidRPr="00124270">
        <w:rPr>
          <w:rFonts w:ascii="仿宋" w:eastAsia="仿宋" w:hAnsi="仿宋" w:cs="仿宋" w:hint="eastAsia"/>
          <w:kern w:val="0"/>
          <w:sz w:val="32"/>
          <w:szCs w:val="32"/>
        </w:rPr>
        <w:t>和领会</w:t>
      </w:r>
      <w:r w:rsidR="00E250C9" w:rsidRPr="00124270">
        <w:rPr>
          <w:rFonts w:ascii="仿宋" w:eastAsia="仿宋" w:hAnsi="仿宋" w:cs="仿宋" w:hint="eastAsia"/>
          <w:kern w:val="0"/>
          <w:sz w:val="32"/>
          <w:szCs w:val="32"/>
        </w:rPr>
        <w:t>国家大力提倡在粮食行业</w:t>
      </w:r>
      <w:r w:rsidR="000F2A6F" w:rsidRPr="00124270">
        <w:rPr>
          <w:rFonts w:ascii="仿宋" w:eastAsia="仿宋" w:hAnsi="仿宋" w:cs="仿宋" w:hint="eastAsia"/>
          <w:kern w:val="0"/>
          <w:sz w:val="32"/>
          <w:szCs w:val="32"/>
        </w:rPr>
        <w:t>开展</w:t>
      </w:r>
      <w:r w:rsidR="00E250C9" w:rsidRPr="00124270">
        <w:rPr>
          <w:rFonts w:ascii="仿宋" w:eastAsia="仿宋" w:hAnsi="仿宋" w:cs="仿宋" w:hint="eastAsia"/>
          <w:kern w:val="0"/>
          <w:sz w:val="32"/>
          <w:szCs w:val="32"/>
        </w:rPr>
        <w:t>节粮减损、</w:t>
      </w:r>
      <w:r w:rsidR="000F2A6F" w:rsidRPr="00124270">
        <w:rPr>
          <w:rFonts w:ascii="仿宋" w:eastAsia="仿宋" w:hAnsi="仿宋" w:cs="仿宋" w:hint="eastAsia"/>
          <w:kern w:val="0"/>
          <w:sz w:val="32"/>
          <w:szCs w:val="32"/>
        </w:rPr>
        <w:t>适度加工活动，推动江西省油茶产业高质量发展三年行动计划，</w:t>
      </w:r>
      <w:r w:rsidRPr="00124270">
        <w:rPr>
          <w:rFonts w:ascii="仿宋" w:eastAsia="仿宋" w:hAnsi="仿宋" w:cs="仿宋" w:hint="eastAsia"/>
          <w:kern w:val="0"/>
          <w:sz w:val="32"/>
          <w:szCs w:val="32"/>
        </w:rPr>
        <w:t>在</w:t>
      </w:r>
      <w:r w:rsidR="00A71838" w:rsidRPr="00124270">
        <w:rPr>
          <w:rFonts w:ascii="仿宋" w:eastAsia="仿宋" w:hAnsi="仿宋" w:cs="仿宋" w:hint="eastAsia"/>
          <w:kern w:val="0"/>
          <w:sz w:val="32"/>
          <w:szCs w:val="32"/>
        </w:rPr>
        <w:t>深入研究</w:t>
      </w:r>
      <w:r w:rsidRPr="00124270">
        <w:rPr>
          <w:rFonts w:ascii="仿宋" w:eastAsia="仿宋" w:hAnsi="仿宋" w:cs="仿宋" w:hint="eastAsia"/>
          <w:kern w:val="0"/>
          <w:sz w:val="32"/>
          <w:szCs w:val="32"/>
        </w:rPr>
        <w:t>茶</w:t>
      </w:r>
      <w:r w:rsidR="00A71838" w:rsidRPr="00124270">
        <w:rPr>
          <w:rFonts w:ascii="仿宋" w:eastAsia="仿宋" w:hAnsi="仿宋" w:cs="仿宋" w:hint="eastAsia"/>
          <w:kern w:val="0"/>
          <w:sz w:val="32"/>
          <w:szCs w:val="32"/>
        </w:rPr>
        <w:t>籽</w:t>
      </w:r>
      <w:r w:rsidRPr="00124270">
        <w:rPr>
          <w:rFonts w:ascii="仿宋" w:eastAsia="仿宋" w:hAnsi="仿宋" w:cs="仿宋" w:hint="eastAsia"/>
          <w:kern w:val="0"/>
          <w:sz w:val="32"/>
          <w:szCs w:val="32"/>
        </w:rPr>
        <w:t>油生产加工技术基础上，</w:t>
      </w:r>
      <w:r w:rsidR="000F2A6F" w:rsidRPr="00124270">
        <w:rPr>
          <w:rFonts w:ascii="仿宋" w:eastAsia="仿宋" w:hAnsi="仿宋" w:cs="仿宋" w:hint="eastAsia"/>
          <w:kern w:val="0"/>
          <w:sz w:val="32"/>
          <w:szCs w:val="32"/>
        </w:rPr>
        <w:t>大量</w:t>
      </w:r>
      <w:r w:rsidRPr="00124270">
        <w:rPr>
          <w:rFonts w:ascii="仿宋" w:eastAsia="仿宋" w:hAnsi="仿宋" w:cs="仿宋" w:hint="eastAsia"/>
          <w:kern w:val="0"/>
          <w:sz w:val="32"/>
          <w:szCs w:val="32"/>
        </w:rPr>
        <w:t>走访了</w:t>
      </w:r>
      <w:r w:rsidR="00A71838" w:rsidRPr="00124270">
        <w:rPr>
          <w:rFonts w:ascii="仿宋" w:eastAsia="仿宋" w:hAnsi="仿宋" w:cs="仿宋" w:hint="eastAsia"/>
          <w:kern w:val="0"/>
          <w:sz w:val="32"/>
          <w:szCs w:val="32"/>
        </w:rPr>
        <w:t>本地区的茶籽油加工</w:t>
      </w:r>
      <w:r w:rsidRPr="00124270">
        <w:rPr>
          <w:rFonts w:ascii="仿宋" w:eastAsia="仿宋" w:hAnsi="仿宋" w:cs="仿宋" w:hint="eastAsia"/>
          <w:kern w:val="0"/>
          <w:sz w:val="32"/>
          <w:szCs w:val="32"/>
        </w:rPr>
        <w:t>企业</w:t>
      </w:r>
      <w:r w:rsidR="000F2A6F" w:rsidRPr="00124270">
        <w:rPr>
          <w:rFonts w:ascii="仿宋" w:eastAsia="仿宋" w:hAnsi="仿宋" w:cs="仿宋" w:hint="eastAsia"/>
          <w:kern w:val="0"/>
          <w:sz w:val="32"/>
          <w:szCs w:val="32"/>
        </w:rPr>
        <w:t>和油茶种植基地</w:t>
      </w:r>
      <w:r w:rsidR="00A71838" w:rsidRPr="00124270">
        <w:rPr>
          <w:rFonts w:ascii="仿宋" w:eastAsia="仿宋" w:hAnsi="仿宋" w:cs="仿宋" w:hint="eastAsia"/>
          <w:kern w:val="0"/>
          <w:sz w:val="32"/>
          <w:szCs w:val="32"/>
        </w:rPr>
        <w:t>。收集、整理、分析和归纳</w:t>
      </w:r>
      <w:r w:rsidR="000F2A6F" w:rsidRPr="00124270">
        <w:rPr>
          <w:rFonts w:ascii="仿宋" w:eastAsia="仿宋" w:hAnsi="仿宋" w:cs="仿宋" w:hint="eastAsia"/>
          <w:kern w:val="0"/>
          <w:sz w:val="32"/>
          <w:szCs w:val="32"/>
        </w:rPr>
        <w:t>茶籽油</w:t>
      </w:r>
      <w:r w:rsidR="00A71838" w:rsidRPr="00124270">
        <w:rPr>
          <w:rFonts w:ascii="仿宋" w:eastAsia="仿宋" w:hAnsi="仿宋" w:cs="仿宋" w:hint="eastAsia"/>
          <w:kern w:val="0"/>
          <w:sz w:val="32"/>
          <w:szCs w:val="32"/>
        </w:rPr>
        <w:t>加工企业</w:t>
      </w:r>
      <w:r w:rsidRPr="00124270">
        <w:rPr>
          <w:rFonts w:ascii="仿宋" w:eastAsia="仿宋" w:hAnsi="仿宋" w:cs="仿宋" w:hint="eastAsia"/>
          <w:kern w:val="0"/>
          <w:sz w:val="32"/>
          <w:szCs w:val="32"/>
        </w:rPr>
        <w:t>多年来</w:t>
      </w:r>
      <w:r w:rsidR="00A71838" w:rsidRPr="00124270">
        <w:rPr>
          <w:rFonts w:ascii="仿宋" w:eastAsia="仿宋" w:hAnsi="仿宋" w:cs="仿宋" w:hint="eastAsia"/>
          <w:kern w:val="0"/>
          <w:sz w:val="32"/>
          <w:szCs w:val="32"/>
        </w:rPr>
        <w:t>技术</w:t>
      </w:r>
      <w:r w:rsidRPr="00124270">
        <w:rPr>
          <w:rFonts w:ascii="仿宋" w:eastAsia="仿宋" w:hAnsi="仿宋" w:cs="仿宋" w:hint="eastAsia"/>
          <w:kern w:val="0"/>
          <w:sz w:val="32"/>
          <w:szCs w:val="32"/>
        </w:rPr>
        <w:t>实践</w:t>
      </w:r>
      <w:r w:rsidR="00A71838" w:rsidRPr="00124270">
        <w:rPr>
          <w:rFonts w:ascii="仿宋" w:eastAsia="仿宋" w:hAnsi="仿宋" w:cs="仿宋" w:hint="eastAsia"/>
          <w:kern w:val="0"/>
          <w:sz w:val="32"/>
          <w:szCs w:val="32"/>
        </w:rPr>
        <w:t>数据和</w:t>
      </w:r>
      <w:r w:rsidRPr="00124270">
        <w:rPr>
          <w:rFonts w:ascii="仿宋" w:eastAsia="仿宋" w:hAnsi="仿宋" w:cs="仿宋" w:hint="eastAsia"/>
          <w:kern w:val="0"/>
          <w:sz w:val="32"/>
          <w:szCs w:val="32"/>
        </w:rPr>
        <w:t>经验，</w:t>
      </w:r>
      <w:r w:rsidR="00A71838" w:rsidRPr="00124270">
        <w:rPr>
          <w:rFonts w:ascii="仿宋" w:eastAsia="仿宋" w:hAnsi="仿宋" w:cs="仿宋" w:hint="eastAsia"/>
          <w:kern w:val="0"/>
          <w:sz w:val="32"/>
          <w:szCs w:val="32"/>
        </w:rPr>
        <w:t>在此基础上制定了符合本地区</w:t>
      </w:r>
      <w:r w:rsidR="00A67A97">
        <w:rPr>
          <w:rFonts w:ascii="仿宋" w:eastAsia="仿宋" w:hAnsi="仿宋" w:cs="仿宋" w:hint="eastAsia"/>
          <w:kern w:val="0"/>
          <w:sz w:val="32"/>
          <w:szCs w:val="32"/>
        </w:rPr>
        <w:t>绝大部分茶籽油加工</w:t>
      </w:r>
      <w:r w:rsidR="00A71838" w:rsidRPr="00124270">
        <w:rPr>
          <w:rFonts w:ascii="仿宋" w:eastAsia="仿宋" w:hAnsi="仿宋" w:cs="仿宋" w:hint="eastAsia"/>
          <w:kern w:val="0"/>
          <w:sz w:val="32"/>
          <w:szCs w:val="32"/>
        </w:rPr>
        <w:t>企业</w:t>
      </w:r>
      <w:r w:rsidR="00A67A97">
        <w:rPr>
          <w:rFonts w:ascii="仿宋" w:eastAsia="仿宋" w:hAnsi="仿宋" w:cs="仿宋" w:hint="eastAsia"/>
          <w:kern w:val="0"/>
          <w:sz w:val="32"/>
          <w:szCs w:val="32"/>
        </w:rPr>
        <w:t>的实际生产情况并可广泛</w:t>
      </w:r>
      <w:r w:rsidRPr="00124270">
        <w:rPr>
          <w:rFonts w:ascii="仿宋" w:eastAsia="仿宋" w:hAnsi="仿宋" w:cs="仿宋" w:hint="eastAsia"/>
          <w:kern w:val="0"/>
          <w:sz w:val="32"/>
          <w:szCs w:val="32"/>
        </w:rPr>
        <w:t>接受的技术</w:t>
      </w:r>
      <w:r w:rsidR="000F2A6F" w:rsidRPr="00124270">
        <w:rPr>
          <w:rFonts w:ascii="仿宋" w:eastAsia="仿宋" w:hAnsi="仿宋" w:cs="仿宋" w:hint="eastAsia"/>
          <w:kern w:val="0"/>
          <w:sz w:val="32"/>
          <w:szCs w:val="32"/>
        </w:rPr>
        <w:t>规范</w:t>
      </w:r>
      <w:r w:rsidRPr="00124270">
        <w:rPr>
          <w:rFonts w:ascii="仿宋" w:eastAsia="仿宋" w:hAnsi="仿宋" w:cs="仿宋" w:hint="eastAsia"/>
          <w:kern w:val="0"/>
          <w:sz w:val="32"/>
          <w:szCs w:val="32"/>
        </w:rPr>
        <w:t>，</w:t>
      </w:r>
      <w:r w:rsidR="00A67A97">
        <w:rPr>
          <w:rFonts w:ascii="仿宋" w:eastAsia="仿宋" w:hAnsi="仿宋" w:cs="仿宋" w:hint="eastAsia"/>
          <w:kern w:val="0"/>
          <w:sz w:val="32"/>
          <w:szCs w:val="32"/>
        </w:rPr>
        <w:t>此技术规范</w:t>
      </w:r>
      <w:r w:rsidRPr="00124270">
        <w:rPr>
          <w:rFonts w:ascii="仿宋" w:eastAsia="仿宋" w:hAnsi="仿宋" w:cs="仿宋" w:hint="eastAsia"/>
          <w:kern w:val="0"/>
          <w:sz w:val="32"/>
          <w:szCs w:val="32"/>
        </w:rPr>
        <w:t>代表了目前国内最新技术水平，同时，</w:t>
      </w:r>
      <w:r w:rsidR="00A67A97">
        <w:rPr>
          <w:rFonts w:ascii="仿宋" w:eastAsia="仿宋" w:hAnsi="仿宋" w:cs="仿宋" w:hint="eastAsia"/>
          <w:kern w:val="0"/>
          <w:sz w:val="32"/>
          <w:szCs w:val="32"/>
        </w:rPr>
        <w:t>我们</w:t>
      </w:r>
      <w:r w:rsidRPr="00124270">
        <w:rPr>
          <w:rFonts w:ascii="仿宋" w:eastAsia="仿宋" w:hAnsi="仿宋" w:cs="仿宋" w:hint="eastAsia"/>
          <w:kern w:val="0"/>
          <w:sz w:val="32"/>
          <w:szCs w:val="32"/>
        </w:rPr>
        <w:t xml:space="preserve">参照国际上HACCP （危害分析与关键控制点）、ISO9000标准（质量管理和质量保证体系）、 ISO14000标准（环境管理和环境保证体系）等质量体系认证标准，因此本标准技术水平具有适应性、科学性和可操作性。 </w:t>
      </w:r>
    </w:p>
    <w:p w14:paraId="7A5C92F1" w14:textId="77777777" w:rsidR="00C0012D" w:rsidRPr="00124270" w:rsidRDefault="00000000" w:rsidP="00DF3581">
      <w:pPr>
        <w:spacing w:line="560" w:lineRule="exact"/>
        <w:rPr>
          <w:rFonts w:ascii="仿宋" w:eastAsia="仿宋" w:hAnsi="仿宋" w:cs="仿宋"/>
          <w:b/>
          <w:bCs/>
          <w:kern w:val="0"/>
          <w:sz w:val="32"/>
          <w:szCs w:val="32"/>
        </w:rPr>
      </w:pPr>
      <w:r w:rsidRPr="00124270">
        <w:rPr>
          <w:rFonts w:ascii="仿宋" w:eastAsia="仿宋" w:hAnsi="仿宋" w:cs="仿宋" w:hint="eastAsia"/>
          <w:b/>
          <w:bCs/>
          <w:kern w:val="0"/>
          <w:sz w:val="32"/>
          <w:szCs w:val="32"/>
        </w:rPr>
        <w:t xml:space="preserve">六、技术经济论证及预期的社会经济效果 </w:t>
      </w:r>
    </w:p>
    <w:p w14:paraId="4C7E304B" w14:textId="77777777" w:rsidR="00C0012D" w:rsidRPr="00124270" w:rsidRDefault="00000000" w:rsidP="00DF3581">
      <w:pPr>
        <w:spacing w:line="560" w:lineRule="exact"/>
        <w:ind w:firstLineChars="200" w:firstLine="640"/>
        <w:rPr>
          <w:rFonts w:ascii="仿宋" w:eastAsia="仿宋" w:hAnsi="仿宋" w:cs="仿宋"/>
          <w:kern w:val="0"/>
          <w:sz w:val="32"/>
          <w:szCs w:val="32"/>
        </w:rPr>
      </w:pPr>
      <w:r w:rsidRPr="00124270">
        <w:rPr>
          <w:rFonts w:ascii="仿宋" w:eastAsia="仿宋" w:hAnsi="仿宋" w:cs="仿宋" w:hint="eastAsia"/>
          <w:kern w:val="0"/>
          <w:sz w:val="32"/>
          <w:szCs w:val="32"/>
        </w:rPr>
        <w:t>油茶是重要的油料植物，是我国最重要的经济林资源之一。油茶集生态效益、经济效益和社会效益于一身，发展油茶制</w:t>
      </w:r>
      <w:proofErr w:type="gramStart"/>
      <w:r w:rsidRPr="00124270">
        <w:rPr>
          <w:rFonts w:ascii="仿宋" w:eastAsia="仿宋" w:hAnsi="仿宋" w:cs="仿宋" w:hint="eastAsia"/>
          <w:kern w:val="0"/>
          <w:sz w:val="32"/>
          <w:szCs w:val="32"/>
        </w:rPr>
        <w:t>油产业</w:t>
      </w:r>
      <w:proofErr w:type="gramEnd"/>
      <w:r w:rsidRPr="00124270">
        <w:rPr>
          <w:rFonts w:ascii="仿宋" w:eastAsia="仿宋" w:hAnsi="仿宋" w:cs="仿宋" w:hint="eastAsia"/>
          <w:kern w:val="0"/>
          <w:sz w:val="32"/>
          <w:szCs w:val="32"/>
        </w:rPr>
        <w:t>对于推进山区综合开发、促进农民就业增收、维护国家粮油安全、改善人民健康状况、加快国土绿化进程等都具有十分重要的作用。</w:t>
      </w:r>
    </w:p>
    <w:p w14:paraId="0DAB8E40" w14:textId="37C81F77" w:rsidR="00AC1913" w:rsidRPr="00124270" w:rsidRDefault="00AC1913" w:rsidP="00DF3581">
      <w:pPr>
        <w:spacing w:line="560" w:lineRule="exact"/>
        <w:ind w:firstLineChars="200" w:firstLine="712"/>
        <w:rPr>
          <w:rFonts w:ascii="仿宋" w:eastAsia="仿宋" w:hAnsi="仿宋" w:cs="仿宋_GB2312"/>
          <w:sz w:val="32"/>
          <w:szCs w:val="32"/>
        </w:rPr>
      </w:pPr>
      <w:r w:rsidRPr="00124270">
        <w:rPr>
          <w:rFonts w:ascii="仿宋" w:eastAsia="仿宋" w:hAnsi="仿宋" w:cs="宋体" w:hint="eastAsia"/>
          <w:color w:val="000000"/>
          <w:spacing w:val="18"/>
          <w:sz w:val="32"/>
          <w:szCs w:val="32"/>
          <w:shd w:val="clear" w:color="auto" w:fill="FFFFFF"/>
        </w:rPr>
        <w:t>《</w:t>
      </w:r>
      <w:r w:rsidRPr="00124270">
        <w:rPr>
          <w:rFonts w:ascii="仿宋" w:eastAsia="仿宋" w:hAnsi="仿宋"/>
          <w:color w:val="000000"/>
          <w:w w:val="95"/>
          <w:sz w:val="32"/>
          <w:szCs w:val="32"/>
        </w:rPr>
        <w:t>茶籽油适度加工技术规范</w:t>
      </w:r>
      <w:r w:rsidRPr="00124270">
        <w:rPr>
          <w:rFonts w:ascii="仿宋" w:eastAsia="仿宋" w:hAnsi="仿宋" w:hint="eastAsia"/>
          <w:color w:val="000000"/>
          <w:w w:val="95"/>
          <w:sz w:val="32"/>
          <w:szCs w:val="32"/>
        </w:rPr>
        <w:t>》是对油茶加工</w:t>
      </w:r>
      <w:proofErr w:type="gramStart"/>
      <w:r w:rsidRPr="00124270">
        <w:rPr>
          <w:rFonts w:ascii="仿宋" w:eastAsia="仿宋" w:hAnsi="仿宋" w:hint="eastAsia"/>
          <w:color w:val="000000"/>
          <w:w w:val="95"/>
          <w:sz w:val="32"/>
          <w:szCs w:val="32"/>
        </w:rPr>
        <w:t>各个技术</w:t>
      </w:r>
      <w:proofErr w:type="gramEnd"/>
      <w:r w:rsidRPr="00124270">
        <w:rPr>
          <w:rFonts w:ascii="仿宋" w:eastAsia="仿宋" w:hAnsi="仿宋" w:hint="eastAsia"/>
          <w:color w:val="000000"/>
          <w:w w:val="95"/>
          <w:sz w:val="32"/>
          <w:szCs w:val="32"/>
        </w:rPr>
        <w:t>环节</w:t>
      </w:r>
      <w:r w:rsidRPr="00124270">
        <w:rPr>
          <w:rFonts w:ascii="仿宋" w:eastAsia="仿宋" w:hAnsi="仿宋" w:hint="eastAsia"/>
          <w:color w:val="000000"/>
          <w:w w:val="95"/>
          <w:sz w:val="32"/>
          <w:szCs w:val="32"/>
        </w:rPr>
        <w:lastRenderedPageBreak/>
        <w:t>建立适度地、有效地、科学地动态控制体系</w:t>
      </w:r>
      <w:r w:rsidRPr="00124270">
        <w:rPr>
          <w:rFonts w:ascii="仿宋" w:eastAsia="仿宋" w:hAnsi="仿宋" w:cs="宋体" w:hint="eastAsia"/>
          <w:color w:val="000000"/>
          <w:spacing w:val="18"/>
          <w:sz w:val="32"/>
          <w:szCs w:val="32"/>
          <w:shd w:val="clear" w:color="auto" w:fill="FFFFFF"/>
        </w:rPr>
        <w:t>。它既能较好地保持油茶加工过程中产品的特有营养保健属性和安全性、又能使加工企业节能降耗。降低加工成本，提高油茶资源利用率，真正实现推动油茶产业发展。对油茶加工产业起到</w:t>
      </w:r>
      <w:r w:rsidRPr="00124270">
        <w:rPr>
          <w:rFonts w:ascii="仿宋" w:eastAsia="仿宋" w:hAnsi="仿宋" w:cs="仿宋_GB2312" w:hint="eastAsia"/>
          <w:sz w:val="32"/>
          <w:szCs w:val="32"/>
        </w:rPr>
        <w:t>引领、规范和指导作用，丰富和完善了油茶产业中的标准体系，更好地促使企业提质增效推动进产业高质量发展；可以提高全市茶籽油标准化生产水平，促进茶籽油产业健康稳步发展；可以进一步配套完善我市粮油精深加工系列地方标准，完善茶籽油加工标准体系。也为我市市场管理和监督从技术规范上提供执法依据。同时也可以推动我市以油茶加工为抓手，</w:t>
      </w:r>
      <w:r w:rsidR="006A001C" w:rsidRPr="00124270">
        <w:rPr>
          <w:rFonts w:ascii="仿宋" w:eastAsia="仿宋" w:hAnsi="仿宋" w:cs="仿宋_GB2312" w:hint="eastAsia"/>
          <w:sz w:val="32"/>
          <w:szCs w:val="32"/>
        </w:rPr>
        <w:t>振兴乡村经济、带动农民致富、促进特色加工与旅游经济融合高效发展。</w:t>
      </w:r>
    </w:p>
    <w:p w14:paraId="1A07EB61" w14:textId="77777777" w:rsidR="00C0012D" w:rsidRPr="00124270" w:rsidRDefault="00000000" w:rsidP="00DF3581">
      <w:pPr>
        <w:spacing w:line="560" w:lineRule="exact"/>
        <w:rPr>
          <w:rFonts w:ascii="仿宋" w:eastAsia="仿宋" w:hAnsi="仿宋" w:cs="仿宋"/>
          <w:b/>
          <w:bCs/>
          <w:kern w:val="0"/>
          <w:sz w:val="32"/>
          <w:szCs w:val="32"/>
        </w:rPr>
      </w:pPr>
      <w:r w:rsidRPr="00124270">
        <w:rPr>
          <w:rFonts w:ascii="仿宋" w:eastAsia="仿宋" w:hAnsi="仿宋" w:cs="仿宋" w:hint="eastAsia"/>
          <w:b/>
          <w:bCs/>
          <w:kern w:val="0"/>
          <w:sz w:val="32"/>
          <w:szCs w:val="32"/>
        </w:rPr>
        <w:t>七、与有关的现行法律、法规和强制性标准的关系</w:t>
      </w:r>
    </w:p>
    <w:p w14:paraId="3CDDA288" w14:textId="77777777" w:rsidR="00C0012D" w:rsidRPr="00124270" w:rsidRDefault="00000000" w:rsidP="00DF3581">
      <w:pPr>
        <w:spacing w:line="560" w:lineRule="exact"/>
        <w:ind w:firstLineChars="200" w:firstLine="640"/>
        <w:rPr>
          <w:rFonts w:ascii="仿宋" w:eastAsia="仿宋" w:hAnsi="仿宋"/>
          <w:sz w:val="32"/>
          <w:szCs w:val="32"/>
        </w:rPr>
      </w:pPr>
      <w:r w:rsidRPr="00124270">
        <w:rPr>
          <w:rFonts w:ascii="仿宋" w:eastAsia="仿宋" w:hAnsi="仿宋" w:hint="eastAsia"/>
          <w:sz w:val="32"/>
          <w:szCs w:val="32"/>
        </w:rPr>
        <w:t>本标准为首次制定。本标准内容不违反现行法律、法规，与强制性标准不冲突。在标准的制定过程中，本标准的术语定义、生产技术要求、生产技术管理等规定引用了现行国家标准的相关规定，确保了本标准的实用性和可行性。</w:t>
      </w:r>
    </w:p>
    <w:p w14:paraId="1DB12163" w14:textId="77777777" w:rsidR="00C0012D" w:rsidRPr="00124270" w:rsidRDefault="00000000" w:rsidP="00DF3581">
      <w:pPr>
        <w:pStyle w:val="a0"/>
        <w:spacing w:line="560" w:lineRule="exact"/>
        <w:rPr>
          <w:rFonts w:ascii="仿宋" w:eastAsia="仿宋" w:hAnsi="仿宋"/>
          <w:b/>
          <w:bCs/>
          <w:sz w:val="32"/>
          <w:szCs w:val="32"/>
        </w:rPr>
      </w:pPr>
      <w:r w:rsidRPr="00124270">
        <w:rPr>
          <w:rFonts w:ascii="仿宋" w:eastAsia="仿宋" w:hAnsi="仿宋" w:hint="eastAsia"/>
          <w:b/>
          <w:bCs/>
          <w:sz w:val="32"/>
          <w:szCs w:val="32"/>
        </w:rPr>
        <w:t>八、重大分歧意见的处理经过和依据</w:t>
      </w:r>
    </w:p>
    <w:p w14:paraId="2F5A8E9C" w14:textId="77777777" w:rsidR="00C0012D" w:rsidRPr="00124270" w:rsidRDefault="00000000" w:rsidP="00DF3581">
      <w:pPr>
        <w:pStyle w:val="a0"/>
        <w:spacing w:line="560" w:lineRule="exact"/>
        <w:ind w:firstLineChars="200" w:firstLine="640"/>
        <w:rPr>
          <w:rFonts w:ascii="仿宋" w:eastAsia="仿宋" w:hAnsi="仿宋"/>
          <w:sz w:val="32"/>
          <w:szCs w:val="32"/>
        </w:rPr>
      </w:pPr>
      <w:r w:rsidRPr="00124270">
        <w:rPr>
          <w:rFonts w:ascii="仿宋" w:eastAsia="仿宋" w:hAnsi="仿宋" w:hint="eastAsia"/>
          <w:sz w:val="32"/>
          <w:szCs w:val="32"/>
        </w:rPr>
        <w:t>无。</w:t>
      </w:r>
    </w:p>
    <w:p w14:paraId="401DC0A0" w14:textId="77777777" w:rsidR="00C0012D" w:rsidRPr="00124270" w:rsidRDefault="00000000" w:rsidP="00DF3581">
      <w:pPr>
        <w:pStyle w:val="a0"/>
        <w:spacing w:line="560" w:lineRule="exact"/>
        <w:rPr>
          <w:rFonts w:ascii="仿宋" w:eastAsia="仿宋" w:hAnsi="仿宋"/>
          <w:b/>
          <w:bCs/>
          <w:sz w:val="32"/>
          <w:szCs w:val="32"/>
        </w:rPr>
      </w:pPr>
      <w:r w:rsidRPr="00124270">
        <w:rPr>
          <w:rFonts w:ascii="仿宋" w:eastAsia="仿宋" w:hAnsi="仿宋" w:hint="eastAsia"/>
          <w:b/>
          <w:bCs/>
          <w:sz w:val="32"/>
          <w:szCs w:val="32"/>
        </w:rPr>
        <w:t>九、标准性质的建议说明</w:t>
      </w:r>
    </w:p>
    <w:p w14:paraId="50739EAE" w14:textId="77777777" w:rsidR="00C0012D" w:rsidRPr="00124270" w:rsidRDefault="00000000" w:rsidP="00DF3581">
      <w:pPr>
        <w:pStyle w:val="a0"/>
        <w:spacing w:line="560" w:lineRule="exact"/>
        <w:ind w:firstLineChars="200" w:firstLine="640"/>
        <w:rPr>
          <w:rFonts w:ascii="仿宋" w:eastAsia="仿宋" w:hAnsi="仿宋"/>
          <w:sz w:val="32"/>
          <w:szCs w:val="32"/>
        </w:rPr>
      </w:pPr>
      <w:r w:rsidRPr="00124270">
        <w:rPr>
          <w:rFonts w:ascii="仿宋" w:eastAsia="仿宋" w:hAnsi="仿宋" w:hint="eastAsia"/>
          <w:sz w:val="32"/>
          <w:szCs w:val="32"/>
        </w:rPr>
        <w:t>建议本标准定为推荐性地方标准，根据实施情况对本标准进行补充完善，可申请为行业标准。</w:t>
      </w:r>
    </w:p>
    <w:p w14:paraId="7E9B49E8" w14:textId="77777777" w:rsidR="00C0012D" w:rsidRPr="00124270" w:rsidRDefault="00000000" w:rsidP="00DF3581">
      <w:pPr>
        <w:spacing w:line="560" w:lineRule="exact"/>
        <w:rPr>
          <w:rFonts w:ascii="仿宋" w:eastAsia="仿宋" w:hAnsi="仿宋" w:cs="仿宋"/>
          <w:b/>
          <w:bCs/>
          <w:kern w:val="0"/>
          <w:sz w:val="32"/>
          <w:szCs w:val="32"/>
        </w:rPr>
      </w:pPr>
      <w:r w:rsidRPr="00124270">
        <w:rPr>
          <w:rFonts w:ascii="仿宋" w:eastAsia="仿宋" w:hAnsi="仿宋" w:cs="仿宋" w:hint="eastAsia"/>
          <w:b/>
          <w:bCs/>
          <w:kern w:val="0"/>
          <w:sz w:val="32"/>
          <w:szCs w:val="32"/>
        </w:rPr>
        <w:t>十、贯彻标准的要求、措施和建议</w:t>
      </w:r>
    </w:p>
    <w:p w14:paraId="266F3B2D" w14:textId="77777777" w:rsidR="00C0012D" w:rsidRPr="00124270" w:rsidRDefault="00000000" w:rsidP="00DF3581">
      <w:pPr>
        <w:spacing w:line="560" w:lineRule="exact"/>
        <w:ind w:firstLineChars="200" w:firstLine="640"/>
        <w:rPr>
          <w:rFonts w:ascii="仿宋" w:eastAsia="仿宋" w:hAnsi="仿宋"/>
          <w:sz w:val="32"/>
          <w:szCs w:val="32"/>
        </w:rPr>
      </w:pPr>
      <w:r w:rsidRPr="00124270">
        <w:rPr>
          <w:rFonts w:ascii="仿宋" w:eastAsia="仿宋" w:hAnsi="仿宋" w:hint="eastAsia"/>
          <w:sz w:val="32"/>
          <w:szCs w:val="32"/>
        </w:rPr>
        <w:t>1.标准发布后、实施前要加大宣传力度。利用政府宣传</w:t>
      </w:r>
      <w:r w:rsidRPr="00124270">
        <w:rPr>
          <w:rFonts w:ascii="仿宋" w:eastAsia="仿宋" w:hAnsi="仿宋" w:hint="eastAsia"/>
          <w:sz w:val="32"/>
          <w:szCs w:val="32"/>
        </w:rPr>
        <w:lastRenderedPageBreak/>
        <w:t>平台、主流媒体、企业交流平台广为宣传，为该地方标准的实施营造良好的社会氛围。</w:t>
      </w:r>
    </w:p>
    <w:p w14:paraId="143DE46C" w14:textId="77777777" w:rsidR="00C0012D" w:rsidRPr="00124270" w:rsidRDefault="00000000" w:rsidP="00DF3581">
      <w:pPr>
        <w:spacing w:line="560" w:lineRule="exact"/>
        <w:ind w:firstLineChars="200" w:firstLine="640"/>
        <w:rPr>
          <w:rFonts w:ascii="仿宋" w:eastAsia="仿宋" w:hAnsi="仿宋"/>
          <w:sz w:val="32"/>
          <w:szCs w:val="32"/>
        </w:rPr>
      </w:pPr>
      <w:r w:rsidRPr="00124270">
        <w:rPr>
          <w:rFonts w:ascii="仿宋" w:eastAsia="仿宋" w:hAnsi="仿宋" w:hint="eastAsia"/>
          <w:sz w:val="32"/>
          <w:szCs w:val="32"/>
        </w:rPr>
        <w:t>2. 对标准的不同使用对象，生产厂家、监督管理部门等，有侧重点地进行培训、宣传。</w:t>
      </w:r>
    </w:p>
    <w:p w14:paraId="633F8174" w14:textId="136BFA51" w:rsidR="00C0012D" w:rsidRPr="00124270" w:rsidRDefault="00000000" w:rsidP="00DF3581">
      <w:pPr>
        <w:spacing w:line="560" w:lineRule="exact"/>
        <w:ind w:firstLineChars="200" w:firstLine="640"/>
        <w:rPr>
          <w:rFonts w:ascii="仿宋" w:eastAsia="仿宋" w:hAnsi="仿宋"/>
          <w:sz w:val="32"/>
          <w:szCs w:val="32"/>
        </w:rPr>
      </w:pPr>
      <w:r w:rsidRPr="00124270">
        <w:rPr>
          <w:rFonts w:ascii="仿宋" w:eastAsia="仿宋" w:hAnsi="仿宋" w:hint="eastAsia"/>
          <w:sz w:val="32"/>
          <w:szCs w:val="32"/>
        </w:rPr>
        <w:t>3. 建议地方市场监督管理部门在标准发布后，对标准的执行情况加大监管力度。</w:t>
      </w:r>
    </w:p>
    <w:sectPr w:rsidR="00C0012D" w:rsidRPr="00124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C0046" w14:textId="77777777" w:rsidR="0033383A" w:rsidRDefault="0033383A" w:rsidP="00AC1913">
      <w:r>
        <w:separator/>
      </w:r>
    </w:p>
  </w:endnote>
  <w:endnote w:type="continuationSeparator" w:id="0">
    <w:p w14:paraId="1C24A9B5" w14:textId="77777777" w:rsidR="0033383A" w:rsidRDefault="0033383A" w:rsidP="00AC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F10CC" w14:textId="77777777" w:rsidR="0033383A" w:rsidRDefault="0033383A" w:rsidP="00AC1913">
      <w:r>
        <w:separator/>
      </w:r>
    </w:p>
  </w:footnote>
  <w:footnote w:type="continuationSeparator" w:id="0">
    <w:p w14:paraId="6DFE55FF" w14:textId="77777777" w:rsidR="0033383A" w:rsidRDefault="0033383A" w:rsidP="00AC1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558890"/>
    <w:multiLevelType w:val="singleLevel"/>
    <w:tmpl w:val="8B558890"/>
    <w:lvl w:ilvl="0">
      <w:start w:val="2"/>
      <w:numFmt w:val="decimal"/>
      <w:suff w:val="space"/>
      <w:lvlText w:val="%1."/>
      <w:lvlJc w:val="left"/>
    </w:lvl>
  </w:abstractNum>
  <w:abstractNum w:abstractNumId="1" w15:restartNumberingAfterBreak="0">
    <w:nsid w:val="59FB0ACA"/>
    <w:multiLevelType w:val="singleLevel"/>
    <w:tmpl w:val="59FB0ACA"/>
    <w:lvl w:ilvl="0">
      <w:start w:val="2"/>
      <w:numFmt w:val="decimal"/>
      <w:suff w:val="space"/>
      <w:lvlText w:val="%1."/>
      <w:lvlJc w:val="left"/>
      <w:pPr>
        <w:ind w:left="480" w:firstLine="0"/>
      </w:pPr>
    </w:lvl>
  </w:abstractNum>
  <w:num w:numId="1" w16cid:durableId="1746295897">
    <w:abstractNumId w:val="1"/>
  </w:num>
  <w:num w:numId="2" w16cid:durableId="28319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5C"/>
    <w:rsid w:val="00051A9E"/>
    <w:rsid w:val="00074B26"/>
    <w:rsid w:val="000D0210"/>
    <w:rsid w:val="000D1590"/>
    <w:rsid w:val="000E067B"/>
    <w:rsid w:val="000F2A6F"/>
    <w:rsid w:val="00124270"/>
    <w:rsid w:val="001338E5"/>
    <w:rsid w:val="00135C5D"/>
    <w:rsid w:val="0016368C"/>
    <w:rsid w:val="00217AB5"/>
    <w:rsid w:val="00252088"/>
    <w:rsid w:val="00273D9B"/>
    <w:rsid w:val="00277A3C"/>
    <w:rsid w:val="002B532F"/>
    <w:rsid w:val="002E3F35"/>
    <w:rsid w:val="0033383A"/>
    <w:rsid w:val="00340131"/>
    <w:rsid w:val="00365C0A"/>
    <w:rsid w:val="00397826"/>
    <w:rsid w:val="003B5CE4"/>
    <w:rsid w:val="003D1BD3"/>
    <w:rsid w:val="003F598E"/>
    <w:rsid w:val="00410CFC"/>
    <w:rsid w:val="00453B73"/>
    <w:rsid w:val="00457A7F"/>
    <w:rsid w:val="00470DA0"/>
    <w:rsid w:val="004C50DB"/>
    <w:rsid w:val="0052701B"/>
    <w:rsid w:val="005669C3"/>
    <w:rsid w:val="00587659"/>
    <w:rsid w:val="005D241B"/>
    <w:rsid w:val="006700A9"/>
    <w:rsid w:val="00694F11"/>
    <w:rsid w:val="006A001C"/>
    <w:rsid w:val="006B78D8"/>
    <w:rsid w:val="006D19DF"/>
    <w:rsid w:val="006D416A"/>
    <w:rsid w:val="00715EDE"/>
    <w:rsid w:val="00766729"/>
    <w:rsid w:val="007839B7"/>
    <w:rsid w:val="00833216"/>
    <w:rsid w:val="009059DB"/>
    <w:rsid w:val="009249D8"/>
    <w:rsid w:val="00991D47"/>
    <w:rsid w:val="009E2F94"/>
    <w:rsid w:val="009E4555"/>
    <w:rsid w:val="009F66D1"/>
    <w:rsid w:val="00A45C9B"/>
    <w:rsid w:val="00A55920"/>
    <w:rsid w:val="00A607A5"/>
    <w:rsid w:val="00A65379"/>
    <w:rsid w:val="00A67A97"/>
    <w:rsid w:val="00A71838"/>
    <w:rsid w:val="00AC1913"/>
    <w:rsid w:val="00AC24DC"/>
    <w:rsid w:val="00B875E3"/>
    <w:rsid w:val="00BB2936"/>
    <w:rsid w:val="00C0012D"/>
    <w:rsid w:val="00C2142A"/>
    <w:rsid w:val="00CD4B03"/>
    <w:rsid w:val="00D005B5"/>
    <w:rsid w:val="00D11C64"/>
    <w:rsid w:val="00D12F7F"/>
    <w:rsid w:val="00D33F39"/>
    <w:rsid w:val="00DA2368"/>
    <w:rsid w:val="00DA625C"/>
    <w:rsid w:val="00DB7EE4"/>
    <w:rsid w:val="00DD4668"/>
    <w:rsid w:val="00DE0F53"/>
    <w:rsid w:val="00DF3581"/>
    <w:rsid w:val="00E250C9"/>
    <w:rsid w:val="00E77568"/>
    <w:rsid w:val="00EA75FC"/>
    <w:rsid w:val="00EC13E8"/>
    <w:rsid w:val="00ED1974"/>
    <w:rsid w:val="00EF5740"/>
    <w:rsid w:val="00F42D1E"/>
    <w:rsid w:val="00FD27D1"/>
    <w:rsid w:val="105C3161"/>
    <w:rsid w:val="11265188"/>
    <w:rsid w:val="13E7017C"/>
    <w:rsid w:val="216E2FE0"/>
    <w:rsid w:val="21A00273"/>
    <w:rsid w:val="314D787C"/>
    <w:rsid w:val="3AB87B3E"/>
    <w:rsid w:val="454E1FDE"/>
    <w:rsid w:val="49830E90"/>
    <w:rsid w:val="4EDA7D27"/>
    <w:rsid w:val="54061FD5"/>
    <w:rsid w:val="57282664"/>
    <w:rsid w:val="617C1289"/>
    <w:rsid w:val="7F44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C7443"/>
  <w15:docId w15:val="{38061A72-2B71-44FB-99BD-3CA19FA4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Normal Indent"/>
    <w:basedOn w:val="a"/>
    <w:uiPriority w:val="99"/>
    <w:qFormat/>
    <w:pPr>
      <w:ind w:firstLineChars="200" w:firstLine="420"/>
    </w:pPr>
    <w:rPr>
      <w:rFonts w:ascii="Times New Roman" w:hAnsi="Times New Roman"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a6">
    <w:name w:val="批注框文本 字符"/>
    <w:basedOn w:val="a1"/>
    <w:link w:val="a5"/>
    <w:uiPriority w:val="99"/>
    <w:semiHidden/>
    <w:qFormat/>
    <w:rPr>
      <w:sz w:val="18"/>
      <w:szCs w:val="18"/>
    </w:rPr>
  </w:style>
  <w:style w:type="paragraph" w:styleId="ad">
    <w:name w:val="List Paragraph"/>
    <w:basedOn w:val="a"/>
    <w:uiPriority w:val="34"/>
    <w:qFormat/>
    <w:pPr>
      <w:ind w:firstLineChars="200" w:firstLine="420"/>
    </w:pPr>
  </w:style>
  <w:style w:type="paragraph" w:customStyle="1" w:styleId="ae">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e"/>
    <w:rsid w:val="00DB7EE4"/>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cp:revision>
  <cp:lastPrinted>2019-08-01T06:59:00Z</cp:lastPrinted>
  <dcterms:created xsi:type="dcterms:W3CDTF">2024-07-12T03:39:00Z</dcterms:created>
  <dcterms:modified xsi:type="dcterms:W3CDTF">2024-07-12T03:39:00Z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BA44E577BC0D47C2B4321E9970DFD4C0</vt:lpwstr>
  </property>
</Properties>
</file>