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CC0FB">
      <w:pPr>
        <w:spacing w:line="248" w:lineRule="auto"/>
        <w:rPr>
          <w:rFonts w:ascii="Arial"/>
          <w:sz w:val="21"/>
        </w:rPr>
      </w:pPr>
    </w:p>
    <w:p w14:paraId="60E7713C">
      <w:pPr>
        <w:spacing w:line="249" w:lineRule="auto"/>
        <w:rPr>
          <w:rFonts w:ascii="Arial"/>
          <w:sz w:val="21"/>
        </w:rPr>
      </w:pPr>
    </w:p>
    <w:p w14:paraId="407833E2">
      <w:pPr>
        <w:spacing w:line="249" w:lineRule="auto"/>
        <w:rPr>
          <w:rFonts w:ascii="Arial"/>
          <w:sz w:val="21"/>
        </w:rPr>
      </w:pPr>
    </w:p>
    <w:p w14:paraId="566CB066">
      <w:pPr>
        <w:spacing w:line="249" w:lineRule="auto"/>
        <w:rPr>
          <w:rFonts w:ascii="Arial"/>
          <w:sz w:val="21"/>
        </w:rPr>
      </w:pPr>
    </w:p>
    <w:p w14:paraId="65F9AE3A">
      <w:pPr>
        <w:spacing w:line="249" w:lineRule="auto"/>
        <w:rPr>
          <w:rFonts w:ascii="Arial"/>
          <w:sz w:val="21"/>
        </w:rPr>
      </w:pPr>
    </w:p>
    <w:p w14:paraId="30AC29F5">
      <w:pPr>
        <w:spacing w:line="249" w:lineRule="auto"/>
        <w:rPr>
          <w:rFonts w:ascii="Arial"/>
          <w:sz w:val="21"/>
        </w:rPr>
      </w:pPr>
    </w:p>
    <w:p w14:paraId="175A024E">
      <w:pPr>
        <w:spacing w:line="249" w:lineRule="auto"/>
        <w:rPr>
          <w:rFonts w:ascii="Arial"/>
          <w:sz w:val="21"/>
        </w:rPr>
      </w:pPr>
    </w:p>
    <w:p w14:paraId="6494CAC7">
      <w:pPr>
        <w:spacing w:line="2540" w:lineRule="exact"/>
        <w:ind w:firstLine="14"/>
      </w:pPr>
      <w:r>
        <w:rPr>
          <w:position w:val="-50"/>
        </w:rPr>
        <w:drawing>
          <wp:inline distT="0" distB="0" distL="0" distR="0">
            <wp:extent cx="5273040" cy="161226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4"/>
                    <a:stretch>
                      <a:fillRect/>
                    </a:stretch>
                  </pic:blipFill>
                  <pic:spPr>
                    <a:xfrm>
                      <a:off x="0" y="0"/>
                      <a:ext cx="5273040" cy="1612392"/>
                    </a:xfrm>
                    <a:prstGeom prst="rect">
                      <a:avLst/>
                    </a:prstGeom>
                  </pic:spPr>
                </pic:pic>
              </a:graphicData>
            </a:graphic>
          </wp:inline>
        </w:drawing>
      </w:r>
    </w:p>
    <w:p w14:paraId="562D69C4">
      <w:pPr>
        <w:spacing w:line="269" w:lineRule="auto"/>
        <w:rPr>
          <w:rFonts w:ascii="Arial"/>
          <w:sz w:val="21"/>
        </w:rPr>
      </w:pPr>
    </w:p>
    <w:p w14:paraId="35DD73A4">
      <w:pPr>
        <w:spacing w:line="270" w:lineRule="auto"/>
        <w:rPr>
          <w:rFonts w:ascii="Arial"/>
          <w:sz w:val="21"/>
        </w:rPr>
      </w:pPr>
    </w:p>
    <w:p w14:paraId="09BC4B90">
      <w:pPr>
        <w:spacing w:line="270" w:lineRule="auto"/>
        <w:rPr>
          <w:rFonts w:ascii="Arial"/>
          <w:sz w:val="21"/>
        </w:rPr>
      </w:pPr>
    </w:p>
    <w:p w14:paraId="4F130F1D">
      <w:pPr>
        <w:spacing w:before="167" w:line="202" w:lineRule="auto"/>
        <w:ind w:left="211"/>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景德镇市市场监管领域部门联席会议办公</w:t>
      </w:r>
    </w:p>
    <w:p w14:paraId="2D54745A">
      <w:pPr>
        <w:spacing w:before="1" w:line="201" w:lineRule="auto"/>
        <w:ind w:left="109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室关于印发《景德镇市市场监管</w:t>
      </w:r>
    </w:p>
    <w:p w14:paraId="1E357EDE">
      <w:pPr>
        <w:spacing w:before="1" w:line="202" w:lineRule="auto"/>
        <w:ind w:left="21"/>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10"/>
          <w:sz w:val="43"/>
          <w:szCs w:val="43"/>
        </w:rPr>
        <w:t>领域部门联合随机抽查事项清单（第六版）</w:t>
      </w:r>
    </w:p>
    <w:p w14:paraId="47172D5D">
      <w:pPr>
        <w:spacing w:before="1" w:line="201" w:lineRule="auto"/>
        <w:ind w:left="105"/>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8"/>
          <w:sz w:val="43"/>
          <w:szCs w:val="43"/>
        </w:rPr>
        <w:t>和景德镇市市场监管领域 2026 年部门联合</w:t>
      </w:r>
    </w:p>
    <w:p w14:paraId="2B666F52">
      <w:pPr>
        <w:spacing w:line="237" w:lineRule="auto"/>
        <w:ind w:left="1974"/>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8"/>
          <w:sz w:val="43"/>
          <w:szCs w:val="43"/>
        </w:rPr>
        <w:t>随机抽查计划》的通知</w:t>
      </w:r>
    </w:p>
    <w:p w14:paraId="40719F5A">
      <w:pPr>
        <w:spacing w:line="241" w:lineRule="auto"/>
        <w:rPr>
          <w:rFonts w:ascii="Arial"/>
          <w:sz w:val="21"/>
        </w:rPr>
      </w:pPr>
    </w:p>
    <w:p w14:paraId="2A8B978E">
      <w:pPr>
        <w:spacing w:line="242" w:lineRule="auto"/>
        <w:rPr>
          <w:rFonts w:ascii="Arial"/>
          <w:sz w:val="21"/>
        </w:rPr>
      </w:pPr>
    </w:p>
    <w:p w14:paraId="2239C249">
      <w:pPr>
        <w:pStyle w:val="2"/>
        <w:spacing w:before="101" w:line="222" w:lineRule="auto"/>
        <w:ind w:left="40"/>
      </w:pPr>
      <w:r>
        <w:rPr>
          <w:spacing w:val="4"/>
        </w:rPr>
        <w:t>市直各有关部门，各县（市、</w:t>
      </w:r>
      <w:r>
        <w:rPr>
          <w:spacing w:val="-69"/>
        </w:rPr>
        <w:t xml:space="preserve"> </w:t>
      </w:r>
      <w:r>
        <w:rPr>
          <w:spacing w:val="4"/>
        </w:rPr>
        <w:t>区）市场监管局</w:t>
      </w:r>
      <w:r>
        <w:rPr>
          <w:color w:val="333333"/>
          <w:spacing w:val="4"/>
        </w:rPr>
        <w:t>：</w:t>
      </w:r>
    </w:p>
    <w:p w14:paraId="3ADEE0DA">
      <w:pPr>
        <w:pStyle w:val="2"/>
        <w:spacing w:before="183" w:line="334" w:lineRule="auto"/>
        <w:ind w:left="26" w:firstLine="650"/>
        <w:jc w:val="both"/>
      </w:pPr>
      <w:r>
        <w:rPr>
          <w:spacing w:val="8"/>
        </w:rPr>
        <w:t>为全面贯彻落实《江西省人民政府办公厅关于严格规范</w:t>
      </w:r>
      <w:r>
        <w:rPr>
          <w:spacing w:val="10"/>
        </w:rPr>
        <w:t>涉企行政检查的实施意见》（赣府厅发〔2025〕7</w:t>
      </w:r>
      <w:r>
        <w:rPr>
          <w:spacing w:val="-46"/>
        </w:rPr>
        <w:t xml:space="preserve"> </w:t>
      </w:r>
      <w:r>
        <w:rPr>
          <w:spacing w:val="9"/>
        </w:rPr>
        <w:t>号）要求</w:t>
      </w:r>
      <w:r>
        <w:t>和《国务院关于在市场监管领域全面推行部门联合“双随机、</w:t>
      </w:r>
      <w:r>
        <w:rPr>
          <w:spacing w:val="7"/>
        </w:rPr>
        <w:t>一公开”监管的意见》（</w:t>
      </w:r>
      <w:r>
        <w:rPr>
          <w:spacing w:val="-69"/>
        </w:rPr>
        <w:t xml:space="preserve"> </w:t>
      </w:r>
      <w:r>
        <w:rPr>
          <w:spacing w:val="7"/>
        </w:rPr>
        <w:t>国发〔2019〕5</w:t>
      </w:r>
      <w:r>
        <w:rPr>
          <w:spacing w:val="-46"/>
        </w:rPr>
        <w:t xml:space="preserve"> </w:t>
      </w:r>
      <w:r>
        <w:rPr>
          <w:spacing w:val="7"/>
        </w:rPr>
        <w:t>号）</w:t>
      </w:r>
      <w:r>
        <w:rPr>
          <w:spacing w:val="6"/>
        </w:rPr>
        <w:t>文件精神，我</w:t>
      </w:r>
      <w:r>
        <w:rPr>
          <w:spacing w:val="9"/>
        </w:rPr>
        <w:t>办在充分征求市直各有关部门等意见基础上，编制</w:t>
      </w:r>
      <w:r>
        <w:rPr>
          <w:spacing w:val="8"/>
        </w:rPr>
        <w:t>了《景德</w:t>
      </w:r>
      <w:r>
        <w:rPr>
          <w:spacing w:val="10"/>
        </w:rPr>
        <w:t>镇市市场监管领域部门联合随机抽查事项清单（第六版）》</w:t>
      </w:r>
      <w:r>
        <w:rPr>
          <w:spacing w:val="-7"/>
        </w:rPr>
        <w:t>和《景德镇市市场监管领域</w:t>
      </w:r>
      <w:r>
        <w:rPr>
          <w:spacing w:val="-38"/>
        </w:rPr>
        <w:t xml:space="preserve"> </w:t>
      </w:r>
      <w:r>
        <w:rPr>
          <w:spacing w:val="-7"/>
        </w:rPr>
        <w:t>2026</w:t>
      </w:r>
      <w:r>
        <w:rPr>
          <w:spacing w:val="-65"/>
        </w:rPr>
        <w:t xml:space="preserve"> </w:t>
      </w:r>
      <w:r>
        <w:rPr>
          <w:spacing w:val="-7"/>
        </w:rPr>
        <w:t>年部门联合随机抽查计划》，</w:t>
      </w:r>
    </w:p>
    <w:p w14:paraId="4E9083B1">
      <w:pPr>
        <w:spacing w:line="334" w:lineRule="auto"/>
        <w:sectPr>
          <w:footerReference r:id="rId5" w:type="default"/>
          <w:pgSz w:w="11906" w:h="16839"/>
          <w:pgMar w:top="1431" w:right="1704" w:bottom="1156" w:left="1785" w:header="0" w:footer="994" w:gutter="0"/>
          <w:cols w:space="720" w:num="1"/>
        </w:sectPr>
      </w:pPr>
    </w:p>
    <w:p w14:paraId="1C0D7B0C">
      <w:pPr>
        <w:pStyle w:val="2"/>
        <w:spacing w:before="185" w:line="329" w:lineRule="auto"/>
        <w:ind w:left="26" w:right="315" w:firstLine="9"/>
      </w:pPr>
      <w:r>
        <w:rPr>
          <w:spacing w:val="8"/>
        </w:rPr>
        <w:t>现印发给你们，并就有关事项通知如下，请抓好落实，确保</w:t>
      </w:r>
      <w:r>
        <w:rPr>
          <w:spacing w:val="7"/>
        </w:rPr>
        <w:t>部门联合抽查取得实效。</w:t>
      </w:r>
    </w:p>
    <w:p w14:paraId="5D81514B">
      <w:pPr>
        <w:pStyle w:val="2"/>
        <w:spacing w:line="333" w:lineRule="auto"/>
        <w:ind w:left="22" w:right="218" w:firstLine="652"/>
        <w:jc w:val="both"/>
      </w:pPr>
      <w:r>
        <w:rPr>
          <w:rFonts w:ascii="黑体" w:hAnsi="黑体" w:eastAsia="黑体" w:cs="黑体"/>
          <w:spacing w:val="-1"/>
        </w:rPr>
        <w:t>一、大力推进精准检查。</w:t>
      </w:r>
      <w:r>
        <w:rPr>
          <w:spacing w:val="-1"/>
        </w:rPr>
        <w:t>进一步规范部门联合“双随机、</w:t>
      </w:r>
      <w:r>
        <w:rPr>
          <w:spacing w:val="9"/>
        </w:rPr>
        <w:t>一公开”抽查检查内容、方式和流程，防止重复检查、多头</w:t>
      </w:r>
      <w:r>
        <w:rPr>
          <w:spacing w:val="8"/>
        </w:rPr>
        <w:t>检查，持续优化营商环境。</w:t>
      </w:r>
    </w:p>
    <w:p w14:paraId="33BAFD5F">
      <w:pPr>
        <w:pStyle w:val="2"/>
        <w:spacing w:before="4" w:line="333" w:lineRule="auto"/>
        <w:ind w:left="21" w:right="315" w:firstLine="652"/>
        <w:jc w:val="both"/>
      </w:pPr>
      <w:r>
        <w:rPr>
          <w:rFonts w:ascii="黑体" w:hAnsi="黑体" w:eastAsia="黑体" w:cs="黑体"/>
          <w:spacing w:val="8"/>
        </w:rPr>
        <w:t>二、依法公示抽查信息。</w:t>
      </w:r>
      <w:r>
        <w:rPr>
          <w:spacing w:val="8"/>
        </w:rPr>
        <w:t>抽查检查结束后，各部门按照</w:t>
      </w:r>
      <w:r>
        <w:rPr>
          <w:spacing w:val="9"/>
        </w:rPr>
        <w:t>“谁检查、谁录入、谁负责”原则录入抽查检查结果信息并</w:t>
      </w:r>
      <w:r>
        <w:rPr>
          <w:spacing w:val="8"/>
        </w:rPr>
        <w:t>依法公示，接受社会监督。</w:t>
      </w:r>
    </w:p>
    <w:p w14:paraId="6A769123">
      <w:pPr>
        <w:pStyle w:val="2"/>
        <w:tabs>
          <w:tab w:val="left" w:pos="8632"/>
        </w:tabs>
        <w:spacing w:before="5" w:line="334" w:lineRule="auto"/>
        <w:ind w:left="26" w:firstLine="651"/>
        <w:jc w:val="both"/>
      </w:pPr>
      <w:r>
        <w:rPr>
          <w:rFonts w:ascii="黑体" w:hAnsi="黑体" w:eastAsia="黑体" w:cs="黑体"/>
          <w:spacing w:val="8"/>
        </w:rPr>
        <w:t>三、加强监管手段创新。</w:t>
      </w:r>
      <w:r>
        <w:rPr>
          <w:spacing w:val="8"/>
        </w:rPr>
        <w:t>进一步优化升级双随机移动监</w:t>
      </w:r>
      <w:r>
        <w:tab/>
      </w:r>
      <w:r>
        <w:t xml:space="preserve"> </w:t>
      </w:r>
      <w:r>
        <w:rPr>
          <w:spacing w:val="8"/>
        </w:rPr>
        <w:t>管</w:t>
      </w:r>
      <w:r>
        <w:rPr>
          <w:spacing w:val="-61"/>
        </w:rPr>
        <w:t xml:space="preserve"> </w:t>
      </w:r>
      <w:r>
        <w:t>APP</w:t>
      </w:r>
      <w:r>
        <w:rPr>
          <w:spacing w:val="-54"/>
        </w:rPr>
        <w:t xml:space="preserve"> </w:t>
      </w:r>
      <w:r>
        <w:rPr>
          <w:spacing w:val="8"/>
        </w:rPr>
        <w:t>功能，推动双随机监管向移动端延伸，实现“</w:t>
      </w:r>
      <w:r>
        <w:rPr>
          <w:spacing w:val="7"/>
        </w:rPr>
        <w:t>指尖管”</w:t>
      </w:r>
      <w:r>
        <w:t xml:space="preserve"> </w:t>
      </w:r>
      <w:r>
        <w:rPr>
          <w:spacing w:val="9"/>
        </w:rPr>
        <w:t>“掌上查”。鼓励探索远程监管、移动监管、预警防控</w:t>
      </w:r>
      <w:r>
        <w:rPr>
          <w:spacing w:val="8"/>
        </w:rPr>
        <w:t>等非</w:t>
      </w:r>
      <w:r>
        <w:rPr>
          <w:spacing w:val="9"/>
        </w:rPr>
        <w:t>现场监管方式，推行在线指挥调度、风险提示预警</w:t>
      </w:r>
      <w:r>
        <w:rPr>
          <w:spacing w:val="8"/>
        </w:rPr>
        <w:t>、线索分</w:t>
      </w:r>
      <w:r>
        <w:tab/>
      </w:r>
      <w:r>
        <w:t xml:space="preserve"> </w:t>
      </w:r>
      <w:r>
        <w:rPr>
          <w:spacing w:val="7"/>
        </w:rPr>
        <w:t>发处理的集成管理。</w:t>
      </w:r>
    </w:p>
    <w:p w14:paraId="6A1C82B3">
      <w:pPr>
        <w:pStyle w:val="2"/>
        <w:spacing w:before="4" w:line="222" w:lineRule="auto"/>
        <w:ind w:left="690"/>
      </w:pPr>
      <w:r>
        <w:rPr>
          <w:spacing w:val="6"/>
        </w:rPr>
        <w:t>附件：1.市直各有关部门</w:t>
      </w:r>
    </w:p>
    <w:p w14:paraId="4DB72D8D">
      <w:pPr>
        <w:pStyle w:val="2"/>
        <w:spacing w:before="186" w:line="334" w:lineRule="auto"/>
        <w:ind w:left="671" w:right="313" w:firstLine="968"/>
      </w:pPr>
      <w:r>
        <w:rPr>
          <w:spacing w:val="22"/>
        </w:rPr>
        <w:t>2.景德镇市市场监管领域部门联合随机抽查事</w:t>
      </w:r>
      <w:r>
        <w:rPr>
          <w:spacing w:val="7"/>
        </w:rPr>
        <w:t>项清单（第六版）</w:t>
      </w:r>
    </w:p>
    <w:p w14:paraId="6FB575F1">
      <w:pPr>
        <w:pStyle w:val="2"/>
        <w:spacing w:before="3" w:line="333" w:lineRule="auto"/>
        <w:ind w:left="667" w:right="315" w:firstLine="984"/>
      </w:pPr>
      <w:r>
        <w:rPr>
          <w:spacing w:val="10"/>
        </w:rPr>
        <w:t>3.景德镇市市场监管领域</w:t>
      </w:r>
      <w:r>
        <w:rPr>
          <w:spacing w:val="-25"/>
        </w:rPr>
        <w:t xml:space="preserve"> </w:t>
      </w:r>
      <w:r>
        <w:rPr>
          <w:spacing w:val="10"/>
        </w:rPr>
        <w:t>2026</w:t>
      </w:r>
      <w:r>
        <w:rPr>
          <w:spacing w:val="-51"/>
        </w:rPr>
        <w:t xml:space="preserve"> </w:t>
      </w:r>
      <w:r>
        <w:rPr>
          <w:spacing w:val="10"/>
        </w:rPr>
        <w:t>年部门联合随机</w:t>
      </w:r>
      <w:r>
        <w:rPr>
          <w:spacing w:val="6"/>
        </w:rPr>
        <w:t>抽查计划</w:t>
      </w:r>
    </w:p>
    <w:p w14:paraId="2FCF28C0">
      <w:pPr>
        <w:spacing w:line="252" w:lineRule="auto"/>
        <w:rPr>
          <w:rFonts w:ascii="Arial"/>
          <w:sz w:val="21"/>
        </w:rPr>
      </w:pPr>
    </w:p>
    <w:p w14:paraId="17A05A92">
      <w:pPr>
        <w:spacing w:line="252" w:lineRule="auto"/>
        <w:rPr>
          <w:rFonts w:ascii="Arial"/>
          <w:sz w:val="21"/>
        </w:rPr>
      </w:pPr>
    </w:p>
    <w:p w14:paraId="698FB812">
      <w:pPr>
        <w:spacing w:line="252" w:lineRule="auto"/>
        <w:rPr>
          <w:rFonts w:ascii="Arial"/>
          <w:sz w:val="21"/>
        </w:rPr>
      </w:pPr>
    </w:p>
    <w:p w14:paraId="026BBE90">
      <w:pPr>
        <w:spacing w:line="253" w:lineRule="auto"/>
        <w:rPr>
          <w:rFonts w:ascii="Arial"/>
          <w:sz w:val="21"/>
        </w:rPr>
      </w:pPr>
    </w:p>
    <w:p w14:paraId="1EB81CDC">
      <w:pPr>
        <w:pStyle w:val="2"/>
        <w:spacing w:before="102" w:line="334" w:lineRule="auto"/>
        <w:ind w:left="3866" w:right="1259" w:hanging="309"/>
      </w:pPr>
      <w:r>
        <w:rPr>
          <w:spacing w:val="8"/>
        </w:rPr>
        <w:t>景德镇市市场监管领域部门联席会议办公室（代章）</w:t>
      </w:r>
    </w:p>
    <w:p w14:paraId="7979F8E3">
      <w:pPr>
        <w:pStyle w:val="2"/>
        <w:spacing w:before="1" w:line="222" w:lineRule="auto"/>
        <w:ind w:left="4678"/>
      </w:pPr>
      <w:r>
        <w:rPr>
          <w:spacing w:val="-9"/>
        </w:rPr>
        <w:t>2026</w:t>
      </w:r>
      <w:r>
        <w:rPr>
          <w:spacing w:val="-51"/>
        </w:rPr>
        <w:t xml:space="preserve"> </w:t>
      </w:r>
      <w:r>
        <w:rPr>
          <w:spacing w:val="-9"/>
        </w:rPr>
        <w:t>年</w:t>
      </w:r>
      <w:r>
        <w:rPr>
          <w:spacing w:val="-45"/>
        </w:rPr>
        <w:t xml:space="preserve"> </w:t>
      </w:r>
      <w:r>
        <w:rPr>
          <w:spacing w:val="-9"/>
        </w:rPr>
        <w:t>5</w:t>
      </w:r>
      <w:r>
        <w:rPr>
          <w:spacing w:val="-46"/>
        </w:rPr>
        <w:t xml:space="preserve"> </w:t>
      </w:r>
      <w:r>
        <w:rPr>
          <w:spacing w:val="-9"/>
        </w:rPr>
        <w:t>月</w:t>
      </w:r>
      <w:r>
        <w:rPr>
          <w:spacing w:val="-45"/>
        </w:rPr>
        <w:t xml:space="preserve"> </w:t>
      </w:r>
      <w:r>
        <w:rPr>
          <w:spacing w:val="-9"/>
        </w:rPr>
        <w:t>7 日</w:t>
      </w:r>
    </w:p>
    <w:p w14:paraId="06C4B1C8">
      <w:pPr>
        <w:spacing w:line="222" w:lineRule="auto"/>
        <w:sectPr>
          <w:footerReference r:id="rId6" w:type="default"/>
          <w:pgSz w:w="11906" w:h="16839"/>
          <w:pgMar w:top="1431" w:right="1486" w:bottom="1156" w:left="1785" w:header="0" w:footer="994" w:gutter="0"/>
          <w:cols w:space="720" w:num="1"/>
        </w:sectPr>
      </w:pPr>
    </w:p>
    <w:p w14:paraId="15F4503C">
      <w:pPr>
        <w:spacing w:before="169" w:line="444" w:lineRule="exact"/>
        <w:ind w:left="46"/>
        <w:rPr>
          <w:rFonts w:ascii="Arial" w:hAnsi="Arial" w:eastAsia="Arial" w:cs="Arial"/>
          <w:sz w:val="31"/>
          <w:szCs w:val="31"/>
        </w:rPr>
      </w:pPr>
      <w:r>
        <w:rPr>
          <w:rFonts w:ascii="黑体" w:hAnsi="黑体" w:eastAsia="黑体" w:cs="黑体"/>
          <w:position w:val="2"/>
          <w:sz w:val="31"/>
          <w:szCs w:val="31"/>
        </w:rPr>
        <w:t>附件</w:t>
      </w:r>
      <w:r>
        <w:rPr>
          <w:rFonts w:ascii="Arial" w:hAnsi="Arial" w:eastAsia="Arial" w:cs="Arial"/>
          <w:position w:val="2"/>
          <w:sz w:val="31"/>
          <w:szCs w:val="31"/>
        </w:rPr>
        <w:t>1</w:t>
      </w:r>
    </w:p>
    <w:p w14:paraId="55B251E5">
      <w:pPr>
        <w:pStyle w:val="2"/>
        <w:spacing w:before="127" w:line="334" w:lineRule="auto"/>
        <w:ind w:left="29" w:firstLine="651"/>
      </w:pPr>
      <w:r>
        <w:rPr>
          <w:spacing w:val="-1"/>
        </w:rPr>
        <w:t>市发改委、市教体局、市工信局、市公安局、市民政局、</w:t>
      </w:r>
      <w:r>
        <w:rPr>
          <w:spacing w:val="9"/>
        </w:rPr>
        <w:t>市司法局、市财政局、市人社局、市自然资</w:t>
      </w:r>
      <w:r>
        <w:rPr>
          <w:spacing w:val="8"/>
        </w:rPr>
        <w:t>源和规划局、市</w:t>
      </w:r>
      <w:r>
        <w:rPr>
          <w:spacing w:val="9"/>
        </w:rPr>
        <w:t>生态环境局、市住建局、市交通运输局、市水利局</w:t>
      </w:r>
      <w:r>
        <w:rPr>
          <w:spacing w:val="8"/>
        </w:rPr>
        <w:t>、市农业</w:t>
      </w:r>
      <w:r>
        <w:rPr>
          <w:spacing w:val="10"/>
        </w:rPr>
        <w:t>农村局、市商务局、市文旅局、市卫健委、市应急管理局、</w:t>
      </w:r>
      <w:r>
        <w:rPr>
          <w:spacing w:val="5"/>
        </w:rPr>
        <w:t>市林业局、市市场监管局、市委统战部（</w:t>
      </w:r>
      <w:r>
        <w:rPr>
          <w:spacing w:val="-55"/>
        </w:rPr>
        <w:t xml:space="preserve"> </w:t>
      </w:r>
      <w:r>
        <w:rPr>
          <w:spacing w:val="5"/>
        </w:rPr>
        <w:t>民宗局）、市统计</w:t>
      </w:r>
      <w:r>
        <w:t>局、市国动办、市城管局、市医保局、市气象局、市税务局、</w:t>
      </w:r>
      <w:r>
        <w:rPr>
          <w:spacing w:val="8"/>
        </w:rPr>
        <w:t>景德镇海关、市消防救援支队</w:t>
      </w:r>
    </w:p>
    <w:p w14:paraId="7C30239A">
      <w:pPr>
        <w:spacing w:line="334" w:lineRule="auto"/>
        <w:sectPr>
          <w:footerReference r:id="rId7" w:type="default"/>
          <w:pgSz w:w="11906" w:h="16839"/>
          <w:pgMar w:top="1431" w:right="1704" w:bottom="1156" w:left="1785" w:header="0" w:footer="994" w:gutter="0"/>
          <w:cols w:space="720" w:num="1"/>
        </w:sectPr>
      </w:pPr>
    </w:p>
    <w:p w14:paraId="7633A6A0">
      <w:pPr>
        <w:spacing w:line="285" w:lineRule="auto"/>
        <w:rPr>
          <w:rFonts w:ascii="Arial"/>
          <w:sz w:val="21"/>
        </w:rPr>
      </w:pPr>
    </w:p>
    <w:p w14:paraId="5A56798E">
      <w:pPr>
        <w:spacing w:line="286" w:lineRule="auto"/>
        <w:rPr>
          <w:rFonts w:ascii="Arial"/>
          <w:sz w:val="21"/>
        </w:rPr>
      </w:pPr>
    </w:p>
    <w:p w14:paraId="5F1F1DC3">
      <w:pPr>
        <w:spacing w:line="286" w:lineRule="auto"/>
        <w:rPr>
          <w:rFonts w:ascii="Arial"/>
          <w:sz w:val="21"/>
        </w:rPr>
      </w:pPr>
    </w:p>
    <w:p w14:paraId="7BBCF800">
      <w:pPr>
        <w:spacing w:before="101" w:line="230" w:lineRule="auto"/>
        <w:ind w:left="248"/>
        <w:rPr>
          <w:rFonts w:ascii="黑体" w:hAnsi="黑体" w:eastAsia="黑体" w:cs="黑体"/>
          <w:sz w:val="31"/>
          <w:szCs w:val="31"/>
        </w:rPr>
      </w:pPr>
      <w:r>
        <w:rPr>
          <w:rFonts w:ascii="黑体" w:hAnsi="黑体" w:eastAsia="黑体" w:cs="黑体"/>
          <w:spacing w:val="24"/>
          <w:sz w:val="31"/>
          <w:szCs w:val="31"/>
        </w:rPr>
        <w:t>附件2</w:t>
      </w:r>
    </w:p>
    <w:p w14:paraId="58D6B323">
      <w:pPr>
        <w:spacing w:before="113" w:line="189" w:lineRule="auto"/>
        <w:ind w:left="1263"/>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10"/>
          <w:sz w:val="43"/>
          <w:szCs w:val="43"/>
        </w:rPr>
        <w:t>景德镇市市场监管领域部门联合随机抽查事项清单（第六版）</w:t>
      </w: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16F0C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0B1C8390">
            <w:pPr>
              <w:pStyle w:val="6"/>
              <w:spacing w:before="19" w:line="222" w:lineRule="auto"/>
              <w:ind w:left="133"/>
            </w:pPr>
            <w:r>
              <w:rPr>
                <w:b/>
                <w:bCs/>
                <w:spacing w:val="-3"/>
              </w:rPr>
              <w:t>序</w:t>
            </w:r>
          </w:p>
          <w:p w14:paraId="43211FF1">
            <w:pPr>
              <w:pStyle w:val="6"/>
              <w:spacing w:line="206" w:lineRule="auto"/>
              <w:ind w:left="138"/>
            </w:pPr>
            <w:r>
              <w:rPr>
                <w:b/>
                <w:bCs/>
                <w:spacing w:val="-3"/>
              </w:rPr>
              <w:t>号</w:t>
            </w:r>
          </w:p>
        </w:tc>
        <w:tc>
          <w:tcPr>
            <w:tcW w:w="1259" w:type="dxa"/>
            <w:vAlign w:val="top"/>
          </w:tcPr>
          <w:p w14:paraId="71AC0A44">
            <w:pPr>
              <w:pStyle w:val="6"/>
              <w:spacing w:before="140" w:line="232" w:lineRule="auto"/>
              <w:ind w:left="207"/>
            </w:pPr>
            <w:r>
              <w:rPr>
                <w:b/>
                <w:bCs/>
                <w:spacing w:val="5"/>
              </w:rPr>
              <w:t>抽查领域</w:t>
            </w:r>
          </w:p>
        </w:tc>
        <w:tc>
          <w:tcPr>
            <w:tcW w:w="1292" w:type="dxa"/>
            <w:vAlign w:val="top"/>
          </w:tcPr>
          <w:p w14:paraId="143868D8">
            <w:pPr>
              <w:pStyle w:val="6"/>
              <w:spacing w:before="139" w:line="229" w:lineRule="auto"/>
              <w:ind w:left="227"/>
            </w:pPr>
            <w:r>
              <w:rPr>
                <w:b/>
                <w:bCs/>
                <w:spacing w:val="4"/>
              </w:rPr>
              <w:t>检查对象</w:t>
            </w:r>
          </w:p>
        </w:tc>
        <w:tc>
          <w:tcPr>
            <w:tcW w:w="2505" w:type="dxa"/>
            <w:gridSpan w:val="2"/>
            <w:vAlign w:val="top"/>
          </w:tcPr>
          <w:p w14:paraId="4A3755DB">
            <w:pPr>
              <w:pStyle w:val="6"/>
              <w:spacing w:before="140" w:line="230" w:lineRule="auto"/>
              <w:ind w:left="833"/>
            </w:pPr>
            <w:r>
              <w:rPr>
                <w:b/>
                <w:bCs/>
                <w:spacing w:val="5"/>
              </w:rPr>
              <w:t>抽查部门</w:t>
            </w:r>
          </w:p>
        </w:tc>
        <w:tc>
          <w:tcPr>
            <w:tcW w:w="2227" w:type="dxa"/>
            <w:vAlign w:val="top"/>
          </w:tcPr>
          <w:p w14:paraId="208D5312">
            <w:pPr>
              <w:pStyle w:val="6"/>
              <w:spacing w:before="139" w:line="232" w:lineRule="auto"/>
              <w:ind w:left="697"/>
            </w:pPr>
            <w:r>
              <w:rPr>
                <w:b/>
                <w:bCs/>
                <w:spacing w:val="5"/>
              </w:rPr>
              <w:t>抽查类别</w:t>
            </w:r>
          </w:p>
        </w:tc>
        <w:tc>
          <w:tcPr>
            <w:tcW w:w="6629" w:type="dxa"/>
            <w:vAlign w:val="top"/>
          </w:tcPr>
          <w:p w14:paraId="45902DA6">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688E2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01C3CA09">
            <w:pPr>
              <w:spacing w:line="276" w:lineRule="auto"/>
              <w:rPr>
                <w:rFonts w:ascii="Arial"/>
                <w:sz w:val="21"/>
              </w:rPr>
            </w:pPr>
          </w:p>
          <w:p w14:paraId="03F5659F">
            <w:pPr>
              <w:spacing w:line="277" w:lineRule="auto"/>
              <w:rPr>
                <w:rFonts w:ascii="Arial"/>
                <w:sz w:val="21"/>
              </w:rPr>
            </w:pPr>
          </w:p>
          <w:p w14:paraId="2877B908">
            <w:pPr>
              <w:pStyle w:val="6"/>
              <w:spacing w:before="65" w:line="272" w:lineRule="exact"/>
              <w:ind w:left="195"/>
            </w:pPr>
            <w:r>
              <w:rPr>
                <w:position w:val="1"/>
              </w:rPr>
              <w:t>1</w:t>
            </w:r>
          </w:p>
        </w:tc>
        <w:tc>
          <w:tcPr>
            <w:tcW w:w="1259" w:type="dxa"/>
            <w:vMerge w:val="restart"/>
            <w:tcBorders>
              <w:bottom w:val="nil"/>
            </w:tcBorders>
            <w:vAlign w:val="top"/>
          </w:tcPr>
          <w:p w14:paraId="5748B13B">
            <w:pPr>
              <w:pStyle w:val="6"/>
              <w:spacing w:before="261" w:line="222" w:lineRule="auto"/>
              <w:ind w:left="215"/>
            </w:pPr>
            <w:r>
              <w:rPr>
                <w:spacing w:val="4"/>
              </w:rPr>
              <w:t>油气（长</w:t>
            </w:r>
          </w:p>
          <w:p w14:paraId="75B08E74">
            <w:pPr>
              <w:pStyle w:val="6"/>
              <w:spacing w:line="221" w:lineRule="auto"/>
              <w:ind w:left="108"/>
            </w:pPr>
            <w:r>
              <w:rPr>
                <w:spacing w:val="5"/>
              </w:rPr>
              <w:t>输）管道保</w:t>
            </w:r>
          </w:p>
          <w:p w14:paraId="10CCDC15">
            <w:pPr>
              <w:pStyle w:val="6"/>
              <w:spacing w:line="221" w:lineRule="auto"/>
              <w:ind w:left="209"/>
            </w:pPr>
            <w:r>
              <w:rPr>
                <w:spacing w:val="6"/>
              </w:rPr>
              <w:t>护联合抽</w:t>
            </w:r>
          </w:p>
          <w:p w14:paraId="7600FA87">
            <w:pPr>
              <w:pStyle w:val="6"/>
              <w:spacing w:line="237" w:lineRule="auto"/>
              <w:ind w:left="526"/>
            </w:pPr>
            <w:r>
              <w:t>查</w:t>
            </w:r>
          </w:p>
        </w:tc>
        <w:tc>
          <w:tcPr>
            <w:tcW w:w="1292" w:type="dxa"/>
            <w:vMerge w:val="restart"/>
            <w:tcBorders>
              <w:bottom w:val="nil"/>
            </w:tcBorders>
            <w:vAlign w:val="top"/>
          </w:tcPr>
          <w:p w14:paraId="210398D9">
            <w:pPr>
              <w:spacing w:line="276" w:lineRule="auto"/>
              <w:rPr>
                <w:rFonts w:ascii="Arial"/>
                <w:sz w:val="21"/>
              </w:rPr>
            </w:pPr>
          </w:p>
          <w:p w14:paraId="2D86E1CE">
            <w:pPr>
              <w:spacing w:line="277" w:lineRule="auto"/>
              <w:rPr>
                <w:rFonts w:ascii="Arial"/>
                <w:sz w:val="21"/>
              </w:rPr>
            </w:pPr>
          </w:p>
          <w:p w14:paraId="337B19B2">
            <w:pPr>
              <w:pStyle w:val="6"/>
              <w:spacing w:before="65" w:line="232" w:lineRule="auto"/>
              <w:ind w:left="123"/>
            </w:pPr>
            <w:r>
              <w:rPr>
                <w:spacing w:val="6"/>
              </w:rPr>
              <w:t>燃气经营者</w:t>
            </w:r>
          </w:p>
        </w:tc>
        <w:tc>
          <w:tcPr>
            <w:tcW w:w="387" w:type="dxa"/>
            <w:vAlign w:val="top"/>
          </w:tcPr>
          <w:p w14:paraId="03D56059">
            <w:pPr>
              <w:pStyle w:val="6"/>
              <w:spacing w:before="129" w:line="232" w:lineRule="auto"/>
              <w:ind w:left="110" w:right="67" w:firstLine="5"/>
            </w:pPr>
            <w:r>
              <w:rPr>
                <w:spacing w:val="-11"/>
              </w:rPr>
              <w:t>发</w:t>
            </w:r>
            <w:r>
              <w:rPr>
                <w:spacing w:val="-6"/>
              </w:rPr>
              <w:t>起</w:t>
            </w:r>
          </w:p>
        </w:tc>
        <w:tc>
          <w:tcPr>
            <w:tcW w:w="2118" w:type="dxa"/>
            <w:vAlign w:val="top"/>
          </w:tcPr>
          <w:p w14:paraId="3684CDE7">
            <w:pPr>
              <w:pStyle w:val="6"/>
              <w:spacing w:before="9" w:line="222" w:lineRule="auto"/>
              <w:ind w:left="438"/>
            </w:pPr>
            <w:r>
              <w:rPr>
                <w:spacing w:val="6"/>
              </w:rPr>
              <w:t>发展改革部门</w:t>
            </w:r>
          </w:p>
          <w:p w14:paraId="614E6FE4">
            <w:pPr>
              <w:pStyle w:val="6"/>
              <w:spacing w:before="1" w:line="213" w:lineRule="auto"/>
              <w:ind w:left="388" w:right="214" w:hanging="160"/>
            </w:pPr>
          </w:p>
        </w:tc>
        <w:tc>
          <w:tcPr>
            <w:tcW w:w="2227" w:type="dxa"/>
            <w:vAlign w:val="top"/>
          </w:tcPr>
          <w:p w14:paraId="1A6D6C45">
            <w:pPr>
              <w:pStyle w:val="6"/>
              <w:spacing w:before="129" w:line="222" w:lineRule="auto"/>
              <w:ind w:left="117"/>
            </w:pPr>
            <w:r>
              <w:rPr>
                <w:spacing w:val="-1"/>
              </w:rPr>
              <w:t>油气（长输）管道保护</w:t>
            </w:r>
          </w:p>
          <w:p w14:paraId="0774662C">
            <w:pPr>
              <w:pStyle w:val="6"/>
              <w:spacing w:line="228" w:lineRule="auto"/>
              <w:ind w:left="911"/>
            </w:pPr>
            <w:r>
              <w:rPr>
                <w:spacing w:val="1"/>
              </w:rPr>
              <w:t>检查</w:t>
            </w:r>
          </w:p>
        </w:tc>
        <w:tc>
          <w:tcPr>
            <w:tcW w:w="6629" w:type="dxa"/>
            <w:vAlign w:val="top"/>
          </w:tcPr>
          <w:p w14:paraId="08D06877">
            <w:pPr>
              <w:pStyle w:val="6"/>
              <w:spacing w:before="249" w:line="229" w:lineRule="auto"/>
              <w:ind w:left="120"/>
            </w:pPr>
            <w:r>
              <w:rPr>
                <w:spacing w:val="8"/>
              </w:rPr>
              <w:t>油气（长输）管道保护行政检查</w:t>
            </w:r>
          </w:p>
        </w:tc>
      </w:tr>
      <w:tr w14:paraId="7F82D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tcBorders>
            <w:vAlign w:val="top"/>
          </w:tcPr>
          <w:p w14:paraId="4E17A4CE">
            <w:pPr>
              <w:rPr>
                <w:rFonts w:ascii="Arial"/>
                <w:sz w:val="21"/>
              </w:rPr>
            </w:pPr>
          </w:p>
        </w:tc>
        <w:tc>
          <w:tcPr>
            <w:tcW w:w="1259" w:type="dxa"/>
            <w:vMerge w:val="continue"/>
            <w:tcBorders>
              <w:top w:val="nil"/>
            </w:tcBorders>
            <w:vAlign w:val="top"/>
          </w:tcPr>
          <w:p w14:paraId="53E0F7AE">
            <w:pPr>
              <w:rPr>
                <w:rFonts w:ascii="Arial"/>
                <w:sz w:val="21"/>
              </w:rPr>
            </w:pPr>
          </w:p>
        </w:tc>
        <w:tc>
          <w:tcPr>
            <w:tcW w:w="1292" w:type="dxa"/>
            <w:vMerge w:val="continue"/>
            <w:tcBorders>
              <w:top w:val="nil"/>
            </w:tcBorders>
            <w:vAlign w:val="top"/>
          </w:tcPr>
          <w:p w14:paraId="483CE772">
            <w:pPr>
              <w:rPr>
                <w:rFonts w:ascii="Arial"/>
                <w:sz w:val="21"/>
              </w:rPr>
            </w:pPr>
          </w:p>
        </w:tc>
        <w:tc>
          <w:tcPr>
            <w:tcW w:w="387" w:type="dxa"/>
            <w:vAlign w:val="top"/>
          </w:tcPr>
          <w:p w14:paraId="587FA5B6">
            <w:pPr>
              <w:pStyle w:val="6"/>
              <w:spacing w:before="133" w:line="227" w:lineRule="auto"/>
              <w:ind w:left="114" w:right="67" w:hanging="2"/>
            </w:pPr>
            <w:r>
              <w:rPr>
                <w:spacing w:val="-9"/>
              </w:rPr>
              <w:t>配</w:t>
            </w:r>
            <w:r>
              <w:rPr>
                <w:spacing w:val="-11"/>
              </w:rPr>
              <w:t>合</w:t>
            </w:r>
          </w:p>
        </w:tc>
        <w:tc>
          <w:tcPr>
            <w:tcW w:w="2118" w:type="dxa"/>
            <w:vAlign w:val="top"/>
          </w:tcPr>
          <w:p w14:paraId="52DF76FE">
            <w:pPr>
              <w:pStyle w:val="6"/>
              <w:spacing w:before="13" w:line="222" w:lineRule="auto"/>
              <w:ind w:left="432"/>
            </w:pPr>
            <w:r>
              <w:rPr>
                <w:spacing w:val="7"/>
              </w:rPr>
              <w:t>应急管理部门</w:t>
            </w:r>
          </w:p>
          <w:p w14:paraId="37DF74F7">
            <w:pPr>
              <w:pStyle w:val="6"/>
              <w:spacing w:before="1" w:line="211" w:lineRule="auto"/>
              <w:ind w:left="388" w:right="214" w:hanging="160"/>
            </w:pPr>
          </w:p>
        </w:tc>
        <w:tc>
          <w:tcPr>
            <w:tcW w:w="2227" w:type="dxa"/>
            <w:vAlign w:val="top"/>
          </w:tcPr>
          <w:p w14:paraId="7DD56CF4">
            <w:pPr>
              <w:pStyle w:val="6"/>
              <w:spacing w:before="253" w:line="229" w:lineRule="auto"/>
              <w:ind w:left="279"/>
            </w:pPr>
            <w:r>
              <w:rPr>
                <w:spacing w:val="7"/>
              </w:rPr>
              <w:t>对燃气经营者检查</w:t>
            </w:r>
          </w:p>
        </w:tc>
        <w:tc>
          <w:tcPr>
            <w:tcW w:w="6629" w:type="dxa"/>
            <w:vAlign w:val="top"/>
          </w:tcPr>
          <w:p w14:paraId="77C2238F">
            <w:pPr>
              <w:pStyle w:val="6"/>
              <w:spacing w:before="14" w:line="215" w:lineRule="auto"/>
              <w:ind w:left="116" w:right="104"/>
              <w:jc w:val="both"/>
            </w:pPr>
            <w:r>
              <w:rPr>
                <w:spacing w:val="9"/>
              </w:rPr>
              <w:t>对相关单位和个人在燃气设施保护范围内未与燃气经营者共同制定燃</w:t>
            </w:r>
            <w:r>
              <w:rPr>
                <w:spacing w:val="6"/>
              </w:rPr>
              <w:t>气设施保护方案，采取相应的安全保护措施，从事敷设管道、打桩、顶</w:t>
            </w:r>
            <w:r>
              <w:rPr>
                <w:spacing w:val="9"/>
              </w:rPr>
              <w:t>进、挖掘、钻探等可能影响燃气设施安全活动的的行政检查</w:t>
            </w:r>
          </w:p>
        </w:tc>
      </w:tr>
      <w:tr w14:paraId="24DD7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72BEF996">
            <w:pPr>
              <w:spacing w:line="242" w:lineRule="auto"/>
              <w:rPr>
                <w:rFonts w:ascii="Arial"/>
                <w:sz w:val="21"/>
              </w:rPr>
            </w:pPr>
          </w:p>
          <w:p w14:paraId="44C9E980">
            <w:pPr>
              <w:spacing w:line="242" w:lineRule="auto"/>
              <w:rPr>
                <w:rFonts w:ascii="Arial"/>
                <w:sz w:val="21"/>
              </w:rPr>
            </w:pPr>
          </w:p>
          <w:p w14:paraId="4BAB2943">
            <w:pPr>
              <w:spacing w:line="242" w:lineRule="auto"/>
              <w:rPr>
                <w:rFonts w:ascii="Arial"/>
                <w:sz w:val="21"/>
              </w:rPr>
            </w:pPr>
          </w:p>
          <w:p w14:paraId="10CE9A82">
            <w:pPr>
              <w:spacing w:line="243" w:lineRule="auto"/>
              <w:rPr>
                <w:rFonts w:ascii="Arial"/>
                <w:sz w:val="21"/>
              </w:rPr>
            </w:pPr>
          </w:p>
          <w:p w14:paraId="34BC1F2B">
            <w:pPr>
              <w:spacing w:line="243" w:lineRule="auto"/>
              <w:rPr>
                <w:rFonts w:ascii="Arial"/>
                <w:sz w:val="21"/>
              </w:rPr>
            </w:pPr>
          </w:p>
          <w:p w14:paraId="60CD848F">
            <w:pPr>
              <w:spacing w:line="243" w:lineRule="auto"/>
              <w:rPr>
                <w:rFonts w:ascii="Arial"/>
                <w:sz w:val="21"/>
              </w:rPr>
            </w:pPr>
          </w:p>
          <w:p w14:paraId="07606A85">
            <w:pPr>
              <w:pStyle w:val="6"/>
              <w:spacing w:before="65" w:line="272" w:lineRule="exact"/>
              <w:ind w:left="182"/>
            </w:pPr>
            <w:r>
              <w:rPr>
                <w:position w:val="1"/>
              </w:rPr>
              <w:t>2</w:t>
            </w:r>
          </w:p>
        </w:tc>
        <w:tc>
          <w:tcPr>
            <w:tcW w:w="1259" w:type="dxa"/>
            <w:vMerge w:val="restart"/>
            <w:tcBorders>
              <w:bottom w:val="nil"/>
            </w:tcBorders>
            <w:vAlign w:val="top"/>
          </w:tcPr>
          <w:p w14:paraId="76C60BC5">
            <w:pPr>
              <w:spacing w:line="246" w:lineRule="auto"/>
              <w:rPr>
                <w:rFonts w:ascii="Arial"/>
                <w:sz w:val="21"/>
              </w:rPr>
            </w:pPr>
          </w:p>
          <w:p w14:paraId="2732BB78">
            <w:pPr>
              <w:spacing w:line="246" w:lineRule="auto"/>
              <w:rPr>
                <w:rFonts w:ascii="Arial"/>
                <w:sz w:val="21"/>
              </w:rPr>
            </w:pPr>
          </w:p>
          <w:p w14:paraId="4CA7E91D">
            <w:pPr>
              <w:spacing w:line="247" w:lineRule="auto"/>
              <w:rPr>
                <w:rFonts w:ascii="Arial"/>
                <w:sz w:val="21"/>
              </w:rPr>
            </w:pPr>
          </w:p>
          <w:p w14:paraId="33254FE9">
            <w:pPr>
              <w:pStyle w:val="6"/>
              <w:spacing w:before="65" w:line="212" w:lineRule="auto"/>
              <w:ind w:left="211"/>
            </w:pPr>
            <w:r>
              <w:rPr>
                <w:spacing w:val="5"/>
                <w:u w:val="single" w:color="FD0000"/>
              </w:rPr>
              <w:t>对中小学</w:t>
            </w:r>
          </w:p>
          <w:p w14:paraId="08A72ECF">
            <w:pPr>
              <w:pStyle w:val="6"/>
              <w:spacing w:before="11" w:line="211" w:lineRule="auto"/>
              <w:ind w:left="210"/>
            </w:pPr>
            <w:r>
              <w:rPr>
                <w:spacing w:val="5"/>
                <w:u w:val="single" w:color="FD0000"/>
              </w:rPr>
              <w:t>校外培训</w:t>
            </w:r>
          </w:p>
          <w:p w14:paraId="0D600EED">
            <w:pPr>
              <w:pStyle w:val="6"/>
              <w:spacing w:before="11" w:line="211" w:lineRule="auto"/>
              <w:ind w:left="106"/>
            </w:pPr>
            <w:r>
              <w:rPr>
                <w:spacing w:val="5"/>
                <w:u w:val="single" w:color="FD0000"/>
              </w:rPr>
              <w:t>机构、托管</w:t>
            </w:r>
          </w:p>
          <w:p w14:paraId="086AF38E">
            <w:pPr>
              <w:pStyle w:val="6"/>
              <w:spacing w:before="11" w:line="211" w:lineRule="auto"/>
              <w:ind w:left="210"/>
            </w:pPr>
            <w:r>
              <w:rPr>
                <w:spacing w:val="5"/>
                <w:u w:val="single" w:color="FD0000"/>
              </w:rPr>
              <w:t>机构和大</w:t>
            </w:r>
          </w:p>
          <w:p w14:paraId="2CE6C57E">
            <w:pPr>
              <w:pStyle w:val="6"/>
              <w:spacing w:before="11" w:line="211" w:lineRule="auto"/>
              <w:ind w:left="219"/>
            </w:pPr>
            <w:r>
              <w:rPr>
                <w:spacing w:val="3"/>
                <w:u w:val="single" w:color="FD0000"/>
              </w:rPr>
              <w:t>学生培训</w:t>
            </w:r>
          </w:p>
          <w:p w14:paraId="649FADE1">
            <w:pPr>
              <w:pStyle w:val="6"/>
              <w:spacing w:before="11" w:line="211" w:lineRule="auto"/>
              <w:ind w:left="210"/>
            </w:pPr>
            <w:r>
              <w:rPr>
                <w:spacing w:val="5"/>
                <w:u w:val="single" w:color="FD0000"/>
              </w:rPr>
              <w:t>机构联合</w:t>
            </w:r>
          </w:p>
          <w:p w14:paraId="63FD1E10">
            <w:pPr>
              <w:pStyle w:val="6"/>
              <w:spacing w:before="11" w:line="234" w:lineRule="auto"/>
              <w:ind w:left="418"/>
            </w:pPr>
            <w:r>
              <w:rPr>
                <w:spacing w:val="2"/>
                <w:u w:val="single" w:color="FD0000"/>
              </w:rPr>
              <w:t>抽查</w:t>
            </w:r>
          </w:p>
        </w:tc>
        <w:tc>
          <w:tcPr>
            <w:tcW w:w="1292" w:type="dxa"/>
            <w:vMerge w:val="restart"/>
            <w:tcBorders>
              <w:bottom w:val="nil"/>
            </w:tcBorders>
            <w:vAlign w:val="top"/>
          </w:tcPr>
          <w:p w14:paraId="579F691C">
            <w:pPr>
              <w:spacing w:line="244" w:lineRule="auto"/>
              <w:rPr>
                <w:rFonts w:ascii="Arial"/>
                <w:sz w:val="21"/>
              </w:rPr>
            </w:pPr>
          </w:p>
          <w:p w14:paraId="5C00DB77">
            <w:pPr>
              <w:spacing w:line="244" w:lineRule="auto"/>
              <w:rPr>
                <w:rFonts w:ascii="Arial"/>
                <w:sz w:val="21"/>
              </w:rPr>
            </w:pPr>
          </w:p>
          <w:p w14:paraId="0AA0C2AD">
            <w:pPr>
              <w:spacing w:line="244" w:lineRule="auto"/>
              <w:rPr>
                <w:rFonts w:ascii="Arial"/>
                <w:sz w:val="21"/>
              </w:rPr>
            </w:pPr>
          </w:p>
          <w:p w14:paraId="33337704">
            <w:pPr>
              <w:spacing w:line="245" w:lineRule="auto"/>
              <w:rPr>
                <w:rFonts w:ascii="Arial"/>
                <w:sz w:val="21"/>
              </w:rPr>
            </w:pPr>
          </w:p>
          <w:p w14:paraId="47433813">
            <w:pPr>
              <w:pStyle w:val="6"/>
              <w:spacing w:before="65" w:line="222" w:lineRule="auto"/>
              <w:ind w:left="149"/>
            </w:pPr>
            <w:r>
              <w:rPr>
                <w:spacing w:val="1"/>
              </w:rPr>
              <w:t>中小学校外</w:t>
            </w:r>
          </w:p>
          <w:p w14:paraId="0DB74AB5">
            <w:pPr>
              <w:pStyle w:val="6"/>
              <w:spacing w:line="221" w:lineRule="auto"/>
              <w:ind w:left="123"/>
            </w:pPr>
            <w:r>
              <w:rPr>
                <w:spacing w:val="4"/>
              </w:rPr>
              <w:t>培训机构、</w:t>
            </w:r>
          </w:p>
          <w:p w14:paraId="579BE4B6">
            <w:pPr>
              <w:pStyle w:val="6"/>
              <w:spacing w:line="221" w:lineRule="auto"/>
              <w:ind w:left="122"/>
            </w:pPr>
            <w:r>
              <w:rPr>
                <w:spacing w:val="7"/>
              </w:rPr>
              <w:t>托管机构和</w:t>
            </w:r>
          </w:p>
          <w:p w14:paraId="4D3D20B4">
            <w:pPr>
              <w:pStyle w:val="6"/>
              <w:spacing w:line="221" w:lineRule="auto"/>
              <w:ind w:left="124"/>
            </w:pPr>
            <w:r>
              <w:rPr>
                <w:spacing w:val="6"/>
              </w:rPr>
              <w:t>大学生培训</w:t>
            </w:r>
          </w:p>
          <w:p w14:paraId="425919C0">
            <w:pPr>
              <w:pStyle w:val="6"/>
              <w:spacing w:before="1" w:line="230" w:lineRule="auto"/>
              <w:ind w:left="436"/>
            </w:pPr>
            <w:r>
              <w:rPr>
                <w:spacing w:val="2"/>
              </w:rPr>
              <w:t>机构</w:t>
            </w:r>
          </w:p>
        </w:tc>
        <w:tc>
          <w:tcPr>
            <w:tcW w:w="387" w:type="dxa"/>
            <w:vAlign w:val="top"/>
          </w:tcPr>
          <w:p w14:paraId="634A4B0C">
            <w:pPr>
              <w:pStyle w:val="6"/>
              <w:spacing w:before="134" w:line="232" w:lineRule="auto"/>
              <w:ind w:left="110" w:right="67" w:firstLine="5"/>
            </w:pPr>
            <w:r>
              <w:rPr>
                <w:spacing w:val="-11"/>
              </w:rPr>
              <w:t>发</w:t>
            </w:r>
            <w:r>
              <w:rPr>
                <w:spacing w:val="-6"/>
              </w:rPr>
              <w:t>起</w:t>
            </w:r>
          </w:p>
        </w:tc>
        <w:tc>
          <w:tcPr>
            <w:tcW w:w="2118" w:type="dxa"/>
            <w:vAlign w:val="top"/>
          </w:tcPr>
          <w:p w14:paraId="747A4409">
            <w:pPr>
              <w:pStyle w:val="6"/>
              <w:spacing w:before="14" w:line="222" w:lineRule="auto"/>
              <w:ind w:left="643"/>
            </w:pPr>
            <w:r>
              <w:rPr>
                <w:spacing w:val="6"/>
              </w:rPr>
              <w:t>教育部门</w:t>
            </w:r>
          </w:p>
          <w:p w14:paraId="022DACDA">
            <w:pPr>
              <w:pStyle w:val="6"/>
              <w:spacing w:line="211" w:lineRule="auto"/>
              <w:ind w:left="388" w:right="320" w:hanging="57"/>
            </w:pPr>
          </w:p>
        </w:tc>
        <w:tc>
          <w:tcPr>
            <w:tcW w:w="2227" w:type="dxa"/>
            <w:vAlign w:val="top"/>
          </w:tcPr>
          <w:p w14:paraId="1C6EC4D7">
            <w:pPr>
              <w:pStyle w:val="6"/>
              <w:spacing w:before="14" w:line="215" w:lineRule="auto"/>
              <w:ind w:left="128" w:right="106" w:firstLine="100"/>
              <w:jc w:val="both"/>
            </w:pPr>
            <w:r>
              <w:rPr>
                <w:spacing w:val="-3"/>
              </w:rPr>
              <w:t>对中小学校外培训机构、托管机构和大学生培训机构办学行为检查</w:t>
            </w:r>
          </w:p>
        </w:tc>
        <w:tc>
          <w:tcPr>
            <w:tcW w:w="6629" w:type="dxa"/>
            <w:vAlign w:val="top"/>
          </w:tcPr>
          <w:p w14:paraId="5248F483">
            <w:pPr>
              <w:pStyle w:val="6"/>
              <w:spacing w:before="254" w:line="229" w:lineRule="auto"/>
              <w:ind w:left="116"/>
            </w:pPr>
            <w:r>
              <w:rPr>
                <w:spacing w:val="8"/>
              </w:rPr>
              <w:t>对校外培训机构办学行为的行政检查（县、区）</w:t>
            </w:r>
          </w:p>
        </w:tc>
      </w:tr>
      <w:tr w14:paraId="1D77F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468" w:type="dxa"/>
            <w:vMerge w:val="continue"/>
            <w:tcBorders>
              <w:top w:val="nil"/>
              <w:bottom w:val="nil"/>
            </w:tcBorders>
            <w:vAlign w:val="top"/>
          </w:tcPr>
          <w:p w14:paraId="3D7E8F98">
            <w:pPr>
              <w:rPr>
                <w:rFonts w:ascii="Arial"/>
                <w:sz w:val="21"/>
              </w:rPr>
            </w:pPr>
          </w:p>
        </w:tc>
        <w:tc>
          <w:tcPr>
            <w:tcW w:w="1259" w:type="dxa"/>
            <w:vMerge w:val="continue"/>
            <w:tcBorders>
              <w:top w:val="nil"/>
              <w:bottom w:val="nil"/>
            </w:tcBorders>
            <w:vAlign w:val="top"/>
          </w:tcPr>
          <w:p w14:paraId="3E538C2A">
            <w:pPr>
              <w:rPr>
                <w:rFonts w:ascii="Arial"/>
                <w:sz w:val="21"/>
              </w:rPr>
            </w:pPr>
          </w:p>
        </w:tc>
        <w:tc>
          <w:tcPr>
            <w:tcW w:w="1292" w:type="dxa"/>
            <w:vMerge w:val="continue"/>
            <w:tcBorders>
              <w:top w:val="nil"/>
              <w:bottom w:val="nil"/>
            </w:tcBorders>
            <w:vAlign w:val="top"/>
          </w:tcPr>
          <w:p w14:paraId="0A0F473C">
            <w:pPr>
              <w:rPr>
                <w:rFonts w:ascii="Arial"/>
                <w:sz w:val="21"/>
              </w:rPr>
            </w:pPr>
          </w:p>
        </w:tc>
        <w:tc>
          <w:tcPr>
            <w:tcW w:w="387" w:type="dxa"/>
            <w:vMerge w:val="restart"/>
            <w:tcBorders>
              <w:bottom w:val="nil"/>
            </w:tcBorders>
            <w:vAlign w:val="top"/>
          </w:tcPr>
          <w:p w14:paraId="788F7BB2">
            <w:pPr>
              <w:spacing w:line="242" w:lineRule="auto"/>
              <w:rPr>
                <w:rFonts w:ascii="Arial"/>
                <w:sz w:val="21"/>
              </w:rPr>
            </w:pPr>
          </w:p>
          <w:p w14:paraId="12EF0E53">
            <w:pPr>
              <w:spacing w:line="242" w:lineRule="auto"/>
              <w:rPr>
                <w:rFonts w:ascii="Arial"/>
                <w:sz w:val="21"/>
              </w:rPr>
            </w:pPr>
          </w:p>
          <w:p w14:paraId="6C7FA069">
            <w:pPr>
              <w:spacing w:line="242" w:lineRule="auto"/>
              <w:rPr>
                <w:rFonts w:ascii="Arial"/>
                <w:sz w:val="21"/>
              </w:rPr>
            </w:pPr>
          </w:p>
          <w:p w14:paraId="6AF1F75E">
            <w:pPr>
              <w:spacing w:line="243" w:lineRule="auto"/>
              <w:rPr>
                <w:rFonts w:ascii="Arial"/>
                <w:sz w:val="21"/>
              </w:rPr>
            </w:pPr>
          </w:p>
          <w:p w14:paraId="3DCA213F">
            <w:pPr>
              <w:pStyle w:val="6"/>
              <w:spacing w:before="65" w:line="227" w:lineRule="auto"/>
              <w:ind w:left="114" w:right="67" w:hanging="2"/>
            </w:pPr>
            <w:r>
              <w:rPr>
                <w:spacing w:val="-9"/>
              </w:rPr>
              <w:t>配</w:t>
            </w:r>
            <w:r>
              <w:rPr>
                <w:spacing w:val="-11"/>
              </w:rPr>
              <w:t>合</w:t>
            </w:r>
          </w:p>
        </w:tc>
        <w:tc>
          <w:tcPr>
            <w:tcW w:w="2118" w:type="dxa"/>
            <w:vMerge w:val="restart"/>
            <w:tcBorders>
              <w:bottom w:val="nil"/>
            </w:tcBorders>
            <w:vAlign w:val="top"/>
          </w:tcPr>
          <w:p w14:paraId="79A8940D">
            <w:pPr>
              <w:pStyle w:val="6"/>
              <w:spacing w:before="15" w:line="222" w:lineRule="auto"/>
              <w:ind w:left="438"/>
            </w:pPr>
            <w:r>
              <w:rPr>
                <w:spacing w:val="6"/>
              </w:rPr>
              <w:t>市场监管部门</w:t>
            </w:r>
          </w:p>
          <w:p w14:paraId="45B70688">
            <w:pPr>
              <w:pStyle w:val="6"/>
              <w:spacing w:before="1" w:line="210" w:lineRule="auto"/>
              <w:ind w:left="388" w:right="320" w:hanging="57"/>
            </w:pPr>
          </w:p>
        </w:tc>
        <w:tc>
          <w:tcPr>
            <w:tcW w:w="2227" w:type="dxa"/>
            <w:vAlign w:val="top"/>
          </w:tcPr>
          <w:p w14:paraId="702FCF53">
            <w:pPr>
              <w:pStyle w:val="6"/>
              <w:spacing w:before="219" w:line="229" w:lineRule="auto"/>
              <w:ind w:left="490"/>
            </w:pPr>
            <w:r>
              <w:rPr>
                <w:spacing w:val="7"/>
              </w:rPr>
              <w:t>价格行为检查</w:t>
            </w:r>
          </w:p>
        </w:tc>
        <w:tc>
          <w:tcPr>
            <w:tcW w:w="6629" w:type="dxa"/>
            <w:vAlign w:val="top"/>
          </w:tcPr>
          <w:p w14:paraId="72BE199D">
            <w:pPr>
              <w:pStyle w:val="6"/>
              <w:spacing w:before="219" w:line="229" w:lineRule="auto"/>
              <w:ind w:left="116"/>
            </w:pPr>
            <w:r>
              <w:rPr>
                <w:spacing w:val="8"/>
              </w:rPr>
              <w:t>对经营者价格活动的行政检查</w:t>
            </w:r>
          </w:p>
        </w:tc>
      </w:tr>
      <w:tr w14:paraId="4965D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468" w:type="dxa"/>
            <w:vMerge w:val="continue"/>
            <w:tcBorders>
              <w:top w:val="nil"/>
              <w:bottom w:val="nil"/>
            </w:tcBorders>
            <w:vAlign w:val="top"/>
          </w:tcPr>
          <w:p w14:paraId="6F9AF57E">
            <w:pPr>
              <w:rPr>
                <w:rFonts w:ascii="Arial"/>
                <w:sz w:val="21"/>
              </w:rPr>
            </w:pPr>
          </w:p>
        </w:tc>
        <w:tc>
          <w:tcPr>
            <w:tcW w:w="1259" w:type="dxa"/>
            <w:vMerge w:val="continue"/>
            <w:tcBorders>
              <w:top w:val="nil"/>
              <w:bottom w:val="nil"/>
            </w:tcBorders>
            <w:vAlign w:val="top"/>
          </w:tcPr>
          <w:p w14:paraId="5D95FBDA">
            <w:pPr>
              <w:rPr>
                <w:rFonts w:ascii="Arial"/>
                <w:sz w:val="21"/>
              </w:rPr>
            </w:pPr>
          </w:p>
        </w:tc>
        <w:tc>
          <w:tcPr>
            <w:tcW w:w="1292" w:type="dxa"/>
            <w:vMerge w:val="continue"/>
            <w:tcBorders>
              <w:top w:val="nil"/>
              <w:bottom w:val="nil"/>
            </w:tcBorders>
            <w:vAlign w:val="top"/>
          </w:tcPr>
          <w:p w14:paraId="3206C4CF">
            <w:pPr>
              <w:rPr>
                <w:rFonts w:ascii="Arial"/>
                <w:sz w:val="21"/>
              </w:rPr>
            </w:pPr>
          </w:p>
        </w:tc>
        <w:tc>
          <w:tcPr>
            <w:tcW w:w="387" w:type="dxa"/>
            <w:vMerge w:val="continue"/>
            <w:tcBorders>
              <w:top w:val="nil"/>
              <w:bottom w:val="nil"/>
            </w:tcBorders>
            <w:vAlign w:val="top"/>
          </w:tcPr>
          <w:p w14:paraId="77005816">
            <w:pPr>
              <w:rPr>
                <w:rFonts w:ascii="Arial"/>
                <w:sz w:val="21"/>
              </w:rPr>
            </w:pPr>
          </w:p>
        </w:tc>
        <w:tc>
          <w:tcPr>
            <w:tcW w:w="2118" w:type="dxa"/>
            <w:vMerge w:val="continue"/>
            <w:tcBorders>
              <w:top w:val="nil"/>
            </w:tcBorders>
            <w:vAlign w:val="top"/>
          </w:tcPr>
          <w:p w14:paraId="37B5C592">
            <w:pPr>
              <w:rPr>
                <w:rFonts w:ascii="Arial"/>
                <w:sz w:val="21"/>
              </w:rPr>
            </w:pPr>
          </w:p>
        </w:tc>
        <w:tc>
          <w:tcPr>
            <w:tcW w:w="2227" w:type="dxa"/>
            <w:vAlign w:val="top"/>
          </w:tcPr>
          <w:p w14:paraId="2D104DAC">
            <w:pPr>
              <w:pStyle w:val="6"/>
              <w:spacing w:before="166" w:line="229" w:lineRule="auto"/>
              <w:ind w:left="152"/>
            </w:pPr>
            <w:r>
              <w:rPr>
                <w:spacing w:val="-21"/>
              </w:rPr>
              <w:t>其他违法广告行为的检查</w:t>
            </w:r>
          </w:p>
        </w:tc>
        <w:tc>
          <w:tcPr>
            <w:tcW w:w="6629" w:type="dxa"/>
            <w:vAlign w:val="top"/>
          </w:tcPr>
          <w:p w14:paraId="2D16ED6F">
            <w:pPr>
              <w:pStyle w:val="6"/>
              <w:spacing w:before="166" w:line="229" w:lineRule="auto"/>
              <w:ind w:left="116"/>
            </w:pPr>
            <w:r>
              <w:rPr>
                <w:spacing w:val="8"/>
              </w:rPr>
              <w:t>对其他违法广告行为的行政检查</w:t>
            </w:r>
          </w:p>
        </w:tc>
      </w:tr>
      <w:tr w14:paraId="13BD0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0" w:hRule="atLeast"/>
        </w:trPr>
        <w:tc>
          <w:tcPr>
            <w:tcW w:w="468" w:type="dxa"/>
            <w:vMerge w:val="continue"/>
            <w:tcBorders>
              <w:top w:val="nil"/>
            </w:tcBorders>
            <w:vAlign w:val="top"/>
          </w:tcPr>
          <w:p w14:paraId="10DB0F81">
            <w:pPr>
              <w:rPr>
                <w:rFonts w:ascii="Arial"/>
                <w:sz w:val="21"/>
              </w:rPr>
            </w:pPr>
          </w:p>
        </w:tc>
        <w:tc>
          <w:tcPr>
            <w:tcW w:w="1259" w:type="dxa"/>
            <w:vMerge w:val="continue"/>
            <w:tcBorders>
              <w:top w:val="nil"/>
            </w:tcBorders>
            <w:vAlign w:val="top"/>
          </w:tcPr>
          <w:p w14:paraId="0FFE2C01">
            <w:pPr>
              <w:rPr>
                <w:rFonts w:ascii="Arial"/>
                <w:sz w:val="21"/>
              </w:rPr>
            </w:pPr>
          </w:p>
        </w:tc>
        <w:tc>
          <w:tcPr>
            <w:tcW w:w="1292" w:type="dxa"/>
            <w:vMerge w:val="continue"/>
            <w:tcBorders>
              <w:top w:val="nil"/>
            </w:tcBorders>
            <w:vAlign w:val="top"/>
          </w:tcPr>
          <w:p w14:paraId="1E3C6482">
            <w:pPr>
              <w:rPr>
                <w:rFonts w:ascii="Arial"/>
                <w:sz w:val="21"/>
              </w:rPr>
            </w:pPr>
          </w:p>
        </w:tc>
        <w:tc>
          <w:tcPr>
            <w:tcW w:w="387" w:type="dxa"/>
            <w:vMerge w:val="continue"/>
            <w:tcBorders>
              <w:top w:val="nil"/>
            </w:tcBorders>
            <w:vAlign w:val="top"/>
          </w:tcPr>
          <w:p w14:paraId="609DA445">
            <w:pPr>
              <w:rPr>
                <w:rFonts w:ascii="Arial"/>
                <w:sz w:val="21"/>
              </w:rPr>
            </w:pPr>
          </w:p>
        </w:tc>
        <w:tc>
          <w:tcPr>
            <w:tcW w:w="2118" w:type="dxa"/>
            <w:vAlign w:val="top"/>
          </w:tcPr>
          <w:p w14:paraId="5818F8EA">
            <w:pPr>
              <w:spacing w:line="245" w:lineRule="auto"/>
              <w:rPr>
                <w:rFonts w:ascii="Arial"/>
                <w:sz w:val="21"/>
              </w:rPr>
            </w:pPr>
          </w:p>
          <w:p w14:paraId="4F4A4F07">
            <w:pPr>
              <w:pStyle w:val="6"/>
              <w:spacing w:before="65" w:line="222" w:lineRule="auto"/>
              <w:ind w:left="671"/>
            </w:pPr>
            <w:r>
              <w:rPr>
                <w:spacing w:val="-1"/>
              </w:rPr>
              <w:t>民政部门</w:t>
            </w:r>
          </w:p>
          <w:p w14:paraId="5A4CD4EE">
            <w:pPr>
              <w:pStyle w:val="6"/>
              <w:spacing w:line="233" w:lineRule="auto"/>
              <w:ind w:left="388" w:right="320" w:hanging="57"/>
            </w:pPr>
          </w:p>
        </w:tc>
        <w:tc>
          <w:tcPr>
            <w:tcW w:w="2227" w:type="dxa"/>
            <w:vAlign w:val="top"/>
          </w:tcPr>
          <w:p w14:paraId="61102054">
            <w:pPr>
              <w:spacing w:line="365" w:lineRule="auto"/>
              <w:rPr>
                <w:rFonts w:ascii="Arial"/>
                <w:sz w:val="21"/>
              </w:rPr>
            </w:pPr>
          </w:p>
          <w:p w14:paraId="1F66149A">
            <w:pPr>
              <w:pStyle w:val="6"/>
              <w:spacing w:before="65" w:line="225" w:lineRule="auto"/>
              <w:ind w:left="703" w:right="161" w:hanging="527"/>
            </w:pPr>
            <w:r>
              <w:rPr>
                <w:spacing w:val="8"/>
              </w:rPr>
              <w:t>对民办非企业单位的</w:t>
            </w:r>
            <w:r>
              <w:rPr>
                <w:spacing w:val="4"/>
              </w:rPr>
              <w:t>监督检查</w:t>
            </w:r>
          </w:p>
        </w:tc>
        <w:tc>
          <w:tcPr>
            <w:tcW w:w="6629" w:type="dxa"/>
            <w:vAlign w:val="top"/>
          </w:tcPr>
          <w:p w14:paraId="6346C2BE">
            <w:pPr>
              <w:spacing w:line="242" w:lineRule="auto"/>
              <w:rPr>
                <w:rFonts w:ascii="Arial"/>
                <w:sz w:val="21"/>
              </w:rPr>
            </w:pPr>
          </w:p>
          <w:p w14:paraId="705F225D">
            <w:pPr>
              <w:spacing w:line="242" w:lineRule="auto"/>
              <w:rPr>
                <w:rFonts w:ascii="Arial"/>
                <w:sz w:val="21"/>
              </w:rPr>
            </w:pPr>
          </w:p>
          <w:p w14:paraId="4BFC7534">
            <w:pPr>
              <w:pStyle w:val="6"/>
              <w:spacing w:before="65" w:line="229" w:lineRule="auto"/>
              <w:ind w:left="116"/>
            </w:pPr>
            <w:r>
              <w:rPr>
                <w:spacing w:val="9"/>
              </w:rPr>
              <w:t>对民办非企业单位活动行为的行政检查</w:t>
            </w:r>
          </w:p>
        </w:tc>
      </w:tr>
      <w:tr w14:paraId="1609F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7048FAB7">
            <w:pPr>
              <w:spacing w:line="346" w:lineRule="auto"/>
              <w:rPr>
                <w:rFonts w:ascii="Arial"/>
                <w:sz w:val="21"/>
              </w:rPr>
            </w:pPr>
          </w:p>
          <w:p w14:paraId="4863E4EC">
            <w:pPr>
              <w:spacing w:line="346" w:lineRule="auto"/>
              <w:rPr>
                <w:rFonts w:ascii="Arial"/>
                <w:sz w:val="21"/>
              </w:rPr>
            </w:pPr>
          </w:p>
          <w:p w14:paraId="292308D5">
            <w:pPr>
              <w:pStyle w:val="6"/>
              <w:spacing w:before="65" w:line="270" w:lineRule="exact"/>
              <w:ind w:left="183"/>
            </w:pPr>
            <w:r>
              <w:rPr>
                <w:position w:val="1"/>
              </w:rPr>
              <w:t>3</w:t>
            </w:r>
          </w:p>
        </w:tc>
        <w:tc>
          <w:tcPr>
            <w:tcW w:w="1259" w:type="dxa"/>
            <w:vMerge w:val="restart"/>
            <w:tcBorders>
              <w:bottom w:val="nil"/>
            </w:tcBorders>
            <w:vAlign w:val="top"/>
          </w:tcPr>
          <w:p w14:paraId="2DF88601">
            <w:pPr>
              <w:spacing w:line="333" w:lineRule="auto"/>
              <w:rPr>
                <w:rFonts w:ascii="Arial"/>
                <w:sz w:val="21"/>
              </w:rPr>
            </w:pPr>
          </w:p>
          <w:p w14:paraId="70AAE74C">
            <w:pPr>
              <w:pStyle w:val="6"/>
              <w:spacing w:before="65" w:line="222" w:lineRule="auto"/>
              <w:ind w:left="209"/>
            </w:pPr>
            <w:r>
              <w:rPr>
                <w:spacing w:val="6"/>
              </w:rPr>
              <w:t>新型墙体</w:t>
            </w:r>
          </w:p>
          <w:p w14:paraId="60BDB575">
            <w:pPr>
              <w:pStyle w:val="6"/>
              <w:spacing w:line="221" w:lineRule="auto"/>
              <w:ind w:left="209"/>
            </w:pPr>
            <w:r>
              <w:rPr>
                <w:spacing w:val="6"/>
              </w:rPr>
              <w:t>材料生产</w:t>
            </w:r>
          </w:p>
          <w:p w14:paraId="646CDA78">
            <w:pPr>
              <w:pStyle w:val="6"/>
              <w:spacing w:line="221" w:lineRule="auto"/>
              <w:ind w:left="211"/>
            </w:pPr>
            <w:r>
              <w:rPr>
                <w:spacing w:val="5"/>
              </w:rPr>
              <w:t>企业联合</w:t>
            </w:r>
          </w:p>
          <w:p w14:paraId="172AFB7C">
            <w:pPr>
              <w:pStyle w:val="6"/>
              <w:spacing w:line="233" w:lineRule="auto"/>
              <w:ind w:left="418"/>
            </w:pPr>
            <w:r>
              <w:rPr>
                <w:spacing w:val="2"/>
              </w:rPr>
              <w:t>抽查</w:t>
            </w:r>
          </w:p>
        </w:tc>
        <w:tc>
          <w:tcPr>
            <w:tcW w:w="1292" w:type="dxa"/>
            <w:vMerge w:val="restart"/>
            <w:tcBorders>
              <w:bottom w:val="nil"/>
            </w:tcBorders>
            <w:vAlign w:val="top"/>
          </w:tcPr>
          <w:p w14:paraId="1789D469">
            <w:pPr>
              <w:spacing w:line="333" w:lineRule="auto"/>
              <w:rPr>
                <w:rFonts w:ascii="Arial"/>
                <w:sz w:val="21"/>
              </w:rPr>
            </w:pPr>
          </w:p>
          <w:p w14:paraId="7E567261">
            <w:pPr>
              <w:pStyle w:val="6"/>
              <w:spacing w:before="65" w:line="222" w:lineRule="auto"/>
              <w:ind w:left="121"/>
            </w:pPr>
            <w:r>
              <w:rPr>
                <w:spacing w:val="7"/>
              </w:rPr>
              <w:t>新型墙体材</w:t>
            </w:r>
          </w:p>
          <w:p w14:paraId="564BB721">
            <w:pPr>
              <w:pStyle w:val="6"/>
              <w:spacing w:line="221" w:lineRule="auto"/>
              <w:ind w:left="121"/>
            </w:pPr>
            <w:r>
              <w:rPr>
                <w:spacing w:val="7"/>
              </w:rPr>
              <w:t>料产品认定</w:t>
            </w:r>
          </w:p>
          <w:p w14:paraId="1FBD86FE">
            <w:pPr>
              <w:pStyle w:val="6"/>
              <w:spacing w:line="221" w:lineRule="auto"/>
              <w:ind w:left="120"/>
            </w:pPr>
            <w:r>
              <w:rPr>
                <w:spacing w:val="7"/>
              </w:rPr>
              <w:t>有效期内的</w:t>
            </w:r>
          </w:p>
          <w:p w14:paraId="36436D66">
            <w:pPr>
              <w:pStyle w:val="6"/>
              <w:ind w:left="437"/>
            </w:pPr>
            <w:r>
              <w:rPr>
                <w:spacing w:val="1"/>
              </w:rPr>
              <w:t>企业</w:t>
            </w:r>
          </w:p>
        </w:tc>
        <w:tc>
          <w:tcPr>
            <w:tcW w:w="387" w:type="dxa"/>
            <w:vAlign w:val="top"/>
          </w:tcPr>
          <w:p w14:paraId="0A3292D8">
            <w:pPr>
              <w:pStyle w:val="6"/>
              <w:spacing w:before="141" w:line="232" w:lineRule="auto"/>
              <w:ind w:left="110" w:right="67" w:firstLine="5"/>
            </w:pPr>
            <w:r>
              <w:rPr>
                <w:spacing w:val="-11"/>
              </w:rPr>
              <w:t>发</w:t>
            </w:r>
            <w:r>
              <w:rPr>
                <w:spacing w:val="-6"/>
              </w:rPr>
              <w:t>起</w:t>
            </w:r>
          </w:p>
        </w:tc>
        <w:tc>
          <w:tcPr>
            <w:tcW w:w="2118" w:type="dxa"/>
            <w:vAlign w:val="top"/>
          </w:tcPr>
          <w:p w14:paraId="6C57F085">
            <w:pPr>
              <w:pStyle w:val="6"/>
              <w:spacing w:before="21" w:line="222" w:lineRule="auto"/>
              <w:ind w:left="229"/>
            </w:pPr>
            <w:r>
              <w:rPr>
                <w:spacing w:val="7"/>
              </w:rPr>
              <w:t>工业和信息化部门</w:t>
            </w:r>
          </w:p>
          <w:p w14:paraId="086F9888">
            <w:pPr>
              <w:pStyle w:val="6"/>
              <w:spacing w:line="194" w:lineRule="auto"/>
              <w:ind w:left="389"/>
            </w:pPr>
          </w:p>
        </w:tc>
        <w:tc>
          <w:tcPr>
            <w:tcW w:w="2227" w:type="dxa"/>
            <w:vAlign w:val="top"/>
          </w:tcPr>
          <w:p w14:paraId="627740B0">
            <w:pPr>
              <w:pStyle w:val="6"/>
              <w:spacing w:before="142" w:line="226" w:lineRule="auto"/>
              <w:ind w:left="617" w:right="161" w:hanging="443"/>
            </w:pPr>
            <w:r>
              <w:rPr>
                <w:spacing w:val="8"/>
              </w:rPr>
              <w:t>新型墙体材料认定产</w:t>
            </w:r>
            <w:r>
              <w:rPr>
                <w:spacing w:val="2"/>
              </w:rPr>
              <w:t>品生产情况</w:t>
            </w:r>
          </w:p>
        </w:tc>
        <w:tc>
          <w:tcPr>
            <w:tcW w:w="6629" w:type="dxa"/>
            <w:vAlign w:val="top"/>
          </w:tcPr>
          <w:p w14:paraId="11813722">
            <w:pPr>
              <w:pStyle w:val="6"/>
              <w:spacing w:before="261" w:line="229" w:lineRule="auto"/>
              <w:ind w:left="116"/>
            </w:pPr>
            <w:r>
              <w:rPr>
                <w:spacing w:val="8"/>
              </w:rPr>
              <w:t>对新型墙体材料认定产品的检查</w:t>
            </w:r>
          </w:p>
        </w:tc>
      </w:tr>
      <w:tr w14:paraId="20A3E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7" w:hRule="atLeast"/>
        </w:trPr>
        <w:tc>
          <w:tcPr>
            <w:tcW w:w="468" w:type="dxa"/>
            <w:vMerge w:val="continue"/>
            <w:tcBorders>
              <w:top w:val="nil"/>
            </w:tcBorders>
            <w:vAlign w:val="top"/>
          </w:tcPr>
          <w:p w14:paraId="06DDEC74">
            <w:pPr>
              <w:rPr>
                <w:rFonts w:ascii="Arial"/>
                <w:sz w:val="21"/>
              </w:rPr>
            </w:pPr>
          </w:p>
        </w:tc>
        <w:tc>
          <w:tcPr>
            <w:tcW w:w="1259" w:type="dxa"/>
            <w:vMerge w:val="continue"/>
            <w:tcBorders>
              <w:top w:val="nil"/>
            </w:tcBorders>
            <w:vAlign w:val="top"/>
          </w:tcPr>
          <w:p w14:paraId="0395627B">
            <w:pPr>
              <w:rPr>
                <w:rFonts w:ascii="Arial"/>
                <w:sz w:val="21"/>
              </w:rPr>
            </w:pPr>
          </w:p>
        </w:tc>
        <w:tc>
          <w:tcPr>
            <w:tcW w:w="1292" w:type="dxa"/>
            <w:vMerge w:val="continue"/>
            <w:tcBorders>
              <w:top w:val="nil"/>
            </w:tcBorders>
            <w:vAlign w:val="top"/>
          </w:tcPr>
          <w:p w14:paraId="6A8BA2E7">
            <w:pPr>
              <w:rPr>
                <w:rFonts w:ascii="Arial"/>
                <w:sz w:val="21"/>
              </w:rPr>
            </w:pPr>
          </w:p>
        </w:tc>
        <w:tc>
          <w:tcPr>
            <w:tcW w:w="387" w:type="dxa"/>
            <w:vAlign w:val="top"/>
          </w:tcPr>
          <w:p w14:paraId="7DAA28BE">
            <w:pPr>
              <w:pStyle w:val="6"/>
              <w:spacing w:before="272" w:line="227" w:lineRule="auto"/>
              <w:ind w:left="114" w:right="67" w:hanging="2"/>
            </w:pPr>
            <w:r>
              <w:rPr>
                <w:spacing w:val="-9"/>
              </w:rPr>
              <w:t>配</w:t>
            </w:r>
            <w:r>
              <w:rPr>
                <w:spacing w:val="-11"/>
              </w:rPr>
              <w:t>合</w:t>
            </w:r>
          </w:p>
        </w:tc>
        <w:tc>
          <w:tcPr>
            <w:tcW w:w="2118" w:type="dxa"/>
            <w:vAlign w:val="top"/>
          </w:tcPr>
          <w:p w14:paraId="0828085F">
            <w:pPr>
              <w:pStyle w:val="6"/>
              <w:spacing w:before="153" w:line="229" w:lineRule="auto"/>
              <w:ind w:left="331" w:right="320" w:firstLine="106"/>
              <w:jc w:val="both"/>
            </w:pPr>
            <w:r>
              <w:rPr>
                <w:spacing w:val="6"/>
              </w:rPr>
              <w:t>市场监管部门</w:t>
            </w:r>
          </w:p>
        </w:tc>
        <w:tc>
          <w:tcPr>
            <w:tcW w:w="2227" w:type="dxa"/>
            <w:vAlign w:val="top"/>
          </w:tcPr>
          <w:p w14:paraId="72DE3B0D">
            <w:pPr>
              <w:pStyle w:val="6"/>
              <w:spacing w:before="273" w:line="226" w:lineRule="auto"/>
              <w:ind w:left="702" w:right="161" w:hanging="528"/>
            </w:pPr>
            <w:r>
              <w:rPr>
                <w:spacing w:val="8"/>
              </w:rPr>
              <w:t>新型墙体材料的产品</w:t>
            </w:r>
            <w:r>
              <w:rPr>
                <w:spacing w:val="4"/>
              </w:rPr>
              <w:t>质量情况</w:t>
            </w:r>
          </w:p>
        </w:tc>
        <w:tc>
          <w:tcPr>
            <w:tcW w:w="6629" w:type="dxa"/>
            <w:vAlign w:val="top"/>
          </w:tcPr>
          <w:p w14:paraId="48E04DBD">
            <w:pPr>
              <w:spacing w:line="325" w:lineRule="auto"/>
              <w:rPr>
                <w:rFonts w:ascii="Arial"/>
                <w:sz w:val="21"/>
              </w:rPr>
            </w:pPr>
          </w:p>
          <w:p w14:paraId="4C3ACB3D">
            <w:pPr>
              <w:pStyle w:val="6"/>
              <w:spacing w:before="65" w:line="229" w:lineRule="auto"/>
              <w:ind w:left="116"/>
            </w:pPr>
            <w:r>
              <w:rPr>
                <w:spacing w:val="8"/>
              </w:rPr>
              <w:t>对生产、流通领域产品的行政检查</w:t>
            </w:r>
          </w:p>
        </w:tc>
      </w:tr>
    </w:tbl>
    <w:p w14:paraId="29617D61">
      <w:pPr>
        <w:rPr>
          <w:rFonts w:ascii="Arial"/>
          <w:sz w:val="21"/>
        </w:rPr>
      </w:pPr>
    </w:p>
    <w:p w14:paraId="2676F8C7">
      <w:pPr>
        <w:rPr>
          <w:rFonts w:ascii="Arial" w:hAnsi="Arial" w:eastAsia="Arial" w:cs="Arial"/>
          <w:sz w:val="21"/>
          <w:szCs w:val="21"/>
        </w:rPr>
        <w:sectPr>
          <w:footerReference r:id="rId8" w:type="default"/>
          <w:pgSz w:w="16839" w:h="11906"/>
          <w:pgMar w:top="1012" w:right="1221" w:bottom="1156" w:left="1221" w:header="0" w:footer="994" w:gutter="0"/>
          <w:cols w:space="720" w:num="1"/>
        </w:sectPr>
      </w:pPr>
    </w:p>
    <w:p w14:paraId="73D164AA">
      <w:pPr>
        <w:spacing w:before="21"/>
      </w:pPr>
    </w:p>
    <w:p w14:paraId="4DDEC42C">
      <w:pPr>
        <w:spacing w:before="21"/>
      </w:pPr>
    </w:p>
    <w:p w14:paraId="2C85B775">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6062E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3A799A71">
            <w:pPr>
              <w:pStyle w:val="6"/>
              <w:spacing w:before="19" w:line="222" w:lineRule="auto"/>
              <w:ind w:left="133"/>
            </w:pPr>
            <w:r>
              <w:rPr>
                <w:b/>
                <w:bCs/>
                <w:spacing w:val="-3"/>
              </w:rPr>
              <w:t>序</w:t>
            </w:r>
          </w:p>
          <w:p w14:paraId="532C394A">
            <w:pPr>
              <w:pStyle w:val="6"/>
              <w:spacing w:line="206" w:lineRule="auto"/>
              <w:ind w:left="138"/>
            </w:pPr>
            <w:r>
              <w:rPr>
                <w:b/>
                <w:bCs/>
                <w:spacing w:val="-3"/>
              </w:rPr>
              <w:t>号</w:t>
            </w:r>
          </w:p>
        </w:tc>
        <w:tc>
          <w:tcPr>
            <w:tcW w:w="1259" w:type="dxa"/>
            <w:vAlign w:val="top"/>
          </w:tcPr>
          <w:p w14:paraId="351DE82E">
            <w:pPr>
              <w:pStyle w:val="6"/>
              <w:spacing w:before="140" w:line="232" w:lineRule="auto"/>
              <w:ind w:left="207"/>
            </w:pPr>
            <w:r>
              <w:rPr>
                <w:b/>
                <w:bCs/>
                <w:spacing w:val="5"/>
              </w:rPr>
              <w:t>抽查领域</w:t>
            </w:r>
          </w:p>
        </w:tc>
        <w:tc>
          <w:tcPr>
            <w:tcW w:w="1292" w:type="dxa"/>
            <w:vAlign w:val="top"/>
          </w:tcPr>
          <w:p w14:paraId="0C8E7A74">
            <w:pPr>
              <w:pStyle w:val="6"/>
              <w:spacing w:before="139" w:line="229" w:lineRule="auto"/>
              <w:ind w:left="227"/>
            </w:pPr>
            <w:r>
              <w:rPr>
                <w:b/>
                <w:bCs/>
                <w:spacing w:val="4"/>
              </w:rPr>
              <w:t>检查对象</w:t>
            </w:r>
          </w:p>
        </w:tc>
        <w:tc>
          <w:tcPr>
            <w:tcW w:w="2505" w:type="dxa"/>
            <w:gridSpan w:val="2"/>
            <w:vAlign w:val="top"/>
          </w:tcPr>
          <w:p w14:paraId="64A1AD51">
            <w:pPr>
              <w:pStyle w:val="6"/>
              <w:spacing w:before="140" w:line="230" w:lineRule="auto"/>
              <w:ind w:left="833"/>
            </w:pPr>
            <w:r>
              <w:rPr>
                <w:b/>
                <w:bCs/>
                <w:spacing w:val="5"/>
              </w:rPr>
              <w:t>抽查部门</w:t>
            </w:r>
          </w:p>
        </w:tc>
        <w:tc>
          <w:tcPr>
            <w:tcW w:w="2227" w:type="dxa"/>
            <w:vAlign w:val="top"/>
          </w:tcPr>
          <w:p w14:paraId="2594A5B4">
            <w:pPr>
              <w:pStyle w:val="6"/>
              <w:spacing w:before="139" w:line="232" w:lineRule="auto"/>
              <w:ind w:left="697"/>
            </w:pPr>
            <w:r>
              <w:rPr>
                <w:b/>
                <w:bCs/>
                <w:spacing w:val="5"/>
              </w:rPr>
              <w:t>抽查类别</w:t>
            </w:r>
          </w:p>
        </w:tc>
        <w:tc>
          <w:tcPr>
            <w:tcW w:w="6629" w:type="dxa"/>
            <w:vAlign w:val="top"/>
          </w:tcPr>
          <w:p w14:paraId="504C4BD6">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2DCC6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5CA36650">
            <w:pPr>
              <w:spacing w:line="254" w:lineRule="auto"/>
              <w:rPr>
                <w:rFonts w:ascii="Arial"/>
                <w:sz w:val="21"/>
              </w:rPr>
            </w:pPr>
          </w:p>
          <w:p w14:paraId="216F8735">
            <w:pPr>
              <w:spacing w:line="254" w:lineRule="auto"/>
              <w:rPr>
                <w:rFonts w:ascii="Arial"/>
                <w:sz w:val="21"/>
              </w:rPr>
            </w:pPr>
          </w:p>
          <w:p w14:paraId="0CF157C7">
            <w:pPr>
              <w:spacing w:line="254" w:lineRule="auto"/>
              <w:rPr>
                <w:rFonts w:ascii="Arial"/>
                <w:sz w:val="21"/>
              </w:rPr>
            </w:pPr>
          </w:p>
          <w:p w14:paraId="14BDE0D4">
            <w:pPr>
              <w:spacing w:line="255" w:lineRule="auto"/>
              <w:rPr>
                <w:rFonts w:ascii="Arial"/>
                <w:sz w:val="21"/>
              </w:rPr>
            </w:pPr>
          </w:p>
          <w:p w14:paraId="3B30CBC3">
            <w:pPr>
              <w:spacing w:line="255" w:lineRule="auto"/>
              <w:rPr>
                <w:rFonts w:ascii="Arial"/>
                <w:sz w:val="21"/>
              </w:rPr>
            </w:pPr>
          </w:p>
          <w:p w14:paraId="202DA70F">
            <w:pPr>
              <w:spacing w:line="255" w:lineRule="auto"/>
              <w:rPr>
                <w:rFonts w:ascii="Arial"/>
                <w:sz w:val="21"/>
              </w:rPr>
            </w:pPr>
          </w:p>
          <w:p w14:paraId="0978DB81">
            <w:pPr>
              <w:spacing w:line="255" w:lineRule="auto"/>
              <w:rPr>
                <w:rFonts w:ascii="Arial"/>
                <w:sz w:val="21"/>
              </w:rPr>
            </w:pPr>
          </w:p>
          <w:p w14:paraId="1578B50E">
            <w:pPr>
              <w:pStyle w:val="6"/>
              <w:spacing w:before="65" w:line="272" w:lineRule="exact"/>
              <w:ind w:left="178"/>
            </w:pPr>
            <w:r>
              <w:rPr>
                <w:position w:val="1"/>
              </w:rPr>
              <w:t>4</w:t>
            </w:r>
          </w:p>
        </w:tc>
        <w:tc>
          <w:tcPr>
            <w:tcW w:w="1259" w:type="dxa"/>
            <w:vMerge w:val="restart"/>
            <w:tcBorders>
              <w:bottom w:val="nil"/>
            </w:tcBorders>
            <w:vAlign w:val="top"/>
          </w:tcPr>
          <w:p w14:paraId="74EF0647">
            <w:pPr>
              <w:spacing w:line="285" w:lineRule="auto"/>
              <w:rPr>
                <w:rFonts w:ascii="Arial"/>
                <w:sz w:val="21"/>
              </w:rPr>
            </w:pPr>
          </w:p>
          <w:p w14:paraId="65F23A38">
            <w:pPr>
              <w:spacing w:line="285" w:lineRule="auto"/>
              <w:rPr>
                <w:rFonts w:ascii="Arial"/>
                <w:sz w:val="21"/>
              </w:rPr>
            </w:pPr>
          </w:p>
          <w:p w14:paraId="0241FFD3">
            <w:pPr>
              <w:spacing w:line="285" w:lineRule="auto"/>
              <w:rPr>
                <w:rFonts w:ascii="Arial"/>
                <w:sz w:val="21"/>
              </w:rPr>
            </w:pPr>
          </w:p>
          <w:p w14:paraId="55C8E79E">
            <w:pPr>
              <w:spacing w:line="285" w:lineRule="auto"/>
              <w:rPr>
                <w:rFonts w:ascii="Arial"/>
                <w:sz w:val="21"/>
              </w:rPr>
            </w:pPr>
          </w:p>
          <w:p w14:paraId="656E330A">
            <w:pPr>
              <w:spacing w:line="285" w:lineRule="auto"/>
              <w:rPr>
                <w:rFonts w:ascii="Arial"/>
                <w:sz w:val="21"/>
              </w:rPr>
            </w:pPr>
          </w:p>
          <w:p w14:paraId="2F86F9D6">
            <w:pPr>
              <w:pStyle w:val="6"/>
              <w:spacing w:before="65" w:line="224" w:lineRule="auto"/>
              <w:ind w:left="207" w:right="209" w:firstLine="3"/>
              <w:jc w:val="both"/>
            </w:pPr>
            <w:r>
              <w:rPr>
                <w:spacing w:val="5"/>
                <w:u w:val="single" w:color="FD0000"/>
              </w:rPr>
              <w:t>宾馆旅店</w:t>
            </w:r>
            <w:r>
              <w:rPr>
                <w:spacing w:val="6"/>
                <w:u w:val="single" w:color="FD0000"/>
              </w:rPr>
              <w:t>取得许可证情况的联合抽查</w:t>
            </w:r>
          </w:p>
        </w:tc>
        <w:tc>
          <w:tcPr>
            <w:tcW w:w="1292" w:type="dxa"/>
            <w:vMerge w:val="restart"/>
            <w:tcBorders>
              <w:bottom w:val="nil"/>
            </w:tcBorders>
            <w:vAlign w:val="top"/>
          </w:tcPr>
          <w:p w14:paraId="28F49884">
            <w:pPr>
              <w:spacing w:line="277" w:lineRule="auto"/>
              <w:rPr>
                <w:rFonts w:ascii="Arial"/>
                <w:sz w:val="21"/>
              </w:rPr>
            </w:pPr>
          </w:p>
          <w:p w14:paraId="47D61B21">
            <w:pPr>
              <w:spacing w:line="277" w:lineRule="auto"/>
              <w:rPr>
                <w:rFonts w:ascii="Arial"/>
                <w:sz w:val="21"/>
              </w:rPr>
            </w:pPr>
          </w:p>
          <w:p w14:paraId="3BA7A80A">
            <w:pPr>
              <w:spacing w:line="277" w:lineRule="auto"/>
              <w:rPr>
                <w:rFonts w:ascii="Arial"/>
                <w:sz w:val="21"/>
              </w:rPr>
            </w:pPr>
          </w:p>
          <w:p w14:paraId="4169A401">
            <w:pPr>
              <w:spacing w:line="277" w:lineRule="auto"/>
              <w:rPr>
                <w:rFonts w:ascii="Arial"/>
                <w:sz w:val="21"/>
              </w:rPr>
            </w:pPr>
          </w:p>
          <w:p w14:paraId="4AAEFAFD">
            <w:pPr>
              <w:spacing w:line="277" w:lineRule="auto"/>
              <w:rPr>
                <w:rFonts w:ascii="Arial"/>
                <w:sz w:val="21"/>
              </w:rPr>
            </w:pPr>
          </w:p>
          <w:p w14:paraId="5F0F18B1">
            <w:pPr>
              <w:spacing w:line="278" w:lineRule="auto"/>
              <w:rPr>
                <w:rFonts w:ascii="Arial"/>
                <w:sz w:val="21"/>
              </w:rPr>
            </w:pPr>
          </w:p>
          <w:p w14:paraId="1489470D">
            <w:pPr>
              <w:pStyle w:val="6"/>
              <w:spacing w:before="65" w:line="226" w:lineRule="auto"/>
              <w:ind w:left="435" w:right="157" w:hanging="312"/>
            </w:pPr>
            <w:r>
              <w:rPr>
                <w:spacing w:val="-1"/>
              </w:rPr>
              <w:t>各类宾馆、</w:t>
            </w:r>
            <w:r>
              <w:rPr>
                <w:spacing w:val="2"/>
              </w:rPr>
              <w:t>旅店</w:t>
            </w:r>
          </w:p>
        </w:tc>
        <w:tc>
          <w:tcPr>
            <w:tcW w:w="387" w:type="dxa"/>
            <w:vAlign w:val="top"/>
          </w:tcPr>
          <w:p w14:paraId="702229D6">
            <w:pPr>
              <w:pStyle w:val="6"/>
              <w:spacing w:before="129" w:line="232" w:lineRule="auto"/>
              <w:ind w:left="110" w:right="67" w:firstLine="5"/>
            </w:pPr>
            <w:r>
              <w:rPr>
                <w:spacing w:val="-11"/>
              </w:rPr>
              <w:t>发</w:t>
            </w:r>
            <w:r>
              <w:rPr>
                <w:spacing w:val="-6"/>
              </w:rPr>
              <w:t>起</w:t>
            </w:r>
          </w:p>
        </w:tc>
        <w:tc>
          <w:tcPr>
            <w:tcW w:w="2118" w:type="dxa"/>
            <w:vAlign w:val="top"/>
          </w:tcPr>
          <w:p w14:paraId="4CCBABF0">
            <w:pPr>
              <w:pStyle w:val="6"/>
              <w:spacing w:before="9" w:line="222" w:lineRule="auto"/>
              <w:ind w:left="648"/>
            </w:pPr>
            <w:r>
              <w:rPr>
                <w:spacing w:val="4"/>
              </w:rPr>
              <w:t>公安部门</w:t>
            </w:r>
          </w:p>
          <w:p w14:paraId="487A187C">
            <w:pPr>
              <w:pStyle w:val="6"/>
              <w:spacing w:before="1" w:line="213" w:lineRule="auto"/>
              <w:ind w:left="388" w:right="214" w:hanging="160"/>
            </w:pPr>
          </w:p>
        </w:tc>
        <w:tc>
          <w:tcPr>
            <w:tcW w:w="2227" w:type="dxa"/>
            <w:vAlign w:val="top"/>
          </w:tcPr>
          <w:p w14:paraId="0AAB9142">
            <w:pPr>
              <w:pStyle w:val="6"/>
              <w:spacing w:before="249" w:line="229" w:lineRule="auto"/>
              <w:ind w:left="174"/>
            </w:pPr>
            <w:r>
              <w:rPr>
                <w:spacing w:val="8"/>
              </w:rPr>
              <w:t>旅馆业治安监督检查</w:t>
            </w:r>
          </w:p>
        </w:tc>
        <w:tc>
          <w:tcPr>
            <w:tcW w:w="6629" w:type="dxa"/>
            <w:vAlign w:val="top"/>
          </w:tcPr>
          <w:p w14:paraId="55A59AD4">
            <w:pPr>
              <w:pStyle w:val="6"/>
              <w:spacing w:before="249" w:line="229" w:lineRule="auto"/>
              <w:ind w:left="116"/>
            </w:pPr>
            <w:r>
              <w:rPr>
                <w:spacing w:val="9"/>
              </w:rPr>
              <w:t>宾馆旅店取得许可证和治安安全情况检查</w:t>
            </w:r>
          </w:p>
        </w:tc>
      </w:tr>
      <w:tr w14:paraId="3F8E2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bottom w:val="nil"/>
            </w:tcBorders>
            <w:vAlign w:val="top"/>
          </w:tcPr>
          <w:p w14:paraId="2511A9E8">
            <w:pPr>
              <w:rPr>
                <w:rFonts w:ascii="Arial"/>
                <w:sz w:val="21"/>
              </w:rPr>
            </w:pPr>
          </w:p>
        </w:tc>
        <w:tc>
          <w:tcPr>
            <w:tcW w:w="1259" w:type="dxa"/>
            <w:vMerge w:val="continue"/>
            <w:tcBorders>
              <w:top w:val="nil"/>
              <w:bottom w:val="nil"/>
            </w:tcBorders>
            <w:vAlign w:val="top"/>
          </w:tcPr>
          <w:p w14:paraId="0E580D0E">
            <w:pPr>
              <w:rPr>
                <w:rFonts w:ascii="Arial"/>
                <w:sz w:val="21"/>
              </w:rPr>
            </w:pPr>
          </w:p>
        </w:tc>
        <w:tc>
          <w:tcPr>
            <w:tcW w:w="1292" w:type="dxa"/>
            <w:vMerge w:val="continue"/>
            <w:tcBorders>
              <w:top w:val="nil"/>
              <w:bottom w:val="nil"/>
            </w:tcBorders>
            <w:vAlign w:val="top"/>
          </w:tcPr>
          <w:p w14:paraId="54BD2BB0">
            <w:pPr>
              <w:rPr>
                <w:rFonts w:ascii="Arial"/>
                <w:sz w:val="21"/>
              </w:rPr>
            </w:pPr>
          </w:p>
        </w:tc>
        <w:tc>
          <w:tcPr>
            <w:tcW w:w="387" w:type="dxa"/>
            <w:vMerge w:val="restart"/>
            <w:tcBorders>
              <w:bottom w:val="nil"/>
            </w:tcBorders>
            <w:vAlign w:val="top"/>
          </w:tcPr>
          <w:p w14:paraId="4505B27F">
            <w:pPr>
              <w:spacing w:line="259" w:lineRule="auto"/>
              <w:rPr>
                <w:rFonts w:ascii="Arial"/>
                <w:sz w:val="21"/>
              </w:rPr>
            </w:pPr>
          </w:p>
          <w:p w14:paraId="2274BBFC">
            <w:pPr>
              <w:spacing w:line="260" w:lineRule="auto"/>
              <w:rPr>
                <w:rFonts w:ascii="Arial"/>
                <w:sz w:val="21"/>
              </w:rPr>
            </w:pPr>
          </w:p>
          <w:p w14:paraId="0A3034B8">
            <w:pPr>
              <w:spacing w:line="260" w:lineRule="auto"/>
              <w:rPr>
                <w:rFonts w:ascii="Arial"/>
                <w:sz w:val="21"/>
              </w:rPr>
            </w:pPr>
          </w:p>
          <w:p w14:paraId="1D4CAD27">
            <w:pPr>
              <w:spacing w:line="260" w:lineRule="auto"/>
              <w:rPr>
                <w:rFonts w:ascii="Arial"/>
                <w:sz w:val="21"/>
              </w:rPr>
            </w:pPr>
          </w:p>
          <w:p w14:paraId="4365E08B">
            <w:pPr>
              <w:spacing w:line="260" w:lineRule="auto"/>
              <w:rPr>
                <w:rFonts w:ascii="Arial"/>
                <w:sz w:val="21"/>
              </w:rPr>
            </w:pPr>
          </w:p>
          <w:p w14:paraId="112A128E">
            <w:pPr>
              <w:pStyle w:val="6"/>
              <w:spacing w:before="65" w:line="227" w:lineRule="auto"/>
              <w:ind w:left="114" w:right="67" w:hanging="2"/>
            </w:pPr>
            <w:r>
              <w:rPr>
                <w:spacing w:val="-9"/>
              </w:rPr>
              <w:t>配</w:t>
            </w:r>
            <w:r>
              <w:rPr>
                <w:spacing w:val="-11"/>
              </w:rPr>
              <w:t>合</w:t>
            </w:r>
          </w:p>
        </w:tc>
        <w:tc>
          <w:tcPr>
            <w:tcW w:w="2118" w:type="dxa"/>
            <w:vAlign w:val="top"/>
          </w:tcPr>
          <w:p w14:paraId="63887410">
            <w:pPr>
              <w:pStyle w:val="6"/>
              <w:spacing w:before="13" w:line="222" w:lineRule="auto"/>
              <w:ind w:left="436"/>
            </w:pPr>
            <w:r>
              <w:rPr>
                <w:spacing w:val="6"/>
              </w:rPr>
              <w:t>卫生健康部门</w:t>
            </w:r>
          </w:p>
          <w:p w14:paraId="4DA8F23C">
            <w:pPr>
              <w:pStyle w:val="6"/>
              <w:spacing w:before="1" w:line="211" w:lineRule="auto"/>
              <w:ind w:left="388" w:right="214" w:hanging="160"/>
            </w:pPr>
          </w:p>
        </w:tc>
        <w:tc>
          <w:tcPr>
            <w:tcW w:w="2227" w:type="dxa"/>
            <w:vAlign w:val="top"/>
          </w:tcPr>
          <w:p w14:paraId="5BB51522">
            <w:pPr>
              <w:pStyle w:val="6"/>
              <w:spacing w:before="133" w:line="222" w:lineRule="auto"/>
              <w:ind w:left="116"/>
            </w:pPr>
            <w:r>
              <w:rPr>
                <w:spacing w:val="7"/>
              </w:rPr>
              <w:t>公共场所（除游泳池）</w:t>
            </w:r>
          </w:p>
          <w:p w14:paraId="54CF36D2">
            <w:pPr>
              <w:pStyle w:val="6"/>
              <w:spacing w:line="228" w:lineRule="auto"/>
              <w:ind w:left="704"/>
            </w:pPr>
            <w:r>
              <w:rPr>
                <w:spacing w:val="4"/>
              </w:rPr>
              <w:t>监督检查</w:t>
            </w:r>
          </w:p>
        </w:tc>
        <w:tc>
          <w:tcPr>
            <w:tcW w:w="6629" w:type="dxa"/>
            <w:vAlign w:val="top"/>
          </w:tcPr>
          <w:p w14:paraId="6976D3D6">
            <w:pPr>
              <w:pStyle w:val="6"/>
              <w:spacing w:before="253" w:line="229" w:lineRule="auto"/>
              <w:ind w:left="116"/>
            </w:pPr>
            <w:r>
              <w:rPr>
                <w:spacing w:val="8"/>
              </w:rPr>
              <w:t>对公共场所卫生的行政检查</w:t>
            </w:r>
          </w:p>
        </w:tc>
      </w:tr>
      <w:tr w14:paraId="72DA1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34BB819D">
            <w:pPr>
              <w:rPr>
                <w:rFonts w:ascii="Arial"/>
                <w:sz w:val="21"/>
              </w:rPr>
            </w:pPr>
          </w:p>
        </w:tc>
        <w:tc>
          <w:tcPr>
            <w:tcW w:w="1259" w:type="dxa"/>
            <w:vMerge w:val="continue"/>
            <w:tcBorders>
              <w:top w:val="nil"/>
              <w:bottom w:val="nil"/>
            </w:tcBorders>
            <w:vAlign w:val="top"/>
          </w:tcPr>
          <w:p w14:paraId="5B3F45B9">
            <w:pPr>
              <w:rPr>
                <w:rFonts w:ascii="Arial"/>
                <w:sz w:val="21"/>
              </w:rPr>
            </w:pPr>
          </w:p>
        </w:tc>
        <w:tc>
          <w:tcPr>
            <w:tcW w:w="1292" w:type="dxa"/>
            <w:vMerge w:val="continue"/>
            <w:tcBorders>
              <w:top w:val="nil"/>
              <w:bottom w:val="nil"/>
            </w:tcBorders>
            <w:vAlign w:val="top"/>
          </w:tcPr>
          <w:p w14:paraId="48696370">
            <w:pPr>
              <w:rPr>
                <w:rFonts w:ascii="Arial"/>
                <w:sz w:val="21"/>
              </w:rPr>
            </w:pPr>
          </w:p>
        </w:tc>
        <w:tc>
          <w:tcPr>
            <w:tcW w:w="387" w:type="dxa"/>
            <w:vMerge w:val="continue"/>
            <w:tcBorders>
              <w:top w:val="nil"/>
              <w:bottom w:val="nil"/>
            </w:tcBorders>
            <w:vAlign w:val="top"/>
          </w:tcPr>
          <w:p w14:paraId="144CC7D8">
            <w:pPr>
              <w:rPr>
                <w:rFonts w:ascii="Arial"/>
                <w:sz w:val="21"/>
              </w:rPr>
            </w:pPr>
          </w:p>
        </w:tc>
        <w:tc>
          <w:tcPr>
            <w:tcW w:w="2118" w:type="dxa"/>
            <w:vAlign w:val="top"/>
          </w:tcPr>
          <w:p w14:paraId="4177A86D">
            <w:pPr>
              <w:pStyle w:val="6"/>
              <w:spacing w:before="14" w:line="222" w:lineRule="auto"/>
              <w:ind w:left="224"/>
            </w:pPr>
            <w:r>
              <w:rPr>
                <w:spacing w:val="7"/>
              </w:rPr>
              <w:t>住房城乡建设部门</w:t>
            </w:r>
          </w:p>
          <w:p w14:paraId="203BB332">
            <w:pPr>
              <w:pStyle w:val="6"/>
              <w:spacing w:line="202" w:lineRule="auto"/>
              <w:ind w:left="389"/>
            </w:pPr>
          </w:p>
        </w:tc>
        <w:tc>
          <w:tcPr>
            <w:tcW w:w="2227" w:type="dxa"/>
            <w:vAlign w:val="top"/>
          </w:tcPr>
          <w:p w14:paraId="16026D2E">
            <w:pPr>
              <w:pStyle w:val="6"/>
              <w:spacing w:before="135" w:line="225" w:lineRule="auto"/>
              <w:ind w:left="699" w:right="161" w:hanging="520"/>
            </w:pPr>
            <w:r>
              <w:rPr>
                <w:spacing w:val="7"/>
              </w:rPr>
              <w:t>房屋使用安全情况的</w:t>
            </w:r>
            <w:r>
              <w:rPr>
                <w:spacing w:val="5"/>
              </w:rPr>
              <w:t>行政检查</w:t>
            </w:r>
          </w:p>
        </w:tc>
        <w:tc>
          <w:tcPr>
            <w:tcW w:w="6629" w:type="dxa"/>
            <w:vAlign w:val="top"/>
          </w:tcPr>
          <w:p w14:paraId="46550F7C">
            <w:pPr>
              <w:pStyle w:val="6"/>
              <w:spacing w:before="254" w:line="229" w:lineRule="auto"/>
              <w:ind w:left="116"/>
            </w:pPr>
            <w:r>
              <w:rPr>
                <w:spacing w:val="9"/>
              </w:rPr>
              <w:t>对有关单位和个人房屋使用安全情况的行政检查</w:t>
            </w:r>
          </w:p>
        </w:tc>
      </w:tr>
      <w:tr w14:paraId="60E89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42FF5CF0">
            <w:pPr>
              <w:rPr>
                <w:rFonts w:ascii="Arial"/>
                <w:sz w:val="21"/>
              </w:rPr>
            </w:pPr>
          </w:p>
        </w:tc>
        <w:tc>
          <w:tcPr>
            <w:tcW w:w="1259" w:type="dxa"/>
            <w:vMerge w:val="continue"/>
            <w:tcBorders>
              <w:top w:val="nil"/>
              <w:bottom w:val="nil"/>
            </w:tcBorders>
            <w:vAlign w:val="top"/>
          </w:tcPr>
          <w:p w14:paraId="7669DC64">
            <w:pPr>
              <w:rPr>
                <w:rFonts w:ascii="Arial"/>
                <w:sz w:val="21"/>
              </w:rPr>
            </w:pPr>
          </w:p>
        </w:tc>
        <w:tc>
          <w:tcPr>
            <w:tcW w:w="1292" w:type="dxa"/>
            <w:vMerge w:val="continue"/>
            <w:tcBorders>
              <w:top w:val="nil"/>
              <w:bottom w:val="nil"/>
            </w:tcBorders>
            <w:vAlign w:val="top"/>
          </w:tcPr>
          <w:p w14:paraId="71671EAE">
            <w:pPr>
              <w:rPr>
                <w:rFonts w:ascii="Arial"/>
                <w:sz w:val="21"/>
              </w:rPr>
            </w:pPr>
          </w:p>
        </w:tc>
        <w:tc>
          <w:tcPr>
            <w:tcW w:w="387" w:type="dxa"/>
            <w:vMerge w:val="continue"/>
            <w:tcBorders>
              <w:top w:val="nil"/>
              <w:bottom w:val="nil"/>
            </w:tcBorders>
            <w:vAlign w:val="top"/>
          </w:tcPr>
          <w:p w14:paraId="63444BDC">
            <w:pPr>
              <w:rPr>
                <w:rFonts w:ascii="Arial"/>
                <w:sz w:val="21"/>
              </w:rPr>
            </w:pPr>
          </w:p>
        </w:tc>
        <w:tc>
          <w:tcPr>
            <w:tcW w:w="2118" w:type="dxa"/>
            <w:vAlign w:val="top"/>
          </w:tcPr>
          <w:p w14:paraId="25629ABD">
            <w:pPr>
              <w:pStyle w:val="6"/>
              <w:spacing w:before="14" w:line="222" w:lineRule="auto"/>
              <w:ind w:left="643"/>
            </w:pPr>
            <w:r>
              <w:rPr>
                <w:spacing w:val="6"/>
              </w:rPr>
              <w:t>水利部门</w:t>
            </w:r>
          </w:p>
          <w:p w14:paraId="045E55D3">
            <w:pPr>
              <w:pStyle w:val="6"/>
              <w:spacing w:before="1" w:line="211" w:lineRule="auto"/>
              <w:ind w:left="388" w:right="320" w:hanging="57"/>
            </w:pPr>
          </w:p>
        </w:tc>
        <w:tc>
          <w:tcPr>
            <w:tcW w:w="2227" w:type="dxa"/>
            <w:vAlign w:val="top"/>
          </w:tcPr>
          <w:p w14:paraId="75AB30B8">
            <w:pPr>
              <w:pStyle w:val="6"/>
              <w:spacing w:before="254" w:line="229" w:lineRule="auto"/>
              <w:ind w:left="494"/>
            </w:pPr>
            <w:r>
              <w:rPr>
                <w:spacing w:val="6"/>
              </w:rPr>
              <w:t>节约用水检查</w:t>
            </w:r>
          </w:p>
        </w:tc>
        <w:tc>
          <w:tcPr>
            <w:tcW w:w="6629" w:type="dxa"/>
            <w:vAlign w:val="top"/>
          </w:tcPr>
          <w:p w14:paraId="0DE60AB0">
            <w:pPr>
              <w:pStyle w:val="6"/>
              <w:spacing w:before="254" w:line="229" w:lineRule="auto"/>
              <w:ind w:left="116"/>
            </w:pPr>
            <w:r>
              <w:rPr>
                <w:spacing w:val="8"/>
              </w:rPr>
              <w:t>对单位/个人取用水行为的行政检查</w:t>
            </w:r>
          </w:p>
        </w:tc>
      </w:tr>
      <w:tr w14:paraId="4DED4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9" w:hRule="atLeast"/>
        </w:trPr>
        <w:tc>
          <w:tcPr>
            <w:tcW w:w="468" w:type="dxa"/>
            <w:vMerge w:val="continue"/>
            <w:tcBorders>
              <w:top w:val="nil"/>
            </w:tcBorders>
            <w:vAlign w:val="top"/>
          </w:tcPr>
          <w:p w14:paraId="65D23AE9">
            <w:pPr>
              <w:rPr>
                <w:rFonts w:ascii="Arial"/>
                <w:sz w:val="21"/>
              </w:rPr>
            </w:pPr>
          </w:p>
        </w:tc>
        <w:tc>
          <w:tcPr>
            <w:tcW w:w="1259" w:type="dxa"/>
            <w:vMerge w:val="continue"/>
            <w:tcBorders>
              <w:top w:val="nil"/>
            </w:tcBorders>
            <w:vAlign w:val="top"/>
          </w:tcPr>
          <w:p w14:paraId="1A8D8C16">
            <w:pPr>
              <w:rPr>
                <w:rFonts w:ascii="Arial"/>
                <w:sz w:val="21"/>
              </w:rPr>
            </w:pPr>
          </w:p>
        </w:tc>
        <w:tc>
          <w:tcPr>
            <w:tcW w:w="1292" w:type="dxa"/>
            <w:vMerge w:val="continue"/>
            <w:tcBorders>
              <w:top w:val="nil"/>
            </w:tcBorders>
            <w:vAlign w:val="top"/>
          </w:tcPr>
          <w:p w14:paraId="65D1CEBD">
            <w:pPr>
              <w:rPr>
                <w:rFonts w:ascii="Arial"/>
                <w:sz w:val="21"/>
              </w:rPr>
            </w:pPr>
          </w:p>
        </w:tc>
        <w:tc>
          <w:tcPr>
            <w:tcW w:w="387" w:type="dxa"/>
            <w:vMerge w:val="continue"/>
            <w:tcBorders>
              <w:top w:val="nil"/>
            </w:tcBorders>
            <w:vAlign w:val="top"/>
          </w:tcPr>
          <w:p w14:paraId="0B13D673">
            <w:pPr>
              <w:rPr>
                <w:rFonts w:ascii="Arial"/>
                <w:sz w:val="21"/>
              </w:rPr>
            </w:pPr>
          </w:p>
        </w:tc>
        <w:tc>
          <w:tcPr>
            <w:tcW w:w="2118" w:type="dxa"/>
            <w:vAlign w:val="top"/>
          </w:tcPr>
          <w:p w14:paraId="68E8CBAD">
            <w:pPr>
              <w:pStyle w:val="6"/>
              <w:spacing w:before="144" w:line="222" w:lineRule="auto"/>
              <w:ind w:left="649"/>
            </w:pPr>
            <w:r>
              <w:rPr>
                <w:spacing w:val="4"/>
              </w:rPr>
              <w:t>消防部门</w:t>
            </w:r>
          </w:p>
          <w:p w14:paraId="774C543B">
            <w:pPr>
              <w:pStyle w:val="6"/>
              <w:spacing w:line="233" w:lineRule="auto"/>
              <w:ind w:left="388" w:right="320" w:hanging="57"/>
            </w:pPr>
          </w:p>
        </w:tc>
        <w:tc>
          <w:tcPr>
            <w:tcW w:w="2227" w:type="dxa"/>
            <w:vAlign w:val="top"/>
          </w:tcPr>
          <w:p w14:paraId="300DEEF6">
            <w:pPr>
              <w:pStyle w:val="6"/>
              <w:spacing w:before="265" w:line="225" w:lineRule="auto"/>
              <w:ind w:left="176" w:right="161"/>
            </w:pPr>
            <w:r>
              <w:rPr>
                <w:spacing w:val="8"/>
              </w:rPr>
              <w:t>对单位履行法定消防安全职责情况的检查</w:t>
            </w:r>
          </w:p>
        </w:tc>
        <w:tc>
          <w:tcPr>
            <w:tcW w:w="6629" w:type="dxa"/>
            <w:vAlign w:val="top"/>
          </w:tcPr>
          <w:p w14:paraId="7520EFD7">
            <w:pPr>
              <w:spacing w:line="317" w:lineRule="auto"/>
              <w:rPr>
                <w:rFonts w:ascii="Arial"/>
                <w:sz w:val="21"/>
              </w:rPr>
            </w:pPr>
          </w:p>
          <w:p w14:paraId="1BD34DEE">
            <w:pPr>
              <w:pStyle w:val="6"/>
              <w:spacing w:before="65" w:line="229" w:lineRule="auto"/>
              <w:ind w:left="116"/>
            </w:pPr>
            <w:r>
              <w:rPr>
                <w:spacing w:val="9"/>
              </w:rPr>
              <w:t>对履行法定消防安全职责情况的监督检查</w:t>
            </w:r>
          </w:p>
        </w:tc>
      </w:tr>
      <w:tr w14:paraId="23F9F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04CD382D">
            <w:pPr>
              <w:spacing w:line="275" w:lineRule="auto"/>
              <w:rPr>
                <w:rFonts w:ascii="Arial"/>
                <w:sz w:val="21"/>
              </w:rPr>
            </w:pPr>
          </w:p>
          <w:p w14:paraId="3E48F4FF">
            <w:pPr>
              <w:spacing w:line="275" w:lineRule="auto"/>
              <w:rPr>
                <w:rFonts w:ascii="Arial"/>
                <w:sz w:val="21"/>
              </w:rPr>
            </w:pPr>
          </w:p>
          <w:p w14:paraId="3AACD485">
            <w:pPr>
              <w:spacing w:line="275" w:lineRule="auto"/>
              <w:rPr>
                <w:rFonts w:ascii="Arial"/>
                <w:sz w:val="21"/>
              </w:rPr>
            </w:pPr>
          </w:p>
          <w:p w14:paraId="05F6830D">
            <w:pPr>
              <w:spacing w:line="276" w:lineRule="auto"/>
              <w:rPr>
                <w:rFonts w:ascii="Arial"/>
                <w:sz w:val="21"/>
              </w:rPr>
            </w:pPr>
          </w:p>
          <w:p w14:paraId="22F586F3">
            <w:pPr>
              <w:spacing w:line="276" w:lineRule="auto"/>
              <w:rPr>
                <w:rFonts w:ascii="Arial"/>
                <w:sz w:val="21"/>
              </w:rPr>
            </w:pPr>
          </w:p>
          <w:p w14:paraId="14523BC7">
            <w:pPr>
              <w:spacing w:line="276" w:lineRule="auto"/>
              <w:rPr>
                <w:rFonts w:ascii="Arial"/>
                <w:sz w:val="21"/>
              </w:rPr>
            </w:pPr>
          </w:p>
          <w:p w14:paraId="1414FA9F">
            <w:pPr>
              <w:pStyle w:val="6"/>
              <w:spacing w:before="65" w:line="270" w:lineRule="exact"/>
              <w:ind w:left="183"/>
            </w:pPr>
            <w:r>
              <w:rPr>
                <w:position w:val="2"/>
              </w:rPr>
              <w:t>5</w:t>
            </w:r>
          </w:p>
        </w:tc>
        <w:tc>
          <w:tcPr>
            <w:tcW w:w="1259" w:type="dxa"/>
            <w:vMerge w:val="restart"/>
            <w:tcBorders>
              <w:bottom w:val="nil"/>
            </w:tcBorders>
            <w:vAlign w:val="top"/>
          </w:tcPr>
          <w:p w14:paraId="57684D2A">
            <w:pPr>
              <w:spacing w:line="255" w:lineRule="auto"/>
              <w:rPr>
                <w:rFonts w:ascii="Arial"/>
                <w:sz w:val="21"/>
              </w:rPr>
            </w:pPr>
          </w:p>
          <w:p w14:paraId="1A833FBB">
            <w:pPr>
              <w:spacing w:line="255" w:lineRule="auto"/>
              <w:rPr>
                <w:rFonts w:ascii="Arial"/>
                <w:sz w:val="21"/>
              </w:rPr>
            </w:pPr>
          </w:p>
          <w:p w14:paraId="349A6930">
            <w:pPr>
              <w:spacing w:line="255" w:lineRule="auto"/>
              <w:rPr>
                <w:rFonts w:ascii="Arial"/>
                <w:sz w:val="21"/>
              </w:rPr>
            </w:pPr>
          </w:p>
          <w:p w14:paraId="281F6784">
            <w:pPr>
              <w:spacing w:line="256" w:lineRule="auto"/>
              <w:rPr>
                <w:rFonts w:ascii="Arial"/>
                <w:sz w:val="21"/>
              </w:rPr>
            </w:pPr>
          </w:p>
          <w:p w14:paraId="064682BF">
            <w:pPr>
              <w:spacing w:line="256" w:lineRule="auto"/>
              <w:rPr>
                <w:rFonts w:ascii="Arial"/>
                <w:sz w:val="21"/>
              </w:rPr>
            </w:pPr>
          </w:p>
          <w:p w14:paraId="2F64EC04">
            <w:pPr>
              <w:spacing w:line="256" w:lineRule="auto"/>
              <w:rPr>
                <w:rFonts w:ascii="Arial"/>
                <w:sz w:val="21"/>
              </w:rPr>
            </w:pPr>
          </w:p>
          <w:p w14:paraId="45B65B8F">
            <w:pPr>
              <w:pStyle w:val="6"/>
              <w:spacing w:before="65" w:line="227" w:lineRule="auto"/>
              <w:ind w:left="207" w:right="209" w:firstLine="2"/>
            </w:pPr>
            <w:r>
              <w:rPr>
                <w:spacing w:val="5"/>
              </w:rPr>
              <w:t>养老机构</w:t>
            </w:r>
            <w:r>
              <w:rPr>
                <w:spacing w:val="6"/>
              </w:rPr>
              <w:t>联合抽查</w:t>
            </w:r>
          </w:p>
        </w:tc>
        <w:tc>
          <w:tcPr>
            <w:tcW w:w="1292" w:type="dxa"/>
            <w:vMerge w:val="restart"/>
            <w:tcBorders>
              <w:bottom w:val="nil"/>
            </w:tcBorders>
            <w:vAlign w:val="top"/>
          </w:tcPr>
          <w:p w14:paraId="6AD138F7">
            <w:pPr>
              <w:spacing w:line="275" w:lineRule="auto"/>
              <w:rPr>
                <w:rFonts w:ascii="Arial"/>
                <w:sz w:val="21"/>
              </w:rPr>
            </w:pPr>
          </w:p>
          <w:p w14:paraId="5FF65535">
            <w:pPr>
              <w:spacing w:line="275" w:lineRule="auto"/>
              <w:rPr>
                <w:rFonts w:ascii="Arial"/>
                <w:sz w:val="21"/>
              </w:rPr>
            </w:pPr>
          </w:p>
          <w:p w14:paraId="6A22F286">
            <w:pPr>
              <w:spacing w:line="275" w:lineRule="auto"/>
              <w:rPr>
                <w:rFonts w:ascii="Arial"/>
                <w:sz w:val="21"/>
              </w:rPr>
            </w:pPr>
          </w:p>
          <w:p w14:paraId="43731CC8">
            <w:pPr>
              <w:spacing w:line="276" w:lineRule="auto"/>
              <w:rPr>
                <w:rFonts w:ascii="Arial"/>
                <w:sz w:val="21"/>
              </w:rPr>
            </w:pPr>
          </w:p>
          <w:p w14:paraId="110347A0">
            <w:pPr>
              <w:spacing w:line="276" w:lineRule="auto"/>
              <w:rPr>
                <w:rFonts w:ascii="Arial"/>
                <w:sz w:val="21"/>
              </w:rPr>
            </w:pPr>
          </w:p>
          <w:p w14:paraId="54C4D0A8">
            <w:pPr>
              <w:spacing w:line="276" w:lineRule="auto"/>
              <w:rPr>
                <w:rFonts w:ascii="Arial"/>
                <w:sz w:val="21"/>
              </w:rPr>
            </w:pPr>
          </w:p>
          <w:p w14:paraId="696902C6">
            <w:pPr>
              <w:pStyle w:val="6"/>
              <w:spacing w:before="65" w:line="229" w:lineRule="auto"/>
              <w:ind w:left="227"/>
            </w:pPr>
            <w:r>
              <w:rPr>
                <w:spacing w:val="5"/>
              </w:rPr>
              <w:t>养老机构</w:t>
            </w:r>
          </w:p>
        </w:tc>
        <w:tc>
          <w:tcPr>
            <w:tcW w:w="387" w:type="dxa"/>
            <w:vAlign w:val="top"/>
          </w:tcPr>
          <w:p w14:paraId="71378E53">
            <w:pPr>
              <w:pStyle w:val="6"/>
              <w:spacing w:before="138" w:line="232" w:lineRule="auto"/>
              <w:ind w:left="110" w:right="67" w:firstLine="5"/>
            </w:pPr>
            <w:r>
              <w:rPr>
                <w:spacing w:val="-11"/>
              </w:rPr>
              <w:t>发</w:t>
            </w:r>
            <w:r>
              <w:rPr>
                <w:spacing w:val="-6"/>
              </w:rPr>
              <w:t>起</w:t>
            </w:r>
          </w:p>
        </w:tc>
        <w:tc>
          <w:tcPr>
            <w:tcW w:w="2118" w:type="dxa"/>
            <w:vAlign w:val="top"/>
          </w:tcPr>
          <w:p w14:paraId="4C2A3B13">
            <w:pPr>
              <w:pStyle w:val="6"/>
              <w:spacing w:before="19" w:line="222" w:lineRule="auto"/>
              <w:ind w:left="671"/>
            </w:pPr>
            <w:r>
              <w:rPr>
                <w:spacing w:val="-1"/>
              </w:rPr>
              <w:t>民政部门</w:t>
            </w:r>
          </w:p>
          <w:p w14:paraId="6C920ED4">
            <w:pPr>
              <w:pStyle w:val="6"/>
              <w:spacing w:before="1" w:line="209" w:lineRule="auto"/>
              <w:ind w:left="388" w:right="214" w:hanging="160"/>
            </w:pPr>
          </w:p>
        </w:tc>
        <w:tc>
          <w:tcPr>
            <w:tcW w:w="2227" w:type="dxa"/>
            <w:vAlign w:val="top"/>
          </w:tcPr>
          <w:p w14:paraId="71B8A080">
            <w:pPr>
              <w:pStyle w:val="6"/>
              <w:spacing w:before="139" w:line="222" w:lineRule="auto"/>
              <w:ind w:left="176"/>
            </w:pPr>
            <w:r>
              <w:rPr>
                <w:spacing w:val="8"/>
              </w:rPr>
              <w:t>对养老机构的监督管</w:t>
            </w:r>
          </w:p>
          <w:p w14:paraId="6C817B6C">
            <w:pPr>
              <w:pStyle w:val="6"/>
              <w:spacing w:line="241" w:lineRule="auto"/>
              <w:ind w:left="1016"/>
            </w:pPr>
            <w:r>
              <w:t>理</w:t>
            </w:r>
          </w:p>
        </w:tc>
        <w:tc>
          <w:tcPr>
            <w:tcW w:w="6629" w:type="dxa"/>
            <w:vAlign w:val="top"/>
          </w:tcPr>
          <w:p w14:paraId="7E364DF0">
            <w:pPr>
              <w:pStyle w:val="6"/>
              <w:spacing w:before="259" w:line="229" w:lineRule="auto"/>
              <w:ind w:left="116"/>
            </w:pPr>
            <w:r>
              <w:rPr>
                <w:spacing w:val="8"/>
              </w:rPr>
              <w:t>对养老机构的监督检查</w:t>
            </w:r>
          </w:p>
        </w:tc>
      </w:tr>
      <w:tr w14:paraId="235FD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5B42C8DD">
            <w:pPr>
              <w:rPr>
                <w:rFonts w:ascii="Arial"/>
                <w:sz w:val="21"/>
              </w:rPr>
            </w:pPr>
          </w:p>
        </w:tc>
        <w:tc>
          <w:tcPr>
            <w:tcW w:w="1259" w:type="dxa"/>
            <w:vMerge w:val="continue"/>
            <w:tcBorders>
              <w:top w:val="nil"/>
              <w:bottom w:val="nil"/>
            </w:tcBorders>
            <w:vAlign w:val="top"/>
          </w:tcPr>
          <w:p w14:paraId="0606E10F">
            <w:pPr>
              <w:rPr>
                <w:rFonts w:ascii="Arial"/>
                <w:sz w:val="21"/>
              </w:rPr>
            </w:pPr>
          </w:p>
        </w:tc>
        <w:tc>
          <w:tcPr>
            <w:tcW w:w="1292" w:type="dxa"/>
            <w:vMerge w:val="continue"/>
            <w:tcBorders>
              <w:top w:val="nil"/>
              <w:bottom w:val="nil"/>
            </w:tcBorders>
            <w:vAlign w:val="top"/>
          </w:tcPr>
          <w:p w14:paraId="2F97ED10">
            <w:pPr>
              <w:rPr>
                <w:rFonts w:ascii="Arial"/>
                <w:sz w:val="21"/>
              </w:rPr>
            </w:pPr>
          </w:p>
        </w:tc>
        <w:tc>
          <w:tcPr>
            <w:tcW w:w="387" w:type="dxa"/>
            <w:vMerge w:val="restart"/>
            <w:tcBorders>
              <w:bottom w:val="nil"/>
            </w:tcBorders>
            <w:vAlign w:val="top"/>
          </w:tcPr>
          <w:p w14:paraId="6DB6444C">
            <w:pPr>
              <w:spacing w:line="291" w:lineRule="auto"/>
              <w:rPr>
                <w:rFonts w:ascii="Arial"/>
                <w:sz w:val="21"/>
              </w:rPr>
            </w:pPr>
          </w:p>
          <w:p w14:paraId="354D367A">
            <w:pPr>
              <w:spacing w:line="291" w:lineRule="auto"/>
              <w:rPr>
                <w:rFonts w:ascii="Arial"/>
                <w:sz w:val="21"/>
              </w:rPr>
            </w:pPr>
          </w:p>
          <w:p w14:paraId="4CA78F47">
            <w:pPr>
              <w:spacing w:line="292" w:lineRule="auto"/>
              <w:rPr>
                <w:rFonts w:ascii="Arial"/>
                <w:sz w:val="21"/>
              </w:rPr>
            </w:pPr>
          </w:p>
          <w:p w14:paraId="0E81CE8C">
            <w:pPr>
              <w:spacing w:line="292" w:lineRule="auto"/>
              <w:rPr>
                <w:rFonts w:ascii="Arial"/>
                <w:sz w:val="21"/>
              </w:rPr>
            </w:pPr>
          </w:p>
          <w:p w14:paraId="2EA7969E">
            <w:pPr>
              <w:pStyle w:val="6"/>
              <w:spacing w:before="65" w:line="227" w:lineRule="auto"/>
              <w:ind w:left="114" w:right="67" w:hanging="2"/>
            </w:pPr>
            <w:r>
              <w:rPr>
                <w:spacing w:val="-9"/>
              </w:rPr>
              <w:t>配</w:t>
            </w:r>
            <w:r>
              <w:rPr>
                <w:spacing w:val="-11"/>
              </w:rPr>
              <w:t>合</w:t>
            </w:r>
          </w:p>
        </w:tc>
        <w:tc>
          <w:tcPr>
            <w:tcW w:w="2118" w:type="dxa"/>
            <w:vAlign w:val="top"/>
          </w:tcPr>
          <w:p w14:paraId="7FDA8810">
            <w:pPr>
              <w:pStyle w:val="6"/>
              <w:spacing w:before="19" w:line="222" w:lineRule="auto"/>
              <w:ind w:left="224"/>
            </w:pPr>
            <w:r>
              <w:rPr>
                <w:spacing w:val="7"/>
              </w:rPr>
              <w:t>住房城乡建设部门</w:t>
            </w:r>
          </w:p>
          <w:p w14:paraId="0A4C9A61">
            <w:pPr>
              <w:pStyle w:val="6"/>
              <w:spacing w:line="197" w:lineRule="auto"/>
              <w:ind w:left="389"/>
            </w:pPr>
          </w:p>
        </w:tc>
        <w:tc>
          <w:tcPr>
            <w:tcW w:w="2227" w:type="dxa"/>
            <w:vAlign w:val="top"/>
          </w:tcPr>
          <w:p w14:paraId="65686ABF">
            <w:pPr>
              <w:pStyle w:val="6"/>
              <w:spacing w:before="140" w:line="225" w:lineRule="auto"/>
              <w:ind w:left="174" w:right="161"/>
            </w:pPr>
            <w:r>
              <w:rPr>
                <w:spacing w:val="8"/>
              </w:rPr>
              <w:t>建设工程消防审验手续办理情况执法检查</w:t>
            </w:r>
          </w:p>
        </w:tc>
        <w:tc>
          <w:tcPr>
            <w:tcW w:w="6629" w:type="dxa"/>
            <w:vAlign w:val="top"/>
          </w:tcPr>
          <w:p w14:paraId="568771AA">
            <w:pPr>
              <w:pStyle w:val="6"/>
              <w:spacing w:before="140" w:line="225" w:lineRule="auto"/>
              <w:ind w:left="116" w:right="104"/>
            </w:pPr>
            <w:r>
              <w:rPr>
                <w:spacing w:val="6"/>
              </w:rPr>
              <w:t>对投入使用的特殊建设工程是否通过消防设计审查、是否获得消防验收</w:t>
            </w:r>
            <w:r>
              <w:rPr>
                <w:spacing w:val="7"/>
              </w:rPr>
              <w:t>许可的行政检查</w:t>
            </w:r>
          </w:p>
        </w:tc>
      </w:tr>
      <w:tr w14:paraId="50464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198F01E4">
            <w:pPr>
              <w:rPr>
                <w:rFonts w:ascii="Arial"/>
                <w:sz w:val="21"/>
              </w:rPr>
            </w:pPr>
          </w:p>
        </w:tc>
        <w:tc>
          <w:tcPr>
            <w:tcW w:w="1259" w:type="dxa"/>
            <w:vMerge w:val="continue"/>
            <w:tcBorders>
              <w:top w:val="nil"/>
              <w:bottom w:val="nil"/>
            </w:tcBorders>
            <w:vAlign w:val="top"/>
          </w:tcPr>
          <w:p w14:paraId="21C78948">
            <w:pPr>
              <w:rPr>
                <w:rFonts w:ascii="Arial"/>
                <w:sz w:val="21"/>
              </w:rPr>
            </w:pPr>
          </w:p>
        </w:tc>
        <w:tc>
          <w:tcPr>
            <w:tcW w:w="1292" w:type="dxa"/>
            <w:vMerge w:val="continue"/>
            <w:tcBorders>
              <w:top w:val="nil"/>
              <w:bottom w:val="nil"/>
            </w:tcBorders>
            <w:vAlign w:val="top"/>
          </w:tcPr>
          <w:p w14:paraId="640A726F">
            <w:pPr>
              <w:rPr>
                <w:rFonts w:ascii="Arial"/>
                <w:sz w:val="21"/>
              </w:rPr>
            </w:pPr>
          </w:p>
        </w:tc>
        <w:tc>
          <w:tcPr>
            <w:tcW w:w="387" w:type="dxa"/>
            <w:vMerge w:val="continue"/>
            <w:tcBorders>
              <w:top w:val="nil"/>
              <w:bottom w:val="nil"/>
            </w:tcBorders>
            <w:vAlign w:val="top"/>
          </w:tcPr>
          <w:p w14:paraId="5244FB93">
            <w:pPr>
              <w:rPr>
                <w:rFonts w:ascii="Arial"/>
                <w:sz w:val="21"/>
              </w:rPr>
            </w:pPr>
          </w:p>
        </w:tc>
        <w:tc>
          <w:tcPr>
            <w:tcW w:w="2118" w:type="dxa"/>
            <w:vAlign w:val="top"/>
          </w:tcPr>
          <w:p w14:paraId="2C535133">
            <w:pPr>
              <w:pStyle w:val="6"/>
              <w:spacing w:before="21" w:line="213" w:lineRule="auto"/>
              <w:ind w:left="331" w:right="320" w:firstLine="119"/>
              <w:jc w:val="both"/>
            </w:pPr>
            <w:r>
              <w:rPr>
                <w:spacing w:val="4"/>
              </w:rPr>
              <w:t>医疗保障部门</w:t>
            </w:r>
          </w:p>
        </w:tc>
        <w:tc>
          <w:tcPr>
            <w:tcW w:w="2227" w:type="dxa"/>
            <w:vAlign w:val="top"/>
          </w:tcPr>
          <w:p w14:paraId="1CE14429">
            <w:pPr>
              <w:pStyle w:val="6"/>
              <w:spacing w:before="140" w:line="225" w:lineRule="auto"/>
              <w:ind w:left="489" w:right="161" w:hanging="297"/>
            </w:pPr>
            <w:r>
              <w:rPr>
                <w:spacing w:val="6"/>
              </w:rPr>
              <w:t>医疗保险基金使用情</w:t>
            </w:r>
            <w:r>
              <w:rPr>
                <w:spacing w:val="7"/>
              </w:rPr>
              <w:t>况的行政检查</w:t>
            </w:r>
          </w:p>
        </w:tc>
        <w:tc>
          <w:tcPr>
            <w:tcW w:w="6629" w:type="dxa"/>
            <w:vAlign w:val="top"/>
          </w:tcPr>
          <w:p w14:paraId="46E2E6B4">
            <w:pPr>
              <w:pStyle w:val="6"/>
              <w:spacing w:before="259" w:line="229" w:lineRule="auto"/>
              <w:ind w:left="116"/>
            </w:pPr>
            <w:r>
              <w:rPr>
                <w:spacing w:val="8"/>
              </w:rPr>
              <w:t>对医疗保险基金使用情况的检查</w:t>
            </w:r>
          </w:p>
        </w:tc>
      </w:tr>
      <w:tr w14:paraId="2F1F3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 w:hRule="atLeast"/>
        </w:trPr>
        <w:tc>
          <w:tcPr>
            <w:tcW w:w="468" w:type="dxa"/>
            <w:vMerge w:val="continue"/>
            <w:tcBorders>
              <w:top w:val="nil"/>
              <w:bottom w:val="nil"/>
            </w:tcBorders>
            <w:vAlign w:val="top"/>
          </w:tcPr>
          <w:p w14:paraId="5A41E60E">
            <w:pPr>
              <w:rPr>
                <w:rFonts w:ascii="Arial"/>
                <w:sz w:val="21"/>
              </w:rPr>
            </w:pPr>
          </w:p>
        </w:tc>
        <w:tc>
          <w:tcPr>
            <w:tcW w:w="1259" w:type="dxa"/>
            <w:vMerge w:val="continue"/>
            <w:tcBorders>
              <w:top w:val="nil"/>
              <w:bottom w:val="nil"/>
            </w:tcBorders>
            <w:vAlign w:val="top"/>
          </w:tcPr>
          <w:p w14:paraId="6CD7A337">
            <w:pPr>
              <w:rPr>
                <w:rFonts w:ascii="Arial"/>
                <w:sz w:val="21"/>
              </w:rPr>
            </w:pPr>
          </w:p>
        </w:tc>
        <w:tc>
          <w:tcPr>
            <w:tcW w:w="1292" w:type="dxa"/>
            <w:vMerge w:val="continue"/>
            <w:tcBorders>
              <w:top w:val="nil"/>
              <w:bottom w:val="nil"/>
            </w:tcBorders>
            <w:vAlign w:val="top"/>
          </w:tcPr>
          <w:p w14:paraId="50029843">
            <w:pPr>
              <w:rPr>
                <w:rFonts w:ascii="Arial"/>
                <w:sz w:val="21"/>
              </w:rPr>
            </w:pPr>
          </w:p>
        </w:tc>
        <w:tc>
          <w:tcPr>
            <w:tcW w:w="387" w:type="dxa"/>
            <w:vMerge w:val="continue"/>
            <w:tcBorders>
              <w:top w:val="nil"/>
              <w:bottom w:val="nil"/>
            </w:tcBorders>
            <w:vAlign w:val="top"/>
          </w:tcPr>
          <w:p w14:paraId="127C092B">
            <w:pPr>
              <w:rPr>
                <w:rFonts w:ascii="Arial"/>
                <w:sz w:val="21"/>
              </w:rPr>
            </w:pPr>
          </w:p>
        </w:tc>
        <w:tc>
          <w:tcPr>
            <w:tcW w:w="2118" w:type="dxa"/>
            <w:vMerge w:val="restart"/>
            <w:tcBorders>
              <w:bottom w:val="nil"/>
            </w:tcBorders>
            <w:vAlign w:val="top"/>
          </w:tcPr>
          <w:p w14:paraId="22B4C175">
            <w:pPr>
              <w:pStyle w:val="6"/>
              <w:spacing w:before="22" w:line="222" w:lineRule="auto"/>
              <w:ind w:left="438"/>
            </w:pPr>
            <w:r>
              <w:rPr>
                <w:spacing w:val="6"/>
              </w:rPr>
              <w:t>市场监管部门</w:t>
            </w:r>
          </w:p>
          <w:p w14:paraId="2437BA89">
            <w:pPr>
              <w:pStyle w:val="6"/>
              <w:spacing w:line="199" w:lineRule="auto"/>
              <w:ind w:left="228"/>
            </w:pPr>
          </w:p>
        </w:tc>
        <w:tc>
          <w:tcPr>
            <w:tcW w:w="2227" w:type="dxa"/>
            <w:vAlign w:val="top"/>
          </w:tcPr>
          <w:p w14:paraId="581DF8F7">
            <w:pPr>
              <w:pStyle w:val="6"/>
              <w:spacing w:before="22" w:line="195" w:lineRule="auto"/>
              <w:ind w:left="281"/>
            </w:pPr>
            <w:r>
              <w:rPr>
                <w:spacing w:val="7"/>
              </w:rPr>
              <w:t>餐饮服务监督检查</w:t>
            </w:r>
          </w:p>
        </w:tc>
        <w:tc>
          <w:tcPr>
            <w:tcW w:w="6629" w:type="dxa"/>
            <w:vAlign w:val="top"/>
          </w:tcPr>
          <w:p w14:paraId="744EC04C">
            <w:pPr>
              <w:pStyle w:val="6"/>
              <w:spacing w:before="22" w:line="195" w:lineRule="auto"/>
              <w:ind w:left="116"/>
            </w:pPr>
            <w:r>
              <w:rPr>
                <w:spacing w:val="8"/>
              </w:rPr>
              <w:t>对餐饮服务经营者的行政检查</w:t>
            </w:r>
          </w:p>
        </w:tc>
      </w:tr>
      <w:tr w14:paraId="448FA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468" w:type="dxa"/>
            <w:vMerge w:val="continue"/>
            <w:tcBorders>
              <w:top w:val="nil"/>
              <w:bottom w:val="nil"/>
            </w:tcBorders>
            <w:vAlign w:val="top"/>
          </w:tcPr>
          <w:p w14:paraId="789F7630">
            <w:pPr>
              <w:rPr>
                <w:rFonts w:ascii="Arial"/>
                <w:sz w:val="21"/>
              </w:rPr>
            </w:pPr>
          </w:p>
        </w:tc>
        <w:tc>
          <w:tcPr>
            <w:tcW w:w="1259" w:type="dxa"/>
            <w:vMerge w:val="continue"/>
            <w:tcBorders>
              <w:top w:val="nil"/>
              <w:bottom w:val="nil"/>
            </w:tcBorders>
            <w:vAlign w:val="top"/>
          </w:tcPr>
          <w:p w14:paraId="469578CE">
            <w:pPr>
              <w:rPr>
                <w:rFonts w:ascii="Arial"/>
                <w:sz w:val="21"/>
              </w:rPr>
            </w:pPr>
          </w:p>
        </w:tc>
        <w:tc>
          <w:tcPr>
            <w:tcW w:w="1292" w:type="dxa"/>
            <w:vMerge w:val="continue"/>
            <w:tcBorders>
              <w:top w:val="nil"/>
              <w:bottom w:val="nil"/>
            </w:tcBorders>
            <w:vAlign w:val="top"/>
          </w:tcPr>
          <w:p w14:paraId="3CFDEB1E">
            <w:pPr>
              <w:rPr>
                <w:rFonts w:ascii="Arial"/>
                <w:sz w:val="21"/>
              </w:rPr>
            </w:pPr>
          </w:p>
        </w:tc>
        <w:tc>
          <w:tcPr>
            <w:tcW w:w="387" w:type="dxa"/>
            <w:vMerge w:val="continue"/>
            <w:tcBorders>
              <w:top w:val="nil"/>
              <w:bottom w:val="nil"/>
            </w:tcBorders>
            <w:vAlign w:val="top"/>
          </w:tcPr>
          <w:p w14:paraId="6E15408C">
            <w:pPr>
              <w:rPr>
                <w:rFonts w:ascii="Arial"/>
                <w:sz w:val="21"/>
              </w:rPr>
            </w:pPr>
          </w:p>
        </w:tc>
        <w:tc>
          <w:tcPr>
            <w:tcW w:w="2118" w:type="dxa"/>
            <w:vMerge w:val="continue"/>
            <w:tcBorders>
              <w:top w:val="nil"/>
              <w:bottom w:val="nil"/>
            </w:tcBorders>
            <w:vAlign w:val="top"/>
          </w:tcPr>
          <w:p w14:paraId="353EF4F5">
            <w:pPr>
              <w:rPr>
                <w:rFonts w:ascii="Arial"/>
                <w:sz w:val="21"/>
              </w:rPr>
            </w:pPr>
          </w:p>
        </w:tc>
        <w:tc>
          <w:tcPr>
            <w:tcW w:w="2227" w:type="dxa"/>
            <w:vAlign w:val="top"/>
          </w:tcPr>
          <w:p w14:paraId="180D188E">
            <w:pPr>
              <w:pStyle w:val="6"/>
              <w:spacing w:before="22" w:line="222" w:lineRule="auto"/>
              <w:ind w:left="179"/>
            </w:pPr>
            <w:r>
              <w:rPr>
                <w:spacing w:val="-10"/>
              </w:rPr>
              <w:t>特种设备使用单位监督</w:t>
            </w:r>
          </w:p>
          <w:p w14:paraId="1C521EF5">
            <w:pPr>
              <w:pStyle w:val="6"/>
              <w:spacing w:line="194" w:lineRule="auto"/>
              <w:ind w:left="932"/>
            </w:pPr>
            <w:r>
              <w:rPr>
                <w:spacing w:val="-4"/>
              </w:rPr>
              <w:t>检查</w:t>
            </w:r>
          </w:p>
        </w:tc>
        <w:tc>
          <w:tcPr>
            <w:tcW w:w="6629" w:type="dxa"/>
            <w:vAlign w:val="top"/>
          </w:tcPr>
          <w:p w14:paraId="0C44CDD8">
            <w:pPr>
              <w:pStyle w:val="6"/>
              <w:spacing w:before="142" w:line="229" w:lineRule="auto"/>
              <w:ind w:left="116"/>
            </w:pPr>
            <w:r>
              <w:rPr>
                <w:spacing w:val="8"/>
              </w:rPr>
              <w:t>对特种设备使用登记的行政检查</w:t>
            </w:r>
          </w:p>
        </w:tc>
      </w:tr>
      <w:tr w14:paraId="21C76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1" w:hRule="atLeast"/>
        </w:trPr>
        <w:tc>
          <w:tcPr>
            <w:tcW w:w="468" w:type="dxa"/>
            <w:vMerge w:val="continue"/>
            <w:tcBorders>
              <w:top w:val="nil"/>
            </w:tcBorders>
            <w:vAlign w:val="top"/>
          </w:tcPr>
          <w:p w14:paraId="66F57395">
            <w:pPr>
              <w:rPr>
                <w:rFonts w:ascii="Arial"/>
                <w:sz w:val="21"/>
              </w:rPr>
            </w:pPr>
          </w:p>
        </w:tc>
        <w:tc>
          <w:tcPr>
            <w:tcW w:w="1259" w:type="dxa"/>
            <w:vMerge w:val="continue"/>
            <w:tcBorders>
              <w:top w:val="nil"/>
            </w:tcBorders>
            <w:vAlign w:val="top"/>
          </w:tcPr>
          <w:p w14:paraId="5EC805DC">
            <w:pPr>
              <w:rPr>
                <w:rFonts w:ascii="Arial"/>
                <w:sz w:val="21"/>
              </w:rPr>
            </w:pPr>
          </w:p>
        </w:tc>
        <w:tc>
          <w:tcPr>
            <w:tcW w:w="1292" w:type="dxa"/>
            <w:vMerge w:val="continue"/>
            <w:tcBorders>
              <w:top w:val="nil"/>
            </w:tcBorders>
            <w:vAlign w:val="top"/>
          </w:tcPr>
          <w:p w14:paraId="49459C87">
            <w:pPr>
              <w:rPr>
                <w:rFonts w:ascii="Arial"/>
                <w:sz w:val="21"/>
              </w:rPr>
            </w:pPr>
          </w:p>
        </w:tc>
        <w:tc>
          <w:tcPr>
            <w:tcW w:w="387" w:type="dxa"/>
            <w:vMerge w:val="continue"/>
            <w:tcBorders>
              <w:top w:val="nil"/>
            </w:tcBorders>
            <w:vAlign w:val="top"/>
          </w:tcPr>
          <w:p w14:paraId="28A78EAC">
            <w:pPr>
              <w:rPr>
                <w:rFonts w:ascii="Arial"/>
                <w:sz w:val="21"/>
              </w:rPr>
            </w:pPr>
          </w:p>
        </w:tc>
        <w:tc>
          <w:tcPr>
            <w:tcW w:w="2118" w:type="dxa"/>
            <w:vMerge w:val="continue"/>
            <w:tcBorders>
              <w:top w:val="nil"/>
            </w:tcBorders>
            <w:vAlign w:val="top"/>
          </w:tcPr>
          <w:p w14:paraId="42EA060C">
            <w:pPr>
              <w:rPr>
                <w:rFonts w:ascii="Arial"/>
                <w:sz w:val="21"/>
              </w:rPr>
            </w:pPr>
          </w:p>
        </w:tc>
        <w:tc>
          <w:tcPr>
            <w:tcW w:w="2227" w:type="dxa"/>
            <w:vAlign w:val="top"/>
          </w:tcPr>
          <w:p w14:paraId="226F62FB">
            <w:pPr>
              <w:pStyle w:val="6"/>
              <w:spacing w:before="241" w:line="229" w:lineRule="auto"/>
              <w:ind w:left="180"/>
            </w:pPr>
            <w:r>
              <w:rPr>
                <w:spacing w:val="7"/>
              </w:rPr>
              <w:t>市场类标准监督检查</w:t>
            </w:r>
          </w:p>
        </w:tc>
        <w:tc>
          <w:tcPr>
            <w:tcW w:w="6629" w:type="dxa"/>
            <w:vAlign w:val="top"/>
          </w:tcPr>
          <w:p w14:paraId="5952656F">
            <w:pPr>
              <w:pStyle w:val="6"/>
              <w:spacing w:before="241" w:line="229" w:lineRule="auto"/>
              <w:ind w:left="116"/>
            </w:pPr>
            <w:r>
              <w:rPr>
                <w:spacing w:val="8"/>
              </w:rPr>
              <w:t>对市场类标准的监督检查</w:t>
            </w:r>
          </w:p>
        </w:tc>
      </w:tr>
    </w:tbl>
    <w:p w14:paraId="02D1C3EC">
      <w:pPr>
        <w:rPr>
          <w:rFonts w:ascii="Arial"/>
          <w:sz w:val="21"/>
        </w:rPr>
      </w:pPr>
    </w:p>
    <w:p w14:paraId="33CBAD09">
      <w:pPr>
        <w:rPr>
          <w:rFonts w:ascii="Arial" w:hAnsi="Arial" w:eastAsia="Arial" w:cs="Arial"/>
          <w:sz w:val="21"/>
          <w:szCs w:val="21"/>
        </w:rPr>
        <w:sectPr>
          <w:footerReference r:id="rId9" w:type="default"/>
          <w:pgSz w:w="16839" w:h="11906"/>
          <w:pgMar w:top="1012" w:right="1221" w:bottom="1153" w:left="1221" w:header="0" w:footer="994" w:gutter="0"/>
          <w:cols w:space="720" w:num="1"/>
        </w:sectPr>
      </w:pPr>
    </w:p>
    <w:p w14:paraId="1B617EE9">
      <w:pPr>
        <w:spacing w:before="21"/>
      </w:pPr>
    </w:p>
    <w:p w14:paraId="0AE3D101">
      <w:pPr>
        <w:spacing w:before="21"/>
      </w:pPr>
    </w:p>
    <w:p w14:paraId="3DD2E035">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0F9A2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463BDB2C">
            <w:pPr>
              <w:pStyle w:val="6"/>
              <w:spacing w:before="19" w:line="222" w:lineRule="auto"/>
              <w:ind w:left="133"/>
            </w:pPr>
            <w:r>
              <w:rPr>
                <w:b/>
                <w:bCs/>
                <w:spacing w:val="-3"/>
              </w:rPr>
              <w:t>序</w:t>
            </w:r>
          </w:p>
          <w:p w14:paraId="772F9C50">
            <w:pPr>
              <w:pStyle w:val="6"/>
              <w:spacing w:line="206" w:lineRule="auto"/>
              <w:ind w:left="138"/>
            </w:pPr>
            <w:r>
              <w:rPr>
                <w:b/>
                <w:bCs/>
                <w:spacing w:val="-3"/>
              </w:rPr>
              <w:t>号</w:t>
            </w:r>
          </w:p>
        </w:tc>
        <w:tc>
          <w:tcPr>
            <w:tcW w:w="1259" w:type="dxa"/>
            <w:vAlign w:val="top"/>
          </w:tcPr>
          <w:p w14:paraId="31CFB99D">
            <w:pPr>
              <w:pStyle w:val="6"/>
              <w:spacing w:before="140" w:line="232" w:lineRule="auto"/>
              <w:ind w:left="207"/>
            </w:pPr>
            <w:r>
              <w:rPr>
                <w:b/>
                <w:bCs/>
                <w:spacing w:val="5"/>
              </w:rPr>
              <w:t>抽查领域</w:t>
            </w:r>
          </w:p>
        </w:tc>
        <w:tc>
          <w:tcPr>
            <w:tcW w:w="1292" w:type="dxa"/>
            <w:vAlign w:val="top"/>
          </w:tcPr>
          <w:p w14:paraId="0DD3E6DF">
            <w:pPr>
              <w:pStyle w:val="6"/>
              <w:spacing w:before="139" w:line="229" w:lineRule="auto"/>
              <w:ind w:left="227"/>
            </w:pPr>
            <w:r>
              <w:rPr>
                <w:b/>
                <w:bCs/>
                <w:spacing w:val="4"/>
              </w:rPr>
              <w:t>检查对象</w:t>
            </w:r>
          </w:p>
        </w:tc>
        <w:tc>
          <w:tcPr>
            <w:tcW w:w="2505" w:type="dxa"/>
            <w:gridSpan w:val="2"/>
            <w:vAlign w:val="top"/>
          </w:tcPr>
          <w:p w14:paraId="2F9A4C4D">
            <w:pPr>
              <w:pStyle w:val="6"/>
              <w:spacing w:before="140" w:line="230" w:lineRule="auto"/>
              <w:ind w:left="833"/>
            </w:pPr>
            <w:r>
              <w:rPr>
                <w:b/>
                <w:bCs/>
                <w:spacing w:val="5"/>
              </w:rPr>
              <w:t>抽查部门</w:t>
            </w:r>
          </w:p>
        </w:tc>
        <w:tc>
          <w:tcPr>
            <w:tcW w:w="2227" w:type="dxa"/>
            <w:vAlign w:val="top"/>
          </w:tcPr>
          <w:p w14:paraId="67B9581C">
            <w:pPr>
              <w:pStyle w:val="6"/>
              <w:spacing w:before="139" w:line="232" w:lineRule="auto"/>
              <w:ind w:left="697"/>
            </w:pPr>
            <w:r>
              <w:rPr>
                <w:b/>
                <w:bCs/>
                <w:spacing w:val="5"/>
              </w:rPr>
              <w:t>抽查类别</w:t>
            </w:r>
          </w:p>
        </w:tc>
        <w:tc>
          <w:tcPr>
            <w:tcW w:w="6629" w:type="dxa"/>
            <w:vAlign w:val="top"/>
          </w:tcPr>
          <w:p w14:paraId="424E1C34">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23185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 w:hRule="atLeast"/>
        </w:trPr>
        <w:tc>
          <w:tcPr>
            <w:tcW w:w="468" w:type="dxa"/>
            <w:vMerge w:val="restart"/>
            <w:tcBorders>
              <w:bottom w:val="nil"/>
            </w:tcBorders>
            <w:vAlign w:val="top"/>
          </w:tcPr>
          <w:p w14:paraId="0B5656EF">
            <w:pPr>
              <w:rPr>
                <w:rFonts w:ascii="Arial"/>
                <w:sz w:val="21"/>
              </w:rPr>
            </w:pPr>
          </w:p>
        </w:tc>
        <w:tc>
          <w:tcPr>
            <w:tcW w:w="1259" w:type="dxa"/>
            <w:vMerge w:val="restart"/>
            <w:tcBorders>
              <w:bottom w:val="nil"/>
            </w:tcBorders>
            <w:vAlign w:val="top"/>
          </w:tcPr>
          <w:p w14:paraId="7ADD0FCA">
            <w:pPr>
              <w:rPr>
                <w:rFonts w:ascii="Arial"/>
                <w:sz w:val="21"/>
              </w:rPr>
            </w:pPr>
          </w:p>
        </w:tc>
        <w:tc>
          <w:tcPr>
            <w:tcW w:w="1292" w:type="dxa"/>
            <w:vMerge w:val="restart"/>
            <w:tcBorders>
              <w:bottom w:val="nil"/>
            </w:tcBorders>
            <w:vAlign w:val="top"/>
          </w:tcPr>
          <w:p w14:paraId="5E3F7A24">
            <w:pPr>
              <w:rPr>
                <w:rFonts w:ascii="Arial"/>
                <w:sz w:val="21"/>
              </w:rPr>
            </w:pPr>
          </w:p>
        </w:tc>
        <w:tc>
          <w:tcPr>
            <w:tcW w:w="387" w:type="dxa"/>
            <w:vMerge w:val="restart"/>
            <w:tcBorders>
              <w:bottom w:val="nil"/>
            </w:tcBorders>
            <w:vAlign w:val="top"/>
          </w:tcPr>
          <w:p w14:paraId="239033A7">
            <w:pPr>
              <w:rPr>
                <w:rFonts w:ascii="Arial"/>
                <w:sz w:val="21"/>
              </w:rPr>
            </w:pPr>
          </w:p>
        </w:tc>
        <w:tc>
          <w:tcPr>
            <w:tcW w:w="2118" w:type="dxa"/>
            <w:vAlign w:val="top"/>
          </w:tcPr>
          <w:p w14:paraId="761E1F74">
            <w:pPr>
              <w:pStyle w:val="6"/>
              <w:spacing w:before="9" w:line="207" w:lineRule="auto"/>
              <w:ind w:left="389"/>
            </w:pPr>
          </w:p>
        </w:tc>
        <w:tc>
          <w:tcPr>
            <w:tcW w:w="2227" w:type="dxa"/>
            <w:vAlign w:val="top"/>
          </w:tcPr>
          <w:p w14:paraId="7F44BD1F">
            <w:pPr>
              <w:spacing w:line="234" w:lineRule="exact"/>
              <w:rPr>
                <w:rFonts w:ascii="Arial"/>
                <w:sz w:val="20"/>
              </w:rPr>
            </w:pPr>
          </w:p>
        </w:tc>
        <w:tc>
          <w:tcPr>
            <w:tcW w:w="6629" w:type="dxa"/>
            <w:vAlign w:val="top"/>
          </w:tcPr>
          <w:p w14:paraId="545E7842">
            <w:pPr>
              <w:spacing w:line="234" w:lineRule="exact"/>
              <w:rPr>
                <w:rFonts w:ascii="Arial"/>
                <w:sz w:val="20"/>
              </w:rPr>
            </w:pPr>
          </w:p>
        </w:tc>
      </w:tr>
      <w:tr w14:paraId="5A2CF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tcBorders>
            <w:vAlign w:val="top"/>
          </w:tcPr>
          <w:p w14:paraId="49831FA7">
            <w:pPr>
              <w:rPr>
                <w:rFonts w:ascii="Arial"/>
                <w:sz w:val="21"/>
              </w:rPr>
            </w:pPr>
          </w:p>
        </w:tc>
        <w:tc>
          <w:tcPr>
            <w:tcW w:w="1259" w:type="dxa"/>
            <w:vMerge w:val="continue"/>
            <w:tcBorders>
              <w:top w:val="nil"/>
            </w:tcBorders>
            <w:vAlign w:val="top"/>
          </w:tcPr>
          <w:p w14:paraId="62086178">
            <w:pPr>
              <w:rPr>
                <w:rFonts w:ascii="Arial"/>
                <w:sz w:val="21"/>
              </w:rPr>
            </w:pPr>
          </w:p>
        </w:tc>
        <w:tc>
          <w:tcPr>
            <w:tcW w:w="1292" w:type="dxa"/>
            <w:vMerge w:val="continue"/>
            <w:tcBorders>
              <w:top w:val="nil"/>
            </w:tcBorders>
            <w:vAlign w:val="top"/>
          </w:tcPr>
          <w:p w14:paraId="619934D0">
            <w:pPr>
              <w:rPr>
                <w:rFonts w:ascii="Arial"/>
                <w:sz w:val="21"/>
              </w:rPr>
            </w:pPr>
          </w:p>
        </w:tc>
        <w:tc>
          <w:tcPr>
            <w:tcW w:w="387" w:type="dxa"/>
            <w:vMerge w:val="continue"/>
            <w:tcBorders>
              <w:top w:val="nil"/>
            </w:tcBorders>
            <w:vAlign w:val="top"/>
          </w:tcPr>
          <w:p w14:paraId="074509D7">
            <w:pPr>
              <w:rPr>
                <w:rFonts w:ascii="Arial"/>
                <w:sz w:val="21"/>
              </w:rPr>
            </w:pPr>
          </w:p>
        </w:tc>
        <w:tc>
          <w:tcPr>
            <w:tcW w:w="2118" w:type="dxa"/>
            <w:vAlign w:val="top"/>
          </w:tcPr>
          <w:p w14:paraId="26D79C35">
            <w:pPr>
              <w:pStyle w:val="6"/>
              <w:spacing w:before="9" w:line="222" w:lineRule="auto"/>
              <w:ind w:left="436"/>
            </w:pPr>
            <w:r>
              <w:rPr>
                <w:spacing w:val="6"/>
              </w:rPr>
              <w:t>卫生健康部门</w:t>
            </w:r>
          </w:p>
          <w:p w14:paraId="40D58F24">
            <w:pPr>
              <w:pStyle w:val="6"/>
              <w:spacing w:before="1" w:line="213" w:lineRule="auto"/>
              <w:ind w:left="388" w:right="214" w:hanging="160"/>
            </w:pPr>
          </w:p>
        </w:tc>
        <w:tc>
          <w:tcPr>
            <w:tcW w:w="2227" w:type="dxa"/>
            <w:vAlign w:val="top"/>
          </w:tcPr>
          <w:p w14:paraId="7141387A">
            <w:pPr>
              <w:pStyle w:val="6"/>
              <w:spacing w:before="133" w:line="225" w:lineRule="auto"/>
              <w:ind w:left="836" w:right="145" w:hanging="655"/>
            </w:pPr>
            <w:r>
              <w:rPr>
                <w:spacing w:val="-12"/>
              </w:rPr>
              <w:t>对养老机构内设医疗机</w:t>
            </w:r>
            <w:r>
              <w:rPr>
                <w:spacing w:val="-6"/>
              </w:rPr>
              <w:t>构检查</w:t>
            </w:r>
          </w:p>
        </w:tc>
        <w:tc>
          <w:tcPr>
            <w:tcW w:w="6629" w:type="dxa"/>
            <w:vAlign w:val="top"/>
          </w:tcPr>
          <w:p w14:paraId="6B8CF436">
            <w:pPr>
              <w:pStyle w:val="6"/>
              <w:spacing w:before="252" w:line="229" w:lineRule="auto"/>
              <w:ind w:left="116"/>
            </w:pPr>
            <w:r>
              <w:rPr>
                <w:spacing w:val="9"/>
              </w:rPr>
              <w:t>对养老机构内设医疗机构诊疗行为的检查</w:t>
            </w:r>
          </w:p>
        </w:tc>
      </w:tr>
      <w:tr w14:paraId="1B704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5F34DB34">
            <w:pPr>
              <w:spacing w:line="276" w:lineRule="auto"/>
              <w:rPr>
                <w:rFonts w:ascii="Arial"/>
                <w:sz w:val="21"/>
              </w:rPr>
            </w:pPr>
          </w:p>
          <w:p w14:paraId="368BD27A">
            <w:pPr>
              <w:spacing w:line="276" w:lineRule="auto"/>
              <w:rPr>
                <w:rFonts w:ascii="Arial"/>
                <w:sz w:val="21"/>
              </w:rPr>
            </w:pPr>
          </w:p>
          <w:p w14:paraId="1A7E4450">
            <w:pPr>
              <w:pStyle w:val="6"/>
              <w:spacing w:before="65" w:line="271" w:lineRule="exact"/>
              <w:ind w:left="181"/>
            </w:pPr>
            <w:r>
              <w:rPr>
                <w:position w:val="1"/>
              </w:rPr>
              <w:t>6</w:t>
            </w:r>
          </w:p>
        </w:tc>
        <w:tc>
          <w:tcPr>
            <w:tcW w:w="1259" w:type="dxa"/>
            <w:vMerge w:val="restart"/>
            <w:tcBorders>
              <w:bottom w:val="nil"/>
            </w:tcBorders>
            <w:vAlign w:val="top"/>
          </w:tcPr>
          <w:p w14:paraId="4FCC25FB">
            <w:pPr>
              <w:spacing w:line="313" w:lineRule="auto"/>
              <w:rPr>
                <w:rFonts w:ascii="Arial"/>
                <w:sz w:val="21"/>
              </w:rPr>
            </w:pPr>
          </w:p>
          <w:p w14:paraId="25278E83">
            <w:pPr>
              <w:pStyle w:val="6"/>
              <w:spacing w:before="65" w:line="222" w:lineRule="auto"/>
              <w:ind w:left="211"/>
            </w:pPr>
            <w:r>
              <w:rPr>
                <w:spacing w:val="5"/>
              </w:rPr>
              <w:t>殡葬服务</w:t>
            </w:r>
          </w:p>
          <w:p w14:paraId="58EF7E37">
            <w:pPr>
              <w:pStyle w:val="6"/>
              <w:spacing w:line="221" w:lineRule="auto"/>
              <w:ind w:left="210"/>
            </w:pPr>
            <w:r>
              <w:rPr>
                <w:spacing w:val="5"/>
              </w:rPr>
              <w:t>机构联合</w:t>
            </w:r>
          </w:p>
          <w:p w14:paraId="57502A7E">
            <w:pPr>
              <w:pStyle w:val="6"/>
              <w:spacing w:line="233" w:lineRule="auto"/>
              <w:ind w:left="418"/>
            </w:pPr>
            <w:r>
              <w:rPr>
                <w:spacing w:val="2"/>
              </w:rPr>
              <w:t>抽查</w:t>
            </w:r>
          </w:p>
        </w:tc>
        <w:tc>
          <w:tcPr>
            <w:tcW w:w="1292" w:type="dxa"/>
            <w:vMerge w:val="restart"/>
            <w:tcBorders>
              <w:bottom w:val="nil"/>
            </w:tcBorders>
            <w:vAlign w:val="top"/>
          </w:tcPr>
          <w:p w14:paraId="3A679F4B">
            <w:pPr>
              <w:spacing w:line="432" w:lineRule="auto"/>
              <w:rPr>
                <w:rFonts w:ascii="Arial"/>
                <w:sz w:val="21"/>
              </w:rPr>
            </w:pPr>
          </w:p>
          <w:p w14:paraId="3999ADB5">
            <w:pPr>
              <w:pStyle w:val="6"/>
              <w:spacing w:before="65" w:line="227" w:lineRule="auto"/>
              <w:ind w:left="541" w:right="119" w:hanging="418"/>
            </w:pPr>
            <w:r>
              <w:rPr>
                <w:spacing w:val="6"/>
              </w:rPr>
              <w:t>殡葬服务机</w:t>
            </w:r>
            <w:r>
              <w:t>构</w:t>
            </w:r>
          </w:p>
        </w:tc>
        <w:tc>
          <w:tcPr>
            <w:tcW w:w="387" w:type="dxa"/>
            <w:vAlign w:val="top"/>
          </w:tcPr>
          <w:p w14:paraId="6B9E0949">
            <w:pPr>
              <w:pStyle w:val="6"/>
              <w:spacing w:before="130" w:line="232" w:lineRule="auto"/>
              <w:ind w:left="110" w:right="67" w:firstLine="5"/>
            </w:pPr>
            <w:r>
              <w:rPr>
                <w:spacing w:val="-11"/>
              </w:rPr>
              <w:t>发</w:t>
            </w:r>
            <w:r>
              <w:rPr>
                <w:spacing w:val="-6"/>
              </w:rPr>
              <w:t>起</w:t>
            </w:r>
          </w:p>
        </w:tc>
        <w:tc>
          <w:tcPr>
            <w:tcW w:w="2118" w:type="dxa"/>
            <w:vAlign w:val="top"/>
          </w:tcPr>
          <w:p w14:paraId="3864B745">
            <w:pPr>
              <w:pStyle w:val="6"/>
              <w:spacing w:before="11" w:line="222" w:lineRule="auto"/>
              <w:ind w:left="671"/>
            </w:pPr>
            <w:r>
              <w:rPr>
                <w:spacing w:val="-1"/>
              </w:rPr>
              <w:t>民政部门</w:t>
            </w:r>
          </w:p>
          <w:p w14:paraId="36CFC8AD">
            <w:pPr>
              <w:pStyle w:val="6"/>
              <w:spacing w:before="2" w:line="212" w:lineRule="auto"/>
              <w:ind w:left="388" w:right="214" w:hanging="160"/>
            </w:pPr>
          </w:p>
        </w:tc>
        <w:tc>
          <w:tcPr>
            <w:tcW w:w="2227" w:type="dxa"/>
            <w:vAlign w:val="top"/>
          </w:tcPr>
          <w:p w14:paraId="44FD7DF8">
            <w:pPr>
              <w:pStyle w:val="6"/>
              <w:spacing w:before="131" w:line="222" w:lineRule="auto"/>
              <w:ind w:left="131"/>
            </w:pPr>
            <w:r>
              <w:rPr>
                <w:spacing w:val="-3"/>
              </w:rPr>
              <w:t>对殡葬服务机构的监督</w:t>
            </w:r>
          </w:p>
          <w:p w14:paraId="0DB8A771">
            <w:pPr>
              <w:pStyle w:val="6"/>
              <w:spacing w:line="232" w:lineRule="auto"/>
              <w:ind w:left="932"/>
            </w:pPr>
            <w:r>
              <w:rPr>
                <w:spacing w:val="-9"/>
              </w:rPr>
              <w:t>管理</w:t>
            </w:r>
          </w:p>
        </w:tc>
        <w:tc>
          <w:tcPr>
            <w:tcW w:w="6629" w:type="dxa"/>
            <w:vAlign w:val="top"/>
          </w:tcPr>
          <w:p w14:paraId="1B033720">
            <w:pPr>
              <w:pStyle w:val="6"/>
              <w:spacing w:before="251" w:line="227" w:lineRule="auto"/>
              <w:ind w:left="116"/>
            </w:pPr>
            <w:r>
              <w:rPr>
                <w:spacing w:val="-3"/>
              </w:rPr>
              <w:t>对殡葬服务机构的监督管理</w:t>
            </w:r>
          </w:p>
        </w:tc>
      </w:tr>
      <w:tr w14:paraId="341F1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tcBorders>
            <w:vAlign w:val="top"/>
          </w:tcPr>
          <w:p w14:paraId="7E340DE4">
            <w:pPr>
              <w:rPr>
                <w:rFonts w:ascii="Arial"/>
                <w:sz w:val="21"/>
              </w:rPr>
            </w:pPr>
          </w:p>
        </w:tc>
        <w:tc>
          <w:tcPr>
            <w:tcW w:w="1259" w:type="dxa"/>
            <w:vMerge w:val="continue"/>
            <w:tcBorders>
              <w:top w:val="nil"/>
            </w:tcBorders>
            <w:vAlign w:val="top"/>
          </w:tcPr>
          <w:p w14:paraId="5AC03BAF">
            <w:pPr>
              <w:rPr>
                <w:rFonts w:ascii="Arial"/>
                <w:sz w:val="21"/>
              </w:rPr>
            </w:pPr>
          </w:p>
        </w:tc>
        <w:tc>
          <w:tcPr>
            <w:tcW w:w="1292" w:type="dxa"/>
            <w:vMerge w:val="continue"/>
            <w:tcBorders>
              <w:top w:val="nil"/>
            </w:tcBorders>
            <w:vAlign w:val="top"/>
          </w:tcPr>
          <w:p w14:paraId="0A316674">
            <w:pPr>
              <w:rPr>
                <w:rFonts w:ascii="Arial"/>
                <w:sz w:val="21"/>
              </w:rPr>
            </w:pPr>
          </w:p>
        </w:tc>
        <w:tc>
          <w:tcPr>
            <w:tcW w:w="387" w:type="dxa"/>
            <w:vAlign w:val="top"/>
          </w:tcPr>
          <w:p w14:paraId="485414F4">
            <w:pPr>
              <w:pStyle w:val="6"/>
              <w:spacing w:before="132" w:line="227" w:lineRule="auto"/>
              <w:ind w:left="114" w:right="67" w:hanging="2"/>
            </w:pPr>
            <w:r>
              <w:rPr>
                <w:spacing w:val="-9"/>
              </w:rPr>
              <w:t>配</w:t>
            </w:r>
            <w:r>
              <w:rPr>
                <w:spacing w:val="-11"/>
              </w:rPr>
              <w:t>合</w:t>
            </w:r>
          </w:p>
        </w:tc>
        <w:tc>
          <w:tcPr>
            <w:tcW w:w="2118" w:type="dxa"/>
            <w:vAlign w:val="top"/>
          </w:tcPr>
          <w:p w14:paraId="6A653D47">
            <w:pPr>
              <w:pStyle w:val="6"/>
              <w:spacing w:before="12" w:line="224" w:lineRule="auto"/>
              <w:ind w:left="438"/>
            </w:pPr>
            <w:r>
              <w:rPr>
                <w:spacing w:val="6"/>
              </w:rPr>
              <w:t>市场监管部门</w:t>
            </w:r>
          </w:p>
          <w:p w14:paraId="1751F35B">
            <w:pPr>
              <w:pStyle w:val="6"/>
              <w:spacing w:line="211" w:lineRule="auto"/>
              <w:ind w:left="388" w:right="214" w:hanging="160"/>
            </w:pPr>
          </w:p>
        </w:tc>
        <w:tc>
          <w:tcPr>
            <w:tcW w:w="2227" w:type="dxa"/>
            <w:vAlign w:val="top"/>
          </w:tcPr>
          <w:p w14:paraId="03EE7F23">
            <w:pPr>
              <w:pStyle w:val="6"/>
              <w:spacing w:before="132" w:line="222" w:lineRule="auto"/>
              <w:ind w:left="130"/>
            </w:pPr>
            <w:r>
              <w:rPr>
                <w:spacing w:val="-3"/>
              </w:rPr>
              <w:t>殡葬服务收费情况执法</w:t>
            </w:r>
          </w:p>
          <w:p w14:paraId="0A133D91">
            <w:pPr>
              <w:pStyle w:val="6"/>
              <w:spacing w:line="228" w:lineRule="auto"/>
              <w:ind w:left="923"/>
            </w:pPr>
            <w:r>
              <w:rPr>
                <w:spacing w:val="-4"/>
              </w:rPr>
              <w:t>检查</w:t>
            </w:r>
          </w:p>
        </w:tc>
        <w:tc>
          <w:tcPr>
            <w:tcW w:w="6629" w:type="dxa"/>
            <w:vAlign w:val="top"/>
          </w:tcPr>
          <w:p w14:paraId="64E2477A">
            <w:pPr>
              <w:pStyle w:val="6"/>
              <w:spacing w:before="254" w:line="229" w:lineRule="auto"/>
              <w:ind w:left="116"/>
            </w:pPr>
            <w:r>
              <w:rPr>
                <w:spacing w:val="8"/>
              </w:rPr>
              <w:t>对经营者价格活动的行政检查</w:t>
            </w:r>
          </w:p>
        </w:tc>
      </w:tr>
      <w:tr w14:paraId="432C9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3FB1D11C">
            <w:pPr>
              <w:spacing w:line="278" w:lineRule="auto"/>
              <w:rPr>
                <w:rFonts w:ascii="Arial"/>
                <w:sz w:val="21"/>
              </w:rPr>
            </w:pPr>
          </w:p>
          <w:p w14:paraId="529FDC78">
            <w:pPr>
              <w:spacing w:line="279" w:lineRule="auto"/>
              <w:rPr>
                <w:rFonts w:ascii="Arial"/>
                <w:sz w:val="21"/>
              </w:rPr>
            </w:pPr>
          </w:p>
          <w:p w14:paraId="4ED0411E">
            <w:pPr>
              <w:pStyle w:val="6"/>
              <w:spacing w:before="65" w:line="271" w:lineRule="exact"/>
              <w:ind w:left="184"/>
            </w:pPr>
            <w:r>
              <w:rPr>
                <w:position w:val="2"/>
              </w:rPr>
              <w:t>7</w:t>
            </w:r>
          </w:p>
        </w:tc>
        <w:tc>
          <w:tcPr>
            <w:tcW w:w="1259" w:type="dxa"/>
            <w:vMerge w:val="restart"/>
            <w:tcBorders>
              <w:bottom w:val="nil"/>
            </w:tcBorders>
            <w:vAlign w:val="top"/>
          </w:tcPr>
          <w:p w14:paraId="0577F4EC">
            <w:pPr>
              <w:pStyle w:val="6"/>
              <w:spacing w:before="265" w:line="222" w:lineRule="auto"/>
              <w:ind w:left="211"/>
            </w:pPr>
            <w:r>
              <w:rPr>
                <w:spacing w:val="5"/>
              </w:rPr>
              <w:t>对慈善组</w:t>
            </w:r>
          </w:p>
          <w:p w14:paraId="7170E84D">
            <w:pPr>
              <w:pStyle w:val="6"/>
              <w:spacing w:line="221" w:lineRule="auto"/>
              <w:ind w:left="213"/>
            </w:pPr>
            <w:r>
              <w:rPr>
                <w:spacing w:val="5"/>
              </w:rPr>
              <w:t>织联合检</w:t>
            </w:r>
          </w:p>
          <w:p w14:paraId="504DB251">
            <w:pPr>
              <w:pStyle w:val="6"/>
              <w:spacing w:line="237" w:lineRule="auto"/>
              <w:ind w:left="526"/>
            </w:pPr>
            <w:r>
              <w:t>查</w:t>
            </w:r>
          </w:p>
        </w:tc>
        <w:tc>
          <w:tcPr>
            <w:tcW w:w="1292" w:type="dxa"/>
            <w:vMerge w:val="restart"/>
            <w:tcBorders>
              <w:bottom w:val="nil"/>
            </w:tcBorders>
            <w:vAlign w:val="top"/>
          </w:tcPr>
          <w:p w14:paraId="1F3A515F">
            <w:pPr>
              <w:spacing w:line="438" w:lineRule="auto"/>
              <w:rPr>
                <w:rFonts w:ascii="Arial"/>
                <w:sz w:val="21"/>
              </w:rPr>
            </w:pPr>
          </w:p>
          <w:p w14:paraId="6DF9D4C3">
            <w:pPr>
              <w:pStyle w:val="6"/>
              <w:spacing w:before="65" w:line="231" w:lineRule="auto"/>
              <w:ind w:left="241"/>
            </w:pPr>
            <w:r>
              <w:rPr>
                <w:spacing w:val="2"/>
              </w:rPr>
              <w:t>慈善机构</w:t>
            </w:r>
          </w:p>
        </w:tc>
        <w:tc>
          <w:tcPr>
            <w:tcW w:w="387" w:type="dxa"/>
            <w:vAlign w:val="top"/>
          </w:tcPr>
          <w:p w14:paraId="5DCDE454">
            <w:pPr>
              <w:pStyle w:val="6"/>
              <w:spacing w:before="135" w:line="232" w:lineRule="auto"/>
              <w:ind w:left="110" w:right="67" w:firstLine="5"/>
            </w:pPr>
            <w:r>
              <w:rPr>
                <w:spacing w:val="-11"/>
              </w:rPr>
              <w:t>发</w:t>
            </w:r>
            <w:r>
              <w:rPr>
                <w:spacing w:val="-6"/>
              </w:rPr>
              <w:t>起</w:t>
            </w:r>
          </w:p>
        </w:tc>
        <w:tc>
          <w:tcPr>
            <w:tcW w:w="2118" w:type="dxa"/>
            <w:vAlign w:val="top"/>
          </w:tcPr>
          <w:p w14:paraId="3C02B8CE">
            <w:pPr>
              <w:pStyle w:val="6"/>
              <w:spacing w:before="15" w:line="222" w:lineRule="auto"/>
              <w:ind w:left="671"/>
            </w:pPr>
            <w:r>
              <w:rPr>
                <w:spacing w:val="-1"/>
              </w:rPr>
              <w:t>民政部门</w:t>
            </w:r>
          </w:p>
          <w:p w14:paraId="65F3F91A">
            <w:pPr>
              <w:pStyle w:val="6"/>
              <w:spacing w:line="211" w:lineRule="auto"/>
              <w:ind w:left="388" w:right="214" w:hanging="160"/>
            </w:pPr>
          </w:p>
        </w:tc>
        <w:tc>
          <w:tcPr>
            <w:tcW w:w="2227" w:type="dxa"/>
            <w:vAlign w:val="top"/>
          </w:tcPr>
          <w:p w14:paraId="1448ECB9">
            <w:pPr>
              <w:pStyle w:val="6"/>
              <w:spacing w:before="255" w:line="232" w:lineRule="auto"/>
              <w:ind w:left="188"/>
            </w:pPr>
            <w:r>
              <w:rPr>
                <w:spacing w:val="6"/>
              </w:rPr>
              <w:t>慈善组织的监督管理</w:t>
            </w:r>
          </w:p>
        </w:tc>
        <w:tc>
          <w:tcPr>
            <w:tcW w:w="6629" w:type="dxa"/>
            <w:vAlign w:val="top"/>
          </w:tcPr>
          <w:p w14:paraId="3C919FD4">
            <w:pPr>
              <w:pStyle w:val="6"/>
              <w:spacing w:before="256" w:line="229" w:lineRule="auto"/>
              <w:ind w:left="116"/>
            </w:pPr>
            <w:r>
              <w:rPr>
                <w:spacing w:val="8"/>
              </w:rPr>
              <w:t>对慈善组织活动的行政检查</w:t>
            </w:r>
          </w:p>
        </w:tc>
      </w:tr>
      <w:tr w14:paraId="7DF94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7F77A27B">
            <w:pPr>
              <w:rPr>
                <w:rFonts w:ascii="Arial"/>
                <w:sz w:val="21"/>
              </w:rPr>
            </w:pPr>
          </w:p>
        </w:tc>
        <w:tc>
          <w:tcPr>
            <w:tcW w:w="1259" w:type="dxa"/>
            <w:vMerge w:val="continue"/>
            <w:tcBorders>
              <w:top w:val="nil"/>
            </w:tcBorders>
            <w:vAlign w:val="top"/>
          </w:tcPr>
          <w:p w14:paraId="1B068E4F">
            <w:pPr>
              <w:rPr>
                <w:rFonts w:ascii="Arial"/>
                <w:sz w:val="21"/>
              </w:rPr>
            </w:pPr>
          </w:p>
        </w:tc>
        <w:tc>
          <w:tcPr>
            <w:tcW w:w="1292" w:type="dxa"/>
            <w:vMerge w:val="continue"/>
            <w:tcBorders>
              <w:top w:val="nil"/>
            </w:tcBorders>
            <w:vAlign w:val="top"/>
          </w:tcPr>
          <w:p w14:paraId="5F12753A">
            <w:pPr>
              <w:rPr>
                <w:rFonts w:ascii="Arial"/>
                <w:sz w:val="21"/>
              </w:rPr>
            </w:pPr>
          </w:p>
        </w:tc>
        <w:tc>
          <w:tcPr>
            <w:tcW w:w="387" w:type="dxa"/>
            <w:vAlign w:val="top"/>
          </w:tcPr>
          <w:p w14:paraId="245721B4">
            <w:pPr>
              <w:pStyle w:val="6"/>
              <w:spacing w:before="136" w:line="227" w:lineRule="auto"/>
              <w:ind w:left="114" w:right="67" w:hanging="2"/>
            </w:pPr>
            <w:r>
              <w:rPr>
                <w:spacing w:val="-9"/>
              </w:rPr>
              <w:t>配</w:t>
            </w:r>
            <w:r>
              <w:rPr>
                <w:spacing w:val="-11"/>
              </w:rPr>
              <w:t>合</w:t>
            </w:r>
          </w:p>
        </w:tc>
        <w:tc>
          <w:tcPr>
            <w:tcW w:w="2118" w:type="dxa"/>
            <w:vAlign w:val="top"/>
          </w:tcPr>
          <w:p w14:paraId="243EDEA0">
            <w:pPr>
              <w:pStyle w:val="6"/>
              <w:spacing w:before="16" w:line="222" w:lineRule="auto"/>
              <w:ind w:left="646"/>
            </w:pPr>
            <w:r>
              <w:rPr>
                <w:spacing w:val="5"/>
              </w:rPr>
              <w:t>财政部门</w:t>
            </w:r>
          </w:p>
          <w:p w14:paraId="14A45B0E">
            <w:pPr>
              <w:pStyle w:val="6"/>
              <w:spacing w:line="211" w:lineRule="auto"/>
              <w:ind w:left="388" w:right="214" w:hanging="160"/>
            </w:pPr>
            <w:r>
              <w:rPr>
                <w:spacing w:val="7"/>
              </w:rPr>
              <w:t>（联系人：刘鑫媛</w:t>
            </w:r>
            <w:r>
              <w:rPr>
                <w:spacing w:val="2"/>
              </w:rPr>
              <w:t>13687987203）</w:t>
            </w:r>
          </w:p>
        </w:tc>
        <w:tc>
          <w:tcPr>
            <w:tcW w:w="2227" w:type="dxa"/>
            <w:vAlign w:val="top"/>
          </w:tcPr>
          <w:p w14:paraId="03AB91DC">
            <w:pPr>
              <w:pStyle w:val="6"/>
              <w:spacing w:before="16" w:line="222" w:lineRule="auto"/>
              <w:ind w:left="176"/>
            </w:pPr>
            <w:r>
              <w:rPr>
                <w:spacing w:val="8"/>
              </w:rPr>
              <w:t>对慈善组织财政财务</w:t>
            </w:r>
          </w:p>
          <w:p w14:paraId="43310917">
            <w:pPr>
              <w:pStyle w:val="6"/>
              <w:spacing w:line="221" w:lineRule="auto"/>
              <w:ind w:left="181"/>
            </w:pPr>
            <w:r>
              <w:rPr>
                <w:spacing w:val="7"/>
              </w:rPr>
              <w:t>会计等政策执行情况</w:t>
            </w:r>
          </w:p>
          <w:p w14:paraId="48DE9CDE">
            <w:pPr>
              <w:pStyle w:val="6"/>
              <w:spacing w:line="200" w:lineRule="auto"/>
              <w:ind w:left="607"/>
            </w:pPr>
            <w:r>
              <w:rPr>
                <w:spacing w:val="4"/>
              </w:rPr>
              <w:t>的监督检查</w:t>
            </w:r>
          </w:p>
        </w:tc>
        <w:tc>
          <w:tcPr>
            <w:tcW w:w="6629" w:type="dxa"/>
            <w:vAlign w:val="top"/>
          </w:tcPr>
          <w:p w14:paraId="4FFB8375">
            <w:pPr>
              <w:pStyle w:val="6"/>
              <w:spacing w:before="136" w:line="225" w:lineRule="auto"/>
              <w:ind w:left="117" w:right="104" w:hanging="1"/>
            </w:pPr>
            <w:r>
              <w:rPr>
                <w:spacing w:val="6"/>
              </w:rPr>
              <w:t>对国家机关、社会团体、公司、企业、事业单位和其他会计组织信息质量的行政检查</w:t>
            </w:r>
          </w:p>
        </w:tc>
      </w:tr>
      <w:tr w14:paraId="47820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19478286">
            <w:pPr>
              <w:spacing w:line="279" w:lineRule="auto"/>
              <w:rPr>
                <w:rFonts w:ascii="Arial"/>
                <w:sz w:val="21"/>
              </w:rPr>
            </w:pPr>
          </w:p>
          <w:p w14:paraId="5960E228">
            <w:pPr>
              <w:spacing w:line="279" w:lineRule="auto"/>
              <w:rPr>
                <w:rFonts w:ascii="Arial"/>
                <w:sz w:val="21"/>
              </w:rPr>
            </w:pPr>
          </w:p>
          <w:p w14:paraId="40A777E9">
            <w:pPr>
              <w:pStyle w:val="6"/>
              <w:spacing w:before="65" w:line="270" w:lineRule="exact"/>
              <w:ind w:left="180"/>
            </w:pPr>
            <w:r>
              <w:rPr>
                <w:position w:val="1"/>
              </w:rPr>
              <w:t>8</w:t>
            </w:r>
          </w:p>
        </w:tc>
        <w:tc>
          <w:tcPr>
            <w:tcW w:w="1259" w:type="dxa"/>
            <w:vMerge w:val="restart"/>
            <w:tcBorders>
              <w:bottom w:val="nil"/>
            </w:tcBorders>
            <w:vAlign w:val="top"/>
          </w:tcPr>
          <w:p w14:paraId="031E4E94">
            <w:pPr>
              <w:spacing w:line="323" w:lineRule="auto"/>
              <w:rPr>
                <w:rFonts w:ascii="Arial"/>
                <w:sz w:val="21"/>
              </w:rPr>
            </w:pPr>
          </w:p>
          <w:p w14:paraId="5F46BECF">
            <w:pPr>
              <w:pStyle w:val="6"/>
              <w:spacing w:before="65" w:line="222" w:lineRule="auto"/>
              <w:ind w:left="211"/>
            </w:pPr>
            <w:r>
              <w:rPr>
                <w:spacing w:val="5"/>
              </w:rPr>
              <w:t>对律师事</w:t>
            </w:r>
          </w:p>
          <w:p w14:paraId="7F9B0CBB">
            <w:pPr>
              <w:pStyle w:val="6"/>
              <w:spacing w:line="221" w:lineRule="auto"/>
              <w:ind w:left="216"/>
            </w:pPr>
            <w:r>
              <w:rPr>
                <w:spacing w:val="4"/>
              </w:rPr>
              <w:t>务所联合</w:t>
            </w:r>
          </w:p>
          <w:p w14:paraId="7674CBCA">
            <w:pPr>
              <w:pStyle w:val="6"/>
              <w:spacing w:line="233" w:lineRule="auto"/>
              <w:ind w:left="418"/>
            </w:pPr>
            <w:r>
              <w:rPr>
                <w:spacing w:val="2"/>
              </w:rPr>
              <w:t>抽查</w:t>
            </w:r>
          </w:p>
        </w:tc>
        <w:tc>
          <w:tcPr>
            <w:tcW w:w="1292" w:type="dxa"/>
            <w:vMerge w:val="restart"/>
            <w:tcBorders>
              <w:bottom w:val="nil"/>
            </w:tcBorders>
            <w:vAlign w:val="top"/>
          </w:tcPr>
          <w:p w14:paraId="50F369E8">
            <w:pPr>
              <w:spacing w:line="281" w:lineRule="auto"/>
              <w:rPr>
                <w:rFonts w:ascii="Arial"/>
                <w:sz w:val="21"/>
              </w:rPr>
            </w:pPr>
          </w:p>
          <w:p w14:paraId="0CC9D6AF">
            <w:pPr>
              <w:spacing w:line="281" w:lineRule="auto"/>
              <w:rPr>
                <w:rFonts w:ascii="Arial"/>
                <w:sz w:val="21"/>
              </w:rPr>
            </w:pPr>
          </w:p>
          <w:p w14:paraId="28AF867E">
            <w:pPr>
              <w:pStyle w:val="6"/>
              <w:spacing w:before="65" w:line="231" w:lineRule="auto"/>
              <w:ind w:left="121"/>
            </w:pPr>
            <w:r>
              <w:rPr>
                <w:spacing w:val="7"/>
              </w:rPr>
              <w:t>律师事务所</w:t>
            </w:r>
          </w:p>
        </w:tc>
        <w:tc>
          <w:tcPr>
            <w:tcW w:w="387" w:type="dxa"/>
            <w:vAlign w:val="top"/>
          </w:tcPr>
          <w:p w14:paraId="090E1933">
            <w:pPr>
              <w:pStyle w:val="6"/>
              <w:spacing w:before="135" w:line="232" w:lineRule="auto"/>
              <w:ind w:left="110" w:right="67" w:firstLine="5"/>
            </w:pPr>
            <w:r>
              <w:rPr>
                <w:spacing w:val="-11"/>
              </w:rPr>
              <w:t>发</w:t>
            </w:r>
            <w:r>
              <w:rPr>
                <w:spacing w:val="-6"/>
              </w:rPr>
              <w:t>起</w:t>
            </w:r>
          </w:p>
        </w:tc>
        <w:tc>
          <w:tcPr>
            <w:tcW w:w="2118" w:type="dxa"/>
            <w:vAlign w:val="top"/>
          </w:tcPr>
          <w:p w14:paraId="7E5D1074">
            <w:pPr>
              <w:pStyle w:val="6"/>
              <w:spacing w:before="16" w:line="222" w:lineRule="auto"/>
              <w:ind w:left="660"/>
            </w:pPr>
            <w:r>
              <w:rPr>
                <w:spacing w:val="1"/>
              </w:rPr>
              <w:t>司法部门</w:t>
            </w:r>
          </w:p>
          <w:p w14:paraId="6BCDB314">
            <w:pPr>
              <w:pStyle w:val="6"/>
              <w:spacing w:before="2" w:line="210" w:lineRule="auto"/>
              <w:ind w:left="388" w:right="320" w:hanging="57"/>
            </w:pPr>
          </w:p>
        </w:tc>
        <w:tc>
          <w:tcPr>
            <w:tcW w:w="2227" w:type="dxa"/>
            <w:vAlign w:val="top"/>
          </w:tcPr>
          <w:p w14:paraId="2B08FA12">
            <w:pPr>
              <w:pStyle w:val="6"/>
              <w:spacing w:before="137" w:line="225" w:lineRule="auto"/>
              <w:ind w:left="488" w:right="161" w:hanging="314"/>
            </w:pPr>
            <w:r>
              <w:rPr>
                <w:spacing w:val="8"/>
              </w:rPr>
              <w:t>律所及律师承办法律</w:t>
            </w:r>
            <w:r>
              <w:rPr>
                <w:spacing w:val="7"/>
              </w:rPr>
              <w:t>援助事项检查</w:t>
            </w:r>
          </w:p>
        </w:tc>
        <w:tc>
          <w:tcPr>
            <w:tcW w:w="6629" w:type="dxa"/>
            <w:vAlign w:val="top"/>
          </w:tcPr>
          <w:p w14:paraId="3776CD01">
            <w:pPr>
              <w:pStyle w:val="6"/>
              <w:spacing w:before="256" w:line="229" w:lineRule="auto"/>
              <w:ind w:left="116"/>
            </w:pPr>
            <w:r>
              <w:rPr>
                <w:spacing w:val="9"/>
              </w:rPr>
              <w:t>对律所及律师承办法律援助事项的行政检查</w:t>
            </w:r>
          </w:p>
        </w:tc>
      </w:tr>
      <w:tr w14:paraId="73ED5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006F6A78">
            <w:pPr>
              <w:rPr>
                <w:rFonts w:ascii="Arial"/>
                <w:sz w:val="21"/>
              </w:rPr>
            </w:pPr>
          </w:p>
        </w:tc>
        <w:tc>
          <w:tcPr>
            <w:tcW w:w="1259" w:type="dxa"/>
            <w:vMerge w:val="continue"/>
            <w:tcBorders>
              <w:top w:val="nil"/>
            </w:tcBorders>
            <w:vAlign w:val="top"/>
          </w:tcPr>
          <w:p w14:paraId="52BEEB8E">
            <w:pPr>
              <w:rPr>
                <w:rFonts w:ascii="Arial"/>
                <w:sz w:val="21"/>
              </w:rPr>
            </w:pPr>
          </w:p>
        </w:tc>
        <w:tc>
          <w:tcPr>
            <w:tcW w:w="1292" w:type="dxa"/>
            <w:vMerge w:val="continue"/>
            <w:tcBorders>
              <w:top w:val="nil"/>
            </w:tcBorders>
            <w:vAlign w:val="top"/>
          </w:tcPr>
          <w:p w14:paraId="3C40DED1">
            <w:pPr>
              <w:rPr>
                <w:rFonts w:ascii="Arial"/>
                <w:sz w:val="21"/>
              </w:rPr>
            </w:pPr>
          </w:p>
        </w:tc>
        <w:tc>
          <w:tcPr>
            <w:tcW w:w="387" w:type="dxa"/>
            <w:vAlign w:val="top"/>
          </w:tcPr>
          <w:p w14:paraId="0733D21D">
            <w:pPr>
              <w:pStyle w:val="6"/>
              <w:spacing w:before="139" w:line="227" w:lineRule="auto"/>
              <w:ind w:left="114" w:right="67" w:hanging="2"/>
            </w:pPr>
            <w:r>
              <w:rPr>
                <w:spacing w:val="-9"/>
              </w:rPr>
              <w:t>配</w:t>
            </w:r>
            <w:r>
              <w:rPr>
                <w:spacing w:val="-11"/>
              </w:rPr>
              <w:t>合</w:t>
            </w:r>
          </w:p>
        </w:tc>
        <w:tc>
          <w:tcPr>
            <w:tcW w:w="2118" w:type="dxa"/>
            <w:vAlign w:val="top"/>
          </w:tcPr>
          <w:p w14:paraId="1B5B58C7">
            <w:pPr>
              <w:pStyle w:val="6"/>
              <w:tabs>
                <w:tab w:val="left" w:pos="389"/>
              </w:tabs>
              <w:spacing w:before="18" w:line="214" w:lineRule="auto"/>
              <w:ind w:left="279" w:right="267" w:firstLine="159"/>
            </w:pPr>
            <w:r>
              <w:rPr>
                <w:spacing w:val="6"/>
              </w:rPr>
              <w:t>市场监管部门</w:t>
            </w:r>
          </w:p>
        </w:tc>
        <w:tc>
          <w:tcPr>
            <w:tcW w:w="2227" w:type="dxa"/>
            <w:vAlign w:val="top"/>
          </w:tcPr>
          <w:p w14:paraId="26E7D366">
            <w:pPr>
              <w:pStyle w:val="6"/>
              <w:spacing w:before="261" w:line="229" w:lineRule="auto"/>
              <w:ind w:left="180"/>
            </w:pPr>
            <w:r>
              <w:rPr>
                <w:spacing w:val="7"/>
              </w:rPr>
              <w:t>不正当竞争行为检查</w:t>
            </w:r>
          </w:p>
        </w:tc>
        <w:tc>
          <w:tcPr>
            <w:tcW w:w="6629" w:type="dxa"/>
            <w:vAlign w:val="top"/>
          </w:tcPr>
          <w:p w14:paraId="6858463A">
            <w:pPr>
              <w:pStyle w:val="6"/>
              <w:spacing w:before="261" w:line="229" w:lineRule="auto"/>
              <w:ind w:left="116"/>
            </w:pPr>
            <w:r>
              <w:rPr>
                <w:spacing w:val="8"/>
              </w:rPr>
              <w:t>对不正当竞争行为进行行政检查</w:t>
            </w:r>
          </w:p>
        </w:tc>
      </w:tr>
      <w:tr w14:paraId="4A6BF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77525500">
            <w:pPr>
              <w:spacing w:line="281" w:lineRule="auto"/>
              <w:rPr>
                <w:rFonts w:ascii="Arial"/>
                <w:sz w:val="21"/>
              </w:rPr>
            </w:pPr>
          </w:p>
          <w:p w14:paraId="4654471A">
            <w:pPr>
              <w:spacing w:line="282" w:lineRule="auto"/>
              <w:rPr>
                <w:rFonts w:ascii="Arial"/>
                <w:sz w:val="21"/>
              </w:rPr>
            </w:pPr>
          </w:p>
          <w:p w14:paraId="49020A08">
            <w:pPr>
              <w:pStyle w:val="6"/>
              <w:spacing w:before="65" w:line="270" w:lineRule="exact"/>
              <w:ind w:left="180"/>
            </w:pPr>
            <w:r>
              <w:rPr>
                <w:position w:val="1"/>
              </w:rPr>
              <w:t>9</w:t>
            </w:r>
          </w:p>
        </w:tc>
        <w:tc>
          <w:tcPr>
            <w:tcW w:w="1259" w:type="dxa"/>
            <w:vMerge w:val="restart"/>
            <w:tcBorders>
              <w:bottom w:val="nil"/>
            </w:tcBorders>
            <w:vAlign w:val="top"/>
          </w:tcPr>
          <w:p w14:paraId="1F8C40F2">
            <w:pPr>
              <w:spacing w:line="324" w:lineRule="auto"/>
              <w:rPr>
                <w:rFonts w:ascii="Arial"/>
                <w:sz w:val="21"/>
              </w:rPr>
            </w:pPr>
          </w:p>
          <w:p w14:paraId="4018B98E">
            <w:pPr>
              <w:pStyle w:val="6"/>
              <w:spacing w:before="65" w:line="222" w:lineRule="auto"/>
              <w:ind w:left="211"/>
            </w:pPr>
            <w:r>
              <w:rPr>
                <w:spacing w:val="5"/>
              </w:rPr>
              <w:t>各类用人</w:t>
            </w:r>
          </w:p>
          <w:p w14:paraId="21457996">
            <w:pPr>
              <w:pStyle w:val="6"/>
              <w:spacing w:line="221" w:lineRule="auto"/>
              <w:ind w:left="214"/>
            </w:pPr>
            <w:r>
              <w:rPr>
                <w:spacing w:val="4"/>
              </w:rPr>
              <w:t>单位联合</w:t>
            </w:r>
          </w:p>
          <w:p w14:paraId="59AD571B">
            <w:pPr>
              <w:pStyle w:val="6"/>
              <w:spacing w:line="233" w:lineRule="auto"/>
              <w:ind w:left="418"/>
            </w:pPr>
            <w:r>
              <w:rPr>
                <w:spacing w:val="2"/>
              </w:rPr>
              <w:t>抽查</w:t>
            </w:r>
          </w:p>
        </w:tc>
        <w:tc>
          <w:tcPr>
            <w:tcW w:w="1292" w:type="dxa"/>
            <w:vMerge w:val="restart"/>
            <w:tcBorders>
              <w:bottom w:val="nil"/>
            </w:tcBorders>
            <w:vAlign w:val="top"/>
          </w:tcPr>
          <w:p w14:paraId="18094A0A">
            <w:pPr>
              <w:spacing w:line="443" w:lineRule="auto"/>
              <w:rPr>
                <w:rFonts w:ascii="Arial"/>
                <w:sz w:val="21"/>
              </w:rPr>
            </w:pPr>
          </w:p>
          <w:p w14:paraId="1E407CBC">
            <w:pPr>
              <w:pStyle w:val="6"/>
              <w:spacing w:before="65" w:line="226" w:lineRule="auto"/>
              <w:ind w:left="543" w:right="119" w:hanging="420"/>
            </w:pPr>
            <w:r>
              <w:rPr>
                <w:spacing w:val="6"/>
              </w:rPr>
              <w:t>各类用人单</w:t>
            </w:r>
            <w:r>
              <w:t>位</w:t>
            </w:r>
          </w:p>
        </w:tc>
        <w:tc>
          <w:tcPr>
            <w:tcW w:w="387" w:type="dxa"/>
            <w:vAlign w:val="top"/>
          </w:tcPr>
          <w:p w14:paraId="648A6E2D">
            <w:pPr>
              <w:pStyle w:val="6"/>
              <w:spacing w:before="141" w:line="232" w:lineRule="auto"/>
              <w:ind w:left="110" w:right="67" w:firstLine="5"/>
            </w:pPr>
            <w:r>
              <w:rPr>
                <w:spacing w:val="-11"/>
              </w:rPr>
              <w:t>发</w:t>
            </w:r>
            <w:r>
              <w:rPr>
                <w:spacing w:val="-6"/>
              </w:rPr>
              <w:t>起</w:t>
            </w:r>
          </w:p>
        </w:tc>
        <w:tc>
          <w:tcPr>
            <w:tcW w:w="2118" w:type="dxa"/>
            <w:vAlign w:val="top"/>
          </w:tcPr>
          <w:p w14:paraId="0C52A1F0">
            <w:pPr>
              <w:pStyle w:val="6"/>
              <w:spacing w:before="21" w:line="222" w:lineRule="auto"/>
              <w:ind w:left="647"/>
            </w:pPr>
            <w:r>
              <w:rPr>
                <w:spacing w:val="5"/>
              </w:rPr>
              <w:t>人社部门</w:t>
            </w:r>
          </w:p>
          <w:p w14:paraId="1B98A688">
            <w:pPr>
              <w:pStyle w:val="6"/>
              <w:spacing w:before="1" w:line="208" w:lineRule="auto"/>
              <w:ind w:left="388" w:right="214" w:hanging="160"/>
            </w:pPr>
          </w:p>
        </w:tc>
        <w:tc>
          <w:tcPr>
            <w:tcW w:w="2227" w:type="dxa"/>
            <w:vAlign w:val="top"/>
          </w:tcPr>
          <w:p w14:paraId="7817A2FF">
            <w:pPr>
              <w:pStyle w:val="6"/>
              <w:spacing w:before="21" w:line="222" w:lineRule="auto"/>
              <w:ind w:left="174"/>
            </w:pPr>
            <w:r>
              <w:rPr>
                <w:spacing w:val="8"/>
              </w:rPr>
              <w:t>用人单位违反工资支</w:t>
            </w:r>
          </w:p>
          <w:p w14:paraId="02F5FBFF">
            <w:pPr>
              <w:pStyle w:val="6"/>
              <w:spacing w:line="221" w:lineRule="auto"/>
              <w:ind w:left="174"/>
            </w:pPr>
            <w:r>
              <w:rPr>
                <w:spacing w:val="8"/>
              </w:rPr>
              <w:t>付规定和最低工资规</w:t>
            </w:r>
          </w:p>
          <w:p w14:paraId="6E005ACA">
            <w:pPr>
              <w:pStyle w:val="6"/>
              <w:spacing w:line="195" w:lineRule="auto"/>
              <w:ind w:left="702"/>
            </w:pPr>
            <w:r>
              <w:rPr>
                <w:spacing w:val="4"/>
              </w:rPr>
              <w:t>定的监管</w:t>
            </w:r>
          </w:p>
        </w:tc>
        <w:tc>
          <w:tcPr>
            <w:tcW w:w="6629" w:type="dxa"/>
            <w:vAlign w:val="top"/>
          </w:tcPr>
          <w:p w14:paraId="753E8E3F">
            <w:pPr>
              <w:pStyle w:val="6"/>
              <w:spacing w:before="262" w:line="229" w:lineRule="auto"/>
              <w:ind w:left="125"/>
            </w:pPr>
            <w:r>
              <w:rPr>
                <w:spacing w:val="6"/>
              </w:rPr>
              <w:t>劳动保障用工年审</w:t>
            </w:r>
          </w:p>
        </w:tc>
      </w:tr>
      <w:tr w14:paraId="6C4EB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3F93E877">
            <w:pPr>
              <w:rPr>
                <w:rFonts w:ascii="Arial"/>
                <w:sz w:val="21"/>
              </w:rPr>
            </w:pPr>
          </w:p>
        </w:tc>
        <w:tc>
          <w:tcPr>
            <w:tcW w:w="1259" w:type="dxa"/>
            <w:vMerge w:val="continue"/>
            <w:tcBorders>
              <w:top w:val="nil"/>
            </w:tcBorders>
            <w:vAlign w:val="top"/>
          </w:tcPr>
          <w:p w14:paraId="2B35A01B">
            <w:pPr>
              <w:rPr>
                <w:rFonts w:ascii="Arial"/>
                <w:sz w:val="21"/>
              </w:rPr>
            </w:pPr>
          </w:p>
        </w:tc>
        <w:tc>
          <w:tcPr>
            <w:tcW w:w="1292" w:type="dxa"/>
            <w:vMerge w:val="continue"/>
            <w:tcBorders>
              <w:top w:val="nil"/>
            </w:tcBorders>
            <w:vAlign w:val="top"/>
          </w:tcPr>
          <w:p w14:paraId="42CD8DEE">
            <w:pPr>
              <w:rPr>
                <w:rFonts w:ascii="Arial"/>
                <w:sz w:val="21"/>
              </w:rPr>
            </w:pPr>
          </w:p>
        </w:tc>
        <w:tc>
          <w:tcPr>
            <w:tcW w:w="387" w:type="dxa"/>
            <w:vAlign w:val="top"/>
          </w:tcPr>
          <w:p w14:paraId="5BB7C3B3">
            <w:pPr>
              <w:pStyle w:val="6"/>
              <w:spacing w:before="142" w:line="227" w:lineRule="auto"/>
              <w:ind w:left="114" w:right="67" w:hanging="2"/>
            </w:pPr>
            <w:r>
              <w:rPr>
                <w:spacing w:val="-9"/>
              </w:rPr>
              <w:t>配</w:t>
            </w:r>
            <w:r>
              <w:rPr>
                <w:spacing w:val="-11"/>
              </w:rPr>
              <w:t>合</w:t>
            </w:r>
          </w:p>
        </w:tc>
        <w:tc>
          <w:tcPr>
            <w:tcW w:w="2118" w:type="dxa"/>
            <w:vAlign w:val="top"/>
          </w:tcPr>
          <w:p w14:paraId="0508E5C4">
            <w:pPr>
              <w:pStyle w:val="6"/>
              <w:spacing w:before="21" w:line="222" w:lineRule="auto"/>
              <w:ind w:left="644"/>
            </w:pPr>
            <w:r>
              <w:rPr>
                <w:spacing w:val="5"/>
              </w:rPr>
              <w:t>税务部门</w:t>
            </w:r>
          </w:p>
          <w:p w14:paraId="270C0972">
            <w:pPr>
              <w:pStyle w:val="6"/>
              <w:spacing w:before="1" w:line="208" w:lineRule="auto"/>
              <w:ind w:left="388" w:right="320" w:hanging="57"/>
            </w:pPr>
          </w:p>
        </w:tc>
        <w:tc>
          <w:tcPr>
            <w:tcW w:w="2227" w:type="dxa"/>
            <w:vAlign w:val="top"/>
          </w:tcPr>
          <w:p w14:paraId="4010CE65">
            <w:pPr>
              <w:pStyle w:val="6"/>
              <w:spacing w:before="142" w:line="225" w:lineRule="auto"/>
              <w:ind w:left="594" w:right="101" w:hanging="479"/>
            </w:pPr>
            <w:r>
              <w:rPr>
                <w:spacing w:val="-1"/>
              </w:rPr>
              <w:t>纳税人、扣缴义务人申</w:t>
            </w:r>
            <w:r>
              <w:rPr>
                <w:spacing w:val="7"/>
              </w:rPr>
              <w:t>报行为检查</w:t>
            </w:r>
          </w:p>
        </w:tc>
        <w:tc>
          <w:tcPr>
            <w:tcW w:w="6629" w:type="dxa"/>
            <w:vAlign w:val="top"/>
          </w:tcPr>
          <w:p w14:paraId="00B4414D">
            <w:pPr>
              <w:pStyle w:val="6"/>
              <w:spacing w:before="261" w:line="229" w:lineRule="auto"/>
              <w:ind w:left="119"/>
            </w:pPr>
            <w:r>
              <w:rPr>
                <w:spacing w:val="9"/>
              </w:rPr>
              <w:t>履行纳税义务、扣缴税款义务情况及其他税法遵从的行政检查</w:t>
            </w:r>
          </w:p>
        </w:tc>
      </w:tr>
      <w:tr w14:paraId="74735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5" w:hRule="atLeast"/>
        </w:trPr>
        <w:tc>
          <w:tcPr>
            <w:tcW w:w="468" w:type="dxa"/>
            <w:vAlign w:val="top"/>
          </w:tcPr>
          <w:p w14:paraId="6D60ED99">
            <w:pPr>
              <w:pStyle w:val="6"/>
              <w:spacing w:before="226" w:line="270" w:lineRule="exact"/>
              <w:ind w:left="142"/>
            </w:pPr>
            <w:r>
              <w:rPr>
                <w:spacing w:val="-8"/>
                <w:position w:val="1"/>
              </w:rPr>
              <w:t>10</w:t>
            </w:r>
          </w:p>
        </w:tc>
        <w:tc>
          <w:tcPr>
            <w:tcW w:w="1259" w:type="dxa"/>
            <w:vAlign w:val="top"/>
          </w:tcPr>
          <w:p w14:paraId="7E4BCD06">
            <w:pPr>
              <w:pStyle w:val="6"/>
              <w:spacing w:before="105" w:line="222" w:lineRule="auto"/>
              <w:ind w:left="213"/>
            </w:pPr>
            <w:r>
              <w:rPr>
                <w:spacing w:val="5"/>
              </w:rPr>
              <w:t>人力资源</w:t>
            </w:r>
          </w:p>
          <w:p w14:paraId="4DE99FB9">
            <w:pPr>
              <w:pStyle w:val="6"/>
              <w:spacing w:line="231" w:lineRule="auto"/>
              <w:ind w:left="210"/>
            </w:pPr>
            <w:r>
              <w:rPr>
                <w:spacing w:val="5"/>
              </w:rPr>
              <w:t>和劳务派</w:t>
            </w:r>
          </w:p>
        </w:tc>
        <w:tc>
          <w:tcPr>
            <w:tcW w:w="1292" w:type="dxa"/>
            <w:vAlign w:val="top"/>
          </w:tcPr>
          <w:p w14:paraId="643C19FD">
            <w:pPr>
              <w:pStyle w:val="6"/>
              <w:spacing w:before="105" w:line="222" w:lineRule="auto"/>
              <w:ind w:left="125"/>
            </w:pPr>
            <w:r>
              <w:rPr>
                <w:spacing w:val="6"/>
              </w:rPr>
              <w:t>人力资源和</w:t>
            </w:r>
          </w:p>
          <w:p w14:paraId="32D102DD">
            <w:pPr>
              <w:pStyle w:val="6"/>
              <w:spacing w:line="230" w:lineRule="auto"/>
              <w:ind w:left="133"/>
            </w:pPr>
            <w:r>
              <w:rPr>
                <w:spacing w:val="4"/>
              </w:rPr>
              <w:t>劳务派遣相</w:t>
            </w:r>
          </w:p>
        </w:tc>
        <w:tc>
          <w:tcPr>
            <w:tcW w:w="387" w:type="dxa"/>
            <w:vAlign w:val="top"/>
          </w:tcPr>
          <w:p w14:paraId="0D9FE0E6">
            <w:pPr>
              <w:pStyle w:val="6"/>
              <w:spacing w:before="105" w:line="222" w:lineRule="auto"/>
              <w:ind w:left="115"/>
            </w:pPr>
            <w:r>
              <w:t>发</w:t>
            </w:r>
          </w:p>
          <w:p w14:paraId="40BD4260">
            <w:pPr>
              <w:pStyle w:val="6"/>
              <w:spacing w:line="241" w:lineRule="auto"/>
              <w:ind w:left="110"/>
            </w:pPr>
            <w:r>
              <w:t>起</w:t>
            </w:r>
          </w:p>
        </w:tc>
        <w:tc>
          <w:tcPr>
            <w:tcW w:w="2118" w:type="dxa"/>
            <w:vAlign w:val="top"/>
          </w:tcPr>
          <w:p w14:paraId="79BF76AF">
            <w:pPr>
              <w:pStyle w:val="6"/>
              <w:spacing w:before="105" w:line="222" w:lineRule="auto"/>
              <w:ind w:left="647"/>
            </w:pPr>
            <w:r>
              <w:rPr>
                <w:spacing w:val="5"/>
              </w:rPr>
              <w:t>人社部门</w:t>
            </w:r>
          </w:p>
          <w:p w14:paraId="28981966">
            <w:pPr>
              <w:pStyle w:val="6"/>
              <w:spacing w:line="231" w:lineRule="auto"/>
              <w:ind w:left="228"/>
            </w:pPr>
          </w:p>
        </w:tc>
        <w:tc>
          <w:tcPr>
            <w:tcW w:w="2227" w:type="dxa"/>
            <w:vAlign w:val="top"/>
          </w:tcPr>
          <w:p w14:paraId="19DE98FB">
            <w:pPr>
              <w:pStyle w:val="6"/>
              <w:spacing w:before="106" w:line="225" w:lineRule="auto"/>
              <w:ind w:left="283" w:right="161" w:hanging="98"/>
            </w:pPr>
            <w:r>
              <w:rPr>
                <w:spacing w:val="7"/>
              </w:rPr>
              <w:t>劳务派遣机构执行有关规定的监督检查</w:t>
            </w:r>
          </w:p>
        </w:tc>
        <w:tc>
          <w:tcPr>
            <w:tcW w:w="6629" w:type="dxa"/>
            <w:vAlign w:val="top"/>
          </w:tcPr>
          <w:p w14:paraId="43C11E5B">
            <w:pPr>
              <w:pStyle w:val="6"/>
              <w:spacing w:before="226" w:line="229" w:lineRule="auto"/>
              <w:ind w:left="116"/>
            </w:pPr>
            <w:r>
              <w:rPr>
                <w:spacing w:val="9"/>
              </w:rPr>
              <w:t>对经营劳务派遣业务违规行为的行政检查</w:t>
            </w:r>
          </w:p>
        </w:tc>
      </w:tr>
    </w:tbl>
    <w:p w14:paraId="1416ECB4">
      <w:pPr>
        <w:rPr>
          <w:rFonts w:ascii="Arial"/>
          <w:sz w:val="21"/>
        </w:rPr>
      </w:pPr>
    </w:p>
    <w:p w14:paraId="7947C487">
      <w:pPr>
        <w:rPr>
          <w:rFonts w:ascii="Arial" w:hAnsi="Arial" w:eastAsia="Arial" w:cs="Arial"/>
          <w:sz w:val="21"/>
          <w:szCs w:val="21"/>
        </w:rPr>
        <w:sectPr>
          <w:footerReference r:id="rId10" w:type="default"/>
          <w:pgSz w:w="16839" w:h="11906"/>
          <w:pgMar w:top="1012" w:right="1221" w:bottom="1156" w:left="1221" w:header="0" w:footer="994" w:gutter="0"/>
          <w:cols w:space="720" w:num="1"/>
        </w:sectPr>
      </w:pPr>
    </w:p>
    <w:p w14:paraId="0F2C0E5C">
      <w:pPr>
        <w:spacing w:before="21"/>
      </w:pPr>
    </w:p>
    <w:p w14:paraId="566D2109">
      <w:pPr>
        <w:spacing w:before="21"/>
      </w:pPr>
    </w:p>
    <w:p w14:paraId="32A7B83B">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61903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5C057E40">
            <w:pPr>
              <w:pStyle w:val="6"/>
              <w:spacing w:before="19" w:line="222" w:lineRule="auto"/>
              <w:ind w:left="133"/>
            </w:pPr>
            <w:r>
              <w:rPr>
                <w:b/>
                <w:bCs/>
                <w:spacing w:val="-3"/>
              </w:rPr>
              <w:t>序</w:t>
            </w:r>
          </w:p>
          <w:p w14:paraId="41FF3FC0">
            <w:pPr>
              <w:pStyle w:val="6"/>
              <w:spacing w:line="206" w:lineRule="auto"/>
              <w:ind w:left="138"/>
            </w:pPr>
            <w:r>
              <w:rPr>
                <w:b/>
                <w:bCs/>
                <w:spacing w:val="-3"/>
              </w:rPr>
              <w:t>号</w:t>
            </w:r>
          </w:p>
        </w:tc>
        <w:tc>
          <w:tcPr>
            <w:tcW w:w="1259" w:type="dxa"/>
            <w:vAlign w:val="top"/>
          </w:tcPr>
          <w:p w14:paraId="420CA4FE">
            <w:pPr>
              <w:pStyle w:val="6"/>
              <w:spacing w:before="140" w:line="232" w:lineRule="auto"/>
              <w:ind w:left="207"/>
            </w:pPr>
            <w:r>
              <w:rPr>
                <w:b/>
                <w:bCs/>
                <w:spacing w:val="5"/>
              </w:rPr>
              <w:t>抽查领域</w:t>
            </w:r>
          </w:p>
        </w:tc>
        <w:tc>
          <w:tcPr>
            <w:tcW w:w="1292" w:type="dxa"/>
            <w:vAlign w:val="top"/>
          </w:tcPr>
          <w:p w14:paraId="4127A2AA">
            <w:pPr>
              <w:pStyle w:val="6"/>
              <w:spacing w:before="139" w:line="229" w:lineRule="auto"/>
              <w:ind w:left="227"/>
            </w:pPr>
            <w:r>
              <w:rPr>
                <w:b/>
                <w:bCs/>
                <w:spacing w:val="4"/>
              </w:rPr>
              <w:t>检查对象</w:t>
            </w:r>
          </w:p>
        </w:tc>
        <w:tc>
          <w:tcPr>
            <w:tcW w:w="2505" w:type="dxa"/>
            <w:gridSpan w:val="2"/>
            <w:vAlign w:val="top"/>
          </w:tcPr>
          <w:p w14:paraId="712F0290">
            <w:pPr>
              <w:pStyle w:val="6"/>
              <w:spacing w:before="140" w:line="230" w:lineRule="auto"/>
              <w:ind w:left="833"/>
            </w:pPr>
            <w:r>
              <w:rPr>
                <w:b/>
                <w:bCs/>
                <w:spacing w:val="5"/>
              </w:rPr>
              <w:t>抽查部门</w:t>
            </w:r>
          </w:p>
        </w:tc>
        <w:tc>
          <w:tcPr>
            <w:tcW w:w="2227" w:type="dxa"/>
            <w:vAlign w:val="top"/>
          </w:tcPr>
          <w:p w14:paraId="15F04795">
            <w:pPr>
              <w:pStyle w:val="6"/>
              <w:spacing w:before="139" w:line="232" w:lineRule="auto"/>
              <w:ind w:left="697"/>
            </w:pPr>
            <w:r>
              <w:rPr>
                <w:b/>
                <w:bCs/>
                <w:spacing w:val="5"/>
              </w:rPr>
              <w:t>抽查类别</w:t>
            </w:r>
          </w:p>
        </w:tc>
        <w:tc>
          <w:tcPr>
            <w:tcW w:w="6629" w:type="dxa"/>
            <w:vAlign w:val="top"/>
          </w:tcPr>
          <w:p w14:paraId="2B08510E">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3E140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3" w:hRule="atLeast"/>
        </w:trPr>
        <w:tc>
          <w:tcPr>
            <w:tcW w:w="468" w:type="dxa"/>
            <w:vMerge w:val="restart"/>
            <w:tcBorders>
              <w:bottom w:val="nil"/>
            </w:tcBorders>
            <w:vAlign w:val="top"/>
          </w:tcPr>
          <w:p w14:paraId="3A277F26">
            <w:pPr>
              <w:rPr>
                <w:rFonts w:ascii="Arial"/>
                <w:sz w:val="21"/>
              </w:rPr>
            </w:pPr>
          </w:p>
        </w:tc>
        <w:tc>
          <w:tcPr>
            <w:tcW w:w="1259" w:type="dxa"/>
            <w:vMerge w:val="restart"/>
            <w:tcBorders>
              <w:bottom w:val="nil"/>
            </w:tcBorders>
            <w:vAlign w:val="top"/>
          </w:tcPr>
          <w:p w14:paraId="158F8A72">
            <w:pPr>
              <w:pStyle w:val="6"/>
              <w:spacing w:before="9" w:line="222" w:lineRule="auto"/>
              <w:ind w:left="210"/>
            </w:pPr>
            <w:r>
              <w:rPr>
                <w:spacing w:val="5"/>
              </w:rPr>
              <w:t>遣相关单</w:t>
            </w:r>
          </w:p>
          <w:p w14:paraId="3298D476">
            <w:pPr>
              <w:pStyle w:val="6"/>
              <w:spacing w:line="221" w:lineRule="auto"/>
              <w:ind w:left="211"/>
            </w:pPr>
            <w:r>
              <w:rPr>
                <w:spacing w:val="5"/>
              </w:rPr>
              <w:t>位联合抽</w:t>
            </w:r>
          </w:p>
          <w:p w14:paraId="220F6F2B">
            <w:pPr>
              <w:pStyle w:val="6"/>
              <w:spacing w:line="237" w:lineRule="auto"/>
              <w:ind w:left="526"/>
            </w:pPr>
            <w:r>
              <w:t>查</w:t>
            </w:r>
          </w:p>
        </w:tc>
        <w:tc>
          <w:tcPr>
            <w:tcW w:w="1292" w:type="dxa"/>
            <w:vMerge w:val="restart"/>
            <w:tcBorders>
              <w:bottom w:val="nil"/>
            </w:tcBorders>
            <w:vAlign w:val="top"/>
          </w:tcPr>
          <w:p w14:paraId="77AD6E0A">
            <w:pPr>
              <w:pStyle w:val="6"/>
              <w:spacing w:before="10" w:line="229" w:lineRule="auto"/>
              <w:ind w:left="337"/>
            </w:pPr>
            <w:r>
              <w:rPr>
                <w:spacing w:val="3"/>
              </w:rPr>
              <w:t>关单位</w:t>
            </w:r>
          </w:p>
        </w:tc>
        <w:tc>
          <w:tcPr>
            <w:tcW w:w="387" w:type="dxa"/>
            <w:vAlign w:val="top"/>
          </w:tcPr>
          <w:p w14:paraId="3829FCFE">
            <w:pPr>
              <w:rPr>
                <w:rFonts w:ascii="Arial"/>
                <w:sz w:val="21"/>
              </w:rPr>
            </w:pPr>
          </w:p>
        </w:tc>
        <w:tc>
          <w:tcPr>
            <w:tcW w:w="2118" w:type="dxa"/>
            <w:vAlign w:val="top"/>
          </w:tcPr>
          <w:p w14:paraId="31B0A2F7">
            <w:pPr>
              <w:pStyle w:val="6"/>
              <w:spacing w:line="231" w:lineRule="auto"/>
              <w:ind w:left="144"/>
            </w:pPr>
          </w:p>
        </w:tc>
        <w:tc>
          <w:tcPr>
            <w:tcW w:w="2227" w:type="dxa"/>
            <w:vAlign w:val="top"/>
          </w:tcPr>
          <w:p w14:paraId="53BD1DD5">
            <w:pPr>
              <w:pStyle w:val="6"/>
              <w:spacing w:before="251" w:line="225" w:lineRule="auto"/>
              <w:ind w:left="494" w:right="161" w:hanging="318"/>
            </w:pPr>
            <w:r>
              <w:rPr>
                <w:spacing w:val="8"/>
              </w:rPr>
              <w:t>对经营性人力资源服</w:t>
            </w:r>
            <w:r>
              <w:rPr>
                <w:spacing w:val="6"/>
              </w:rPr>
              <w:t>务行为的监管</w:t>
            </w:r>
          </w:p>
        </w:tc>
        <w:tc>
          <w:tcPr>
            <w:tcW w:w="6629" w:type="dxa"/>
            <w:vAlign w:val="top"/>
          </w:tcPr>
          <w:p w14:paraId="4A5F6E01">
            <w:pPr>
              <w:pStyle w:val="6"/>
              <w:spacing w:before="9" w:line="222" w:lineRule="auto"/>
              <w:ind w:left="116"/>
            </w:pPr>
            <w:r>
              <w:rPr>
                <w:spacing w:val="9"/>
              </w:rPr>
              <w:t>对经营性人力资源服务机构从事特定业务的行政检查</w:t>
            </w:r>
          </w:p>
          <w:p w14:paraId="09C554D4">
            <w:pPr>
              <w:pStyle w:val="6"/>
              <w:spacing w:before="1" w:line="221" w:lineRule="auto"/>
              <w:ind w:left="116" w:right="104"/>
            </w:pPr>
            <w:r>
              <w:rPr>
                <w:spacing w:val="6"/>
              </w:rPr>
              <w:t>对经营性人力资源服务机构设立分支机构、办理变更或注销登记情况的</w:t>
            </w:r>
            <w:r>
              <w:rPr>
                <w:spacing w:val="5"/>
              </w:rPr>
              <w:t>行政检查</w:t>
            </w:r>
          </w:p>
          <w:p w14:paraId="2C98CABA">
            <w:pPr>
              <w:pStyle w:val="6"/>
              <w:spacing w:line="205" w:lineRule="auto"/>
              <w:ind w:left="116"/>
            </w:pPr>
            <w:r>
              <w:rPr>
                <w:spacing w:val="9"/>
              </w:rPr>
              <w:t>对人力资源服务机构从事职业中介活动的行政检查</w:t>
            </w:r>
          </w:p>
        </w:tc>
      </w:tr>
      <w:tr w14:paraId="03AAA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tcBorders>
            <w:vAlign w:val="top"/>
          </w:tcPr>
          <w:p w14:paraId="7C377873">
            <w:pPr>
              <w:rPr>
                <w:rFonts w:ascii="Arial"/>
                <w:sz w:val="21"/>
              </w:rPr>
            </w:pPr>
          </w:p>
        </w:tc>
        <w:tc>
          <w:tcPr>
            <w:tcW w:w="1259" w:type="dxa"/>
            <w:vMerge w:val="continue"/>
            <w:tcBorders>
              <w:top w:val="nil"/>
            </w:tcBorders>
            <w:vAlign w:val="top"/>
          </w:tcPr>
          <w:p w14:paraId="2F7D3C32">
            <w:pPr>
              <w:rPr>
                <w:rFonts w:ascii="Arial"/>
                <w:sz w:val="21"/>
              </w:rPr>
            </w:pPr>
          </w:p>
        </w:tc>
        <w:tc>
          <w:tcPr>
            <w:tcW w:w="1292" w:type="dxa"/>
            <w:vMerge w:val="continue"/>
            <w:tcBorders>
              <w:top w:val="nil"/>
            </w:tcBorders>
            <w:vAlign w:val="top"/>
          </w:tcPr>
          <w:p w14:paraId="129A5425">
            <w:pPr>
              <w:rPr>
                <w:rFonts w:ascii="Arial"/>
                <w:sz w:val="21"/>
              </w:rPr>
            </w:pPr>
          </w:p>
        </w:tc>
        <w:tc>
          <w:tcPr>
            <w:tcW w:w="387" w:type="dxa"/>
            <w:vAlign w:val="top"/>
          </w:tcPr>
          <w:p w14:paraId="2701CF07">
            <w:pPr>
              <w:pStyle w:val="6"/>
              <w:spacing w:before="133" w:line="227" w:lineRule="auto"/>
              <w:ind w:left="114" w:right="67" w:hanging="2"/>
            </w:pPr>
            <w:r>
              <w:rPr>
                <w:spacing w:val="-9"/>
              </w:rPr>
              <w:t>配</w:t>
            </w:r>
            <w:r>
              <w:rPr>
                <w:spacing w:val="-11"/>
              </w:rPr>
              <w:t>合</w:t>
            </w:r>
          </w:p>
        </w:tc>
        <w:tc>
          <w:tcPr>
            <w:tcW w:w="2118" w:type="dxa"/>
            <w:vAlign w:val="top"/>
          </w:tcPr>
          <w:p w14:paraId="3F7A0A6E">
            <w:pPr>
              <w:pStyle w:val="6"/>
              <w:spacing w:before="13" w:line="222" w:lineRule="auto"/>
              <w:ind w:left="644"/>
            </w:pPr>
            <w:r>
              <w:rPr>
                <w:spacing w:val="5"/>
              </w:rPr>
              <w:t>税务部门</w:t>
            </w:r>
          </w:p>
          <w:p w14:paraId="5E3C9DED">
            <w:pPr>
              <w:pStyle w:val="6"/>
              <w:spacing w:before="1" w:line="211" w:lineRule="auto"/>
              <w:ind w:left="388" w:right="320" w:hanging="57"/>
            </w:pPr>
          </w:p>
        </w:tc>
        <w:tc>
          <w:tcPr>
            <w:tcW w:w="2227" w:type="dxa"/>
            <w:vAlign w:val="top"/>
          </w:tcPr>
          <w:p w14:paraId="1B5E39D5">
            <w:pPr>
              <w:pStyle w:val="6"/>
              <w:spacing w:before="134" w:line="225" w:lineRule="auto"/>
              <w:ind w:left="594" w:right="101" w:hanging="479"/>
            </w:pPr>
            <w:r>
              <w:rPr>
                <w:spacing w:val="-1"/>
              </w:rPr>
              <w:t>纳税人、扣缴义务人申</w:t>
            </w:r>
            <w:r>
              <w:rPr>
                <w:spacing w:val="7"/>
              </w:rPr>
              <w:t>报行为检查</w:t>
            </w:r>
          </w:p>
        </w:tc>
        <w:tc>
          <w:tcPr>
            <w:tcW w:w="6629" w:type="dxa"/>
            <w:vAlign w:val="top"/>
          </w:tcPr>
          <w:p w14:paraId="397F1020">
            <w:pPr>
              <w:pStyle w:val="6"/>
              <w:spacing w:before="253" w:line="229" w:lineRule="auto"/>
              <w:ind w:left="119"/>
            </w:pPr>
            <w:r>
              <w:rPr>
                <w:spacing w:val="9"/>
              </w:rPr>
              <w:t>履行纳税义务、扣缴税款义务情况及其他税法遵从的行政检查</w:t>
            </w:r>
          </w:p>
        </w:tc>
      </w:tr>
      <w:tr w14:paraId="795FC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7485F867">
            <w:pPr>
              <w:spacing w:line="278" w:lineRule="auto"/>
              <w:rPr>
                <w:rFonts w:ascii="Arial"/>
                <w:sz w:val="21"/>
              </w:rPr>
            </w:pPr>
          </w:p>
          <w:p w14:paraId="309723F8">
            <w:pPr>
              <w:spacing w:line="278" w:lineRule="auto"/>
              <w:rPr>
                <w:rFonts w:ascii="Arial"/>
                <w:sz w:val="21"/>
              </w:rPr>
            </w:pPr>
          </w:p>
          <w:p w14:paraId="7460975C">
            <w:pPr>
              <w:pStyle w:val="6"/>
              <w:spacing w:before="65" w:line="272" w:lineRule="exact"/>
              <w:ind w:left="142"/>
            </w:pPr>
            <w:r>
              <w:rPr>
                <w:spacing w:val="-8"/>
                <w:position w:val="1"/>
              </w:rPr>
              <w:t>11</w:t>
            </w:r>
          </w:p>
        </w:tc>
        <w:tc>
          <w:tcPr>
            <w:tcW w:w="1259" w:type="dxa"/>
            <w:vMerge w:val="restart"/>
            <w:tcBorders>
              <w:bottom w:val="nil"/>
            </w:tcBorders>
            <w:vAlign w:val="top"/>
          </w:tcPr>
          <w:p w14:paraId="5AFDA9F9">
            <w:pPr>
              <w:pStyle w:val="6"/>
              <w:spacing w:before="264" w:line="222" w:lineRule="auto"/>
              <w:ind w:left="108"/>
            </w:pPr>
            <w:r>
              <w:rPr>
                <w:spacing w:val="10"/>
                <w:u w:val="single" w:color="FD0000"/>
              </w:rPr>
              <w:t>对探矿权、</w:t>
            </w:r>
          </w:p>
          <w:p w14:paraId="24DA63CB">
            <w:pPr>
              <w:pStyle w:val="6"/>
              <w:spacing w:line="221" w:lineRule="auto"/>
              <w:ind w:left="211"/>
            </w:pPr>
            <w:r>
              <w:rPr>
                <w:spacing w:val="5"/>
                <w:u w:val="single" w:color="FD0000"/>
              </w:rPr>
              <w:t>采矿权企</w:t>
            </w:r>
          </w:p>
          <w:p w14:paraId="014F0898">
            <w:pPr>
              <w:pStyle w:val="6"/>
              <w:spacing w:line="221" w:lineRule="auto"/>
              <w:ind w:left="210"/>
            </w:pPr>
            <w:r>
              <w:rPr>
                <w:spacing w:val="5"/>
                <w:u w:val="single" w:color="FD0000"/>
              </w:rPr>
              <w:t>业联合抽</w:t>
            </w:r>
          </w:p>
          <w:p w14:paraId="54CA81C4">
            <w:pPr>
              <w:pStyle w:val="6"/>
              <w:spacing w:line="237" w:lineRule="auto"/>
              <w:ind w:left="526"/>
            </w:pPr>
            <w:r>
              <w:rPr>
                <w:u w:val="single" w:color="FD0000"/>
              </w:rPr>
              <w:t>查</w:t>
            </w:r>
          </w:p>
        </w:tc>
        <w:tc>
          <w:tcPr>
            <w:tcW w:w="1292" w:type="dxa"/>
            <w:vMerge w:val="restart"/>
            <w:tcBorders>
              <w:bottom w:val="nil"/>
            </w:tcBorders>
            <w:vAlign w:val="top"/>
          </w:tcPr>
          <w:p w14:paraId="6B46A1A3">
            <w:pPr>
              <w:spacing w:line="437" w:lineRule="auto"/>
              <w:rPr>
                <w:rFonts w:ascii="Arial"/>
                <w:sz w:val="21"/>
              </w:rPr>
            </w:pPr>
          </w:p>
          <w:p w14:paraId="36A6BBEF">
            <w:pPr>
              <w:pStyle w:val="6"/>
              <w:spacing w:before="65" w:line="226" w:lineRule="auto"/>
              <w:ind w:left="227" w:right="119" w:hanging="105"/>
            </w:pPr>
            <w:r>
              <w:rPr>
                <w:spacing w:val="7"/>
              </w:rPr>
              <w:t>探矿权、采</w:t>
            </w:r>
            <w:r>
              <w:rPr>
                <w:spacing w:val="5"/>
              </w:rPr>
              <w:t>矿权企业</w:t>
            </w:r>
          </w:p>
        </w:tc>
        <w:tc>
          <w:tcPr>
            <w:tcW w:w="387" w:type="dxa"/>
            <w:vAlign w:val="top"/>
          </w:tcPr>
          <w:p w14:paraId="63D1E43C">
            <w:pPr>
              <w:pStyle w:val="6"/>
              <w:spacing w:before="134" w:line="232" w:lineRule="auto"/>
              <w:ind w:left="110" w:right="67" w:firstLine="5"/>
            </w:pPr>
            <w:r>
              <w:rPr>
                <w:spacing w:val="-11"/>
              </w:rPr>
              <w:t>发</w:t>
            </w:r>
            <w:r>
              <w:rPr>
                <w:spacing w:val="-6"/>
              </w:rPr>
              <w:t>起</w:t>
            </w:r>
          </w:p>
        </w:tc>
        <w:tc>
          <w:tcPr>
            <w:tcW w:w="2118" w:type="dxa"/>
            <w:vAlign w:val="top"/>
          </w:tcPr>
          <w:p w14:paraId="69BC5A1C">
            <w:pPr>
              <w:pStyle w:val="6"/>
              <w:spacing w:before="14" w:line="222" w:lineRule="auto"/>
              <w:ind w:left="472"/>
            </w:pPr>
            <w:r>
              <w:t>自然资源部门</w:t>
            </w:r>
          </w:p>
          <w:p w14:paraId="221865CA">
            <w:pPr>
              <w:pStyle w:val="6"/>
              <w:spacing w:line="201" w:lineRule="auto"/>
              <w:ind w:left="389"/>
            </w:pPr>
          </w:p>
        </w:tc>
        <w:tc>
          <w:tcPr>
            <w:tcW w:w="2227" w:type="dxa"/>
            <w:vAlign w:val="top"/>
          </w:tcPr>
          <w:p w14:paraId="6749238B">
            <w:pPr>
              <w:pStyle w:val="6"/>
              <w:spacing w:before="135" w:line="225" w:lineRule="auto"/>
              <w:ind w:left="601" w:right="101" w:hanging="489"/>
            </w:pPr>
            <w:r>
              <w:rPr>
                <w:spacing w:val="-1"/>
              </w:rPr>
              <w:t>探矿权、采矿权企业执</w:t>
            </w:r>
            <w:r>
              <w:rPr>
                <w:spacing w:val="5"/>
              </w:rPr>
              <w:t>法监督检查</w:t>
            </w:r>
          </w:p>
        </w:tc>
        <w:tc>
          <w:tcPr>
            <w:tcW w:w="6629" w:type="dxa"/>
            <w:vAlign w:val="top"/>
          </w:tcPr>
          <w:p w14:paraId="76622056">
            <w:pPr>
              <w:pStyle w:val="6"/>
              <w:spacing w:before="254" w:line="229" w:lineRule="auto"/>
              <w:ind w:left="116"/>
            </w:pPr>
            <w:r>
              <w:rPr>
                <w:spacing w:val="8"/>
              </w:rPr>
              <w:t>对探矿权、采矿权企业执法监督检查</w:t>
            </w:r>
          </w:p>
        </w:tc>
      </w:tr>
      <w:tr w14:paraId="520E9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tcBorders>
            <w:vAlign w:val="top"/>
          </w:tcPr>
          <w:p w14:paraId="4630AEA3">
            <w:pPr>
              <w:rPr>
                <w:rFonts w:ascii="Arial"/>
                <w:sz w:val="21"/>
              </w:rPr>
            </w:pPr>
          </w:p>
        </w:tc>
        <w:tc>
          <w:tcPr>
            <w:tcW w:w="1259" w:type="dxa"/>
            <w:vMerge w:val="continue"/>
            <w:tcBorders>
              <w:top w:val="nil"/>
            </w:tcBorders>
            <w:vAlign w:val="top"/>
          </w:tcPr>
          <w:p w14:paraId="0FE93D75">
            <w:pPr>
              <w:rPr>
                <w:rFonts w:ascii="Arial"/>
                <w:sz w:val="21"/>
              </w:rPr>
            </w:pPr>
          </w:p>
        </w:tc>
        <w:tc>
          <w:tcPr>
            <w:tcW w:w="1292" w:type="dxa"/>
            <w:vMerge w:val="continue"/>
            <w:tcBorders>
              <w:top w:val="nil"/>
            </w:tcBorders>
            <w:vAlign w:val="top"/>
          </w:tcPr>
          <w:p w14:paraId="27AC5877">
            <w:pPr>
              <w:rPr>
                <w:rFonts w:ascii="Arial"/>
                <w:sz w:val="21"/>
              </w:rPr>
            </w:pPr>
          </w:p>
        </w:tc>
        <w:tc>
          <w:tcPr>
            <w:tcW w:w="387" w:type="dxa"/>
            <w:vAlign w:val="top"/>
          </w:tcPr>
          <w:p w14:paraId="05647C59">
            <w:pPr>
              <w:pStyle w:val="6"/>
              <w:spacing w:before="136" w:line="227" w:lineRule="auto"/>
              <w:ind w:left="114" w:right="67" w:hanging="2"/>
            </w:pPr>
            <w:r>
              <w:rPr>
                <w:spacing w:val="-9"/>
              </w:rPr>
              <w:t>配</w:t>
            </w:r>
            <w:r>
              <w:rPr>
                <w:spacing w:val="-11"/>
              </w:rPr>
              <w:t>合</w:t>
            </w:r>
          </w:p>
        </w:tc>
        <w:tc>
          <w:tcPr>
            <w:tcW w:w="2118" w:type="dxa"/>
            <w:vAlign w:val="top"/>
          </w:tcPr>
          <w:p w14:paraId="7BE93539">
            <w:pPr>
              <w:pStyle w:val="6"/>
              <w:spacing w:before="15" w:line="222" w:lineRule="auto"/>
              <w:ind w:left="647"/>
            </w:pPr>
            <w:r>
              <w:rPr>
                <w:spacing w:val="5"/>
              </w:rPr>
              <w:t>人社部门</w:t>
            </w:r>
          </w:p>
          <w:p w14:paraId="4FE6CE64">
            <w:pPr>
              <w:pStyle w:val="6"/>
              <w:spacing w:before="1" w:line="210" w:lineRule="auto"/>
              <w:ind w:left="388" w:right="214" w:hanging="160"/>
            </w:pPr>
          </w:p>
        </w:tc>
        <w:tc>
          <w:tcPr>
            <w:tcW w:w="2227" w:type="dxa"/>
            <w:vAlign w:val="top"/>
          </w:tcPr>
          <w:p w14:paraId="4826D3C5">
            <w:pPr>
              <w:pStyle w:val="6"/>
              <w:spacing w:before="15" w:line="222" w:lineRule="auto"/>
              <w:ind w:left="174"/>
            </w:pPr>
            <w:r>
              <w:rPr>
                <w:spacing w:val="8"/>
              </w:rPr>
              <w:t>用人单位违反工资支</w:t>
            </w:r>
          </w:p>
          <w:p w14:paraId="63801367">
            <w:pPr>
              <w:pStyle w:val="6"/>
              <w:spacing w:line="221" w:lineRule="auto"/>
              <w:ind w:left="174"/>
            </w:pPr>
            <w:r>
              <w:rPr>
                <w:spacing w:val="8"/>
              </w:rPr>
              <w:t>付规定和最低工资规</w:t>
            </w:r>
          </w:p>
          <w:p w14:paraId="5D511A00">
            <w:pPr>
              <w:pStyle w:val="6"/>
              <w:spacing w:line="200" w:lineRule="auto"/>
              <w:ind w:left="702"/>
            </w:pPr>
            <w:r>
              <w:rPr>
                <w:spacing w:val="4"/>
              </w:rPr>
              <w:t>定的监管</w:t>
            </w:r>
          </w:p>
        </w:tc>
        <w:tc>
          <w:tcPr>
            <w:tcW w:w="6629" w:type="dxa"/>
            <w:vAlign w:val="top"/>
          </w:tcPr>
          <w:p w14:paraId="74A09E6F">
            <w:pPr>
              <w:pStyle w:val="6"/>
              <w:spacing w:before="256" w:line="229" w:lineRule="auto"/>
              <w:ind w:left="125"/>
            </w:pPr>
            <w:r>
              <w:rPr>
                <w:spacing w:val="6"/>
              </w:rPr>
              <w:t>劳动保障用工年审</w:t>
            </w:r>
          </w:p>
        </w:tc>
      </w:tr>
      <w:tr w14:paraId="604FE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0E3EC3B9">
            <w:pPr>
              <w:spacing w:line="263" w:lineRule="auto"/>
              <w:rPr>
                <w:rFonts w:ascii="Arial"/>
                <w:sz w:val="21"/>
              </w:rPr>
            </w:pPr>
          </w:p>
          <w:p w14:paraId="6250E0F9">
            <w:pPr>
              <w:spacing w:line="263" w:lineRule="auto"/>
              <w:rPr>
                <w:rFonts w:ascii="Arial"/>
                <w:sz w:val="21"/>
              </w:rPr>
            </w:pPr>
          </w:p>
          <w:p w14:paraId="06450387">
            <w:pPr>
              <w:spacing w:line="263" w:lineRule="auto"/>
              <w:rPr>
                <w:rFonts w:ascii="Arial"/>
                <w:sz w:val="21"/>
              </w:rPr>
            </w:pPr>
          </w:p>
          <w:p w14:paraId="6A2832E7">
            <w:pPr>
              <w:pStyle w:val="6"/>
              <w:spacing w:before="66" w:line="271" w:lineRule="exact"/>
              <w:ind w:left="142"/>
            </w:pPr>
            <w:r>
              <w:rPr>
                <w:spacing w:val="-8"/>
                <w:position w:val="1"/>
              </w:rPr>
              <w:t>12</w:t>
            </w:r>
          </w:p>
        </w:tc>
        <w:tc>
          <w:tcPr>
            <w:tcW w:w="1259" w:type="dxa"/>
            <w:vMerge w:val="restart"/>
            <w:tcBorders>
              <w:bottom w:val="nil"/>
            </w:tcBorders>
            <w:vAlign w:val="top"/>
          </w:tcPr>
          <w:p w14:paraId="736E5795">
            <w:pPr>
              <w:spacing w:line="312" w:lineRule="auto"/>
              <w:rPr>
                <w:rFonts w:ascii="Arial"/>
                <w:sz w:val="21"/>
              </w:rPr>
            </w:pPr>
          </w:p>
          <w:p w14:paraId="6D4F96E3">
            <w:pPr>
              <w:pStyle w:val="6"/>
              <w:spacing w:before="65" w:line="222" w:lineRule="auto"/>
              <w:ind w:left="212"/>
            </w:pPr>
            <w:r>
              <w:rPr>
                <w:spacing w:val="5"/>
              </w:rPr>
              <w:t>涉消耗臭</w:t>
            </w:r>
          </w:p>
          <w:p w14:paraId="28D258A9">
            <w:pPr>
              <w:pStyle w:val="6"/>
              <w:spacing w:line="221" w:lineRule="auto"/>
              <w:ind w:left="214"/>
            </w:pPr>
            <w:r>
              <w:rPr>
                <w:spacing w:val="4"/>
              </w:rPr>
              <w:t>氧层物质</w:t>
            </w:r>
          </w:p>
          <w:p w14:paraId="12CCEC45">
            <w:pPr>
              <w:pStyle w:val="6"/>
              <w:spacing w:line="221" w:lineRule="auto"/>
              <w:ind w:left="161"/>
            </w:pPr>
            <w:r>
              <w:rPr>
                <w:spacing w:val="9"/>
              </w:rPr>
              <w:t>（</w:t>
            </w:r>
            <w:r>
              <w:t>ODS</w:t>
            </w:r>
            <w:r>
              <w:rPr>
                <w:spacing w:val="9"/>
              </w:rPr>
              <w:t>）企</w:t>
            </w:r>
          </w:p>
          <w:p w14:paraId="66E5D96B">
            <w:pPr>
              <w:pStyle w:val="6"/>
              <w:spacing w:line="221" w:lineRule="auto"/>
              <w:ind w:left="210"/>
            </w:pPr>
            <w:r>
              <w:rPr>
                <w:spacing w:val="5"/>
              </w:rPr>
              <w:t>业联合抽</w:t>
            </w:r>
          </w:p>
          <w:p w14:paraId="64F334EF">
            <w:pPr>
              <w:pStyle w:val="6"/>
              <w:spacing w:line="237" w:lineRule="auto"/>
              <w:ind w:left="526"/>
            </w:pPr>
            <w:r>
              <w:t>查</w:t>
            </w:r>
          </w:p>
        </w:tc>
        <w:tc>
          <w:tcPr>
            <w:tcW w:w="1292" w:type="dxa"/>
            <w:vMerge w:val="restart"/>
            <w:tcBorders>
              <w:bottom w:val="nil"/>
            </w:tcBorders>
            <w:vAlign w:val="top"/>
          </w:tcPr>
          <w:p w14:paraId="78EF5EB7">
            <w:pPr>
              <w:pStyle w:val="6"/>
              <w:spacing w:before="19" w:line="222" w:lineRule="auto"/>
              <w:ind w:left="124"/>
            </w:pPr>
            <w:r>
              <w:rPr>
                <w:spacing w:val="6"/>
              </w:rPr>
              <w:t>涉消耗臭氧</w:t>
            </w:r>
          </w:p>
          <w:p w14:paraId="0001ABDF">
            <w:pPr>
              <w:pStyle w:val="6"/>
              <w:spacing w:line="221" w:lineRule="auto"/>
              <w:ind w:left="332"/>
            </w:pPr>
            <w:r>
              <w:rPr>
                <w:spacing w:val="4"/>
              </w:rPr>
              <w:t>层物质</w:t>
            </w:r>
          </w:p>
          <w:p w14:paraId="2E538996">
            <w:pPr>
              <w:pStyle w:val="6"/>
              <w:spacing w:line="221" w:lineRule="auto"/>
              <w:ind w:left="179"/>
            </w:pPr>
            <w:r>
              <w:rPr>
                <w:spacing w:val="13"/>
              </w:rPr>
              <w:t>（</w:t>
            </w:r>
            <w:r>
              <w:t>ODS</w:t>
            </w:r>
            <w:r>
              <w:rPr>
                <w:spacing w:val="13"/>
              </w:rPr>
              <w:t>）生</w:t>
            </w:r>
          </w:p>
          <w:p w14:paraId="1DBBB6D1">
            <w:pPr>
              <w:pStyle w:val="6"/>
              <w:spacing w:line="221" w:lineRule="auto"/>
              <w:ind w:left="124"/>
            </w:pPr>
            <w:r>
              <w:rPr>
                <w:spacing w:val="4"/>
              </w:rPr>
              <w:t>产、使用、</w:t>
            </w:r>
          </w:p>
          <w:p w14:paraId="7FF44F65">
            <w:pPr>
              <w:pStyle w:val="6"/>
              <w:spacing w:line="221" w:lineRule="auto"/>
              <w:ind w:left="124"/>
            </w:pPr>
            <w:r>
              <w:rPr>
                <w:spacing w:val="6"/>
              </w:rPr>
              <w:t>销售、维修</w:t>
            </w:r>
          </w:p>
          <w:p w14:paraId="74EF2454">
            <w:pPr>
              <w:pStyle w:val="6"/>
              <w:spacing w:before="1" w:line="221" w:lineRule="auto"/>
              <w:ind w:left="147"/>
            </w:pPr>
            <w:r>
              <w:rPr>
                <w:spacing w:val="1"/>
              </w:rPr>
              <w:t>回收、销毁</w:t>
            </w:r>
          </w:p>
          <w:p w14:paraId="046BCED2">
            <w:pPr>
              <w:pStyle w:val="6"/>
              <w:spacing w:before="1" w:line="208" w:lineRule="auto"/>
              <w:ind w:left="542" w:right="119" w:hanging="413"/>
            </w:pPr>
            <w:r>
              <w:rPr>
                <w:spacing w:val="5"/>
              </w:rPr>
              <w:t>等企业和单</w:t>
            </w:r>
            <w:r>
              <w:t>位</w:t>
            </w:r>
          </w:p>
        </w:tc>
        <w:tc>
          <w:tcPr>
            <w:tcW w:w="387" w:type="dxa"/>
            <w:vAlign w:val="top"/>
          </w:tcPr>
          <w:p w14:paraId="21E24EBC">
            <w:pPr>
              <w:pStyle w:val="6"/>
              <w:spacing w:before="138" w:line="232" w:lineRule="auto"/>
              <w:ind w:left="110" w:right="67" w:firstLine="5"/>
            </w:pPr>
            <w:r>
              <w:rPr>
                <w:spacing w:val="-11"/>
              </w:rPr>
              <w:t>发</w:t>
            </w:r>
            <w:r>
              <w:rPr>
                <w:spacing w:val="-6"/>
              </w:rPr>
              <w:t>起</w:t>
            </w:r>
          </w:p>
        </w:tc>
        <w:tc>
          <w:tcPr>
            <w:tcW w:w="2118" w:type="dxa"/>
            <w:vAlign w:val="top"/>
          </w:tcPr>
          <w:p w14:paraId="63962BFC">
            <w:pPr>
              <w:pStyle w:val="6"/>
              <w:spacing w:before="18" w:line="214" w:lineRule="auto"/>
              <w:ind w:left="331" w:right="320" w:firstLine="113"/>
              <w:jc w:val="both"/>
            </w:pPr>
            <w:r>
              <w:rPr>
                <w:spacing w:val="5"/>
              </w:rPr>
              <w:t>生态环境部门</w:t>
            </w:r>
          </w:p>
        </w:tc>
        <w:tc>
          <w:tcPr>
            <w:tcW w:w="2227" w:type="dxa"/>
            <w:vAlign w:val="top"/>
          </w:tcPr>
          <w:p w14:paraId="3B78F16B">
            <w:pPr>
              <w:pStyle w:val="6"/>
              <w:spacing w:before="139" w:line="227" w:lineRule="auto"/>
              <w:ind w:left="920" w:right="161" w:hanging="741"/>
            </w:pPr>
            <w:r>
              <w:rPr>
                <w:spacing w:val="7"/>
              </w:rPr>
              <w:t>污染源日常环境监督</w:t>
            </w:r>
            <w:r>
              <w:rPr>
                <w:spacing w:val="-4"/>
              </w:rPr>
              <w:t>管理</w:t>
            </w:r>
          </w:p>
        </w:tc>
        <w:tc>
          <w:tcPr>
            <w:tcW w:w="6629" w:type="dxa"/>
            <w:vAlign w:val="top"/>
          </w:tcPr>
          <w:p w14:paraId="661A9B1E">
            <w:pPr>
              <w:pStyle w:val="6"/>
              <w:spacing w:before="140" w:line="225" w:lineRule="auto"/>
              <w:ind w:left="120" w:right="104" w:hanging="4"/>
            </w:pPr>
            <w:r>
              <w:rPr>
                <w:spacing w:val="6"/>
              </w:rPr>
              <w:t>对生产、销售、使用、维修、销毁、回收再生利用等消耗臭氧层物质经</w:t>
            </w:r>
            <w:r>
              <w:rPr>
                <w:spacing w:val="7"/>
              </w:rPr>
              <w:t>营活动单位的行政检查</w:t>
            </w:r>
          </w:p>
        </w:tc>
      </w:tr>
      <w:tr w14:paraId="704AA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3" w:hRule="atLeast"/>
        </w:trPr>
        <w:tc>
          <w:tcPr>
            <w:tcW w:w="468" w:type="dxa"/>
            <w:vMerge w:val="continue"/>
            <w:tcBorders>
              <w:top w:val="nil"/>
            </w:tcBorders>
            <w:vAlign w:val="top"/>
          </w:tcPr>
          <w:p w14:paraId="15E01A0A">
            <w:pPr>
              <w:rPr>
                <w:rFonts w:ascii="Arial"/>
                <w:sz w:val="21"/>
              </w:rPr>
            </w:pPr>
          </w:p>
        </w:tc>
        <w:tc>
          <w:tcPr>
            <w:tcW w:w="1259" w:type="dxa"/>
            <w:vMerge w:val="continue"/>
            <w:tcBorders>
              <w:top w:val="nil"/>
            </w:tcBorders>
            <w:vAlign w:val="top"/>
          </w:tcPr>
          <w:p w14:paraId="283D3A7E">
            <w:pPr>
              <w:rPr>
                <w:rFonts w:ascii="Arial"/>
                <w:sz w:val="21"/>
              </w:rPr>
            </w:pPr>
          </w:p>
        </w:tc>
        <w:tc>
          <w:tcPr>
            <w:tcW w:w="1292" w:type="dxa"/>
            <w:vMerge w:val="continue"/>
            <w:tcBorders>
              <w:top w:val="nil"/>
            </w:tcBorders>
            <w:vAlign w:val="top"/>
          </w:tcPr>
          <w:p w14:paraId="20C16F7F">
            <w:pPr>
              <w:rPr>
                <w:rFonts w:ascii="Arial"/>
                <w:sz w:val="21"/>
              </w:rPr>
            </w:pPr>
          </w:p>
        </w:tc>
        <w:tc>
          <w:tcPr>
            <w:tcW w:w="387" w:type="dxa"/>
            <w:vAlign w:val="top"/>
          </w:tcPr>
          <w:p w14:paraId="74273EB7">
            <w:pPr>
              <w:spacing w:line="303" w:lineRule="auto"/>
              <w:rPr>
                <w:rFonts w:ascii="Arial"/>
                <w:sz w:val="21"/>
              </w:rPr>
            </w:pPr>
          </w:p>
          <w:p w14:paraId="5EDAA593">
            <w:pPr>
              <w:pStyle w:val="6"/>
              <w:spacing w:before="65" w:line="227" w:lineRule="auto"/>
              <w:ind w:left="114" w:right="67" w:hanging="2"/>
            </w:pPr>
            <w:r>
              <w:rPr>
                <w:spacing w:val="-9"/>
              </w:rPr>
              <w:t>配</w:t>
            </w:r>
            <w:r>
              <w:rPr>
                <w:spacing w:val="-11"/>
              </w:rPr>
              <w:t>合</w:t>
            </w:r>
          </w:p>
        </w:tc>
        <w:tc>
          <w:tcPr>
            <w:tcW w:w="2118" w:type="dxa"/>
            <w:vAlign w:val="top"/>
          </w:tcPr>
          <w:p w14:paraId="18D213E7">
            <w:pPr>
              <w:pStyle w:val="6"/>
              <w:spacing w:before="249" w:line="222" w:lineRule="auto"/>
              <w:ind w:left="438"/>
            </w:pPr>
            <w:r>
              <w:rPr>
                <w:spacing w:val="6"/>
              </w:rPr>
              <w:t>市场监管部门</w:t>
            </w:r>
          </w:p>
          <w:p w14:paraId="508B7118">
            <w:pPr>
              <w:pStyle w:val="6"/>
              <w:spacing w:line="233" w:lineRule="auto"/>
              <w:ind w:left="388" w:right="214" w:hanging="160"/>
            </w:pPr>
          </w:p>
        </w:tc>
        <w:tc>
          <w:tcPr>
            <w:tcW w:w="2227" w:type="dxa"/>
            <w:vAlign w:val="top"/>
          </w:tcPr>
          <w:p w14:paraId="441EF9CC">
            <w:pPr>
              <w:spacing w:line="422" w:lineRule="auto"/>
              <w:rPr>
                <w:rFonts w:ascii="Arial"/>
                <w:sz w:val="21"/>
              </w:rPr>
            </w:pPr>
          </w:p>
          <w:p w14:paraId="33E7811A">
            <w:pPr>
              <w:pStyle w:val="6"/>
              <w:spacing w:before="65" w:line="229" w:lineRule="auto"/>
              <w:ind w:left="493"/>
            </w:pPr>
            <w:r>
              <w:rPr>
                <w:spacing w:val="6"/>
              </w:rPr>
              <w:t>公示信息检查</w:t>
            </w:r>
          </w:p>
        </w:tc>
        <w:tc>
          <w:tcPr>
            <w:tcW w:w="6629" w:type="dxa"/>
            <w:vAlign w:val="top"/>
          </w:tcPr>
          <w:p w14:paraId="13B4DB76">
            <w:pPr>
              <w:spacing w:line="422" w:lineRule="auto"/>
              <w:rPr>
                <w:rFonts w:ascii="Arial"/>
                <w:sz w:val="21"/>
              </w:rPr>
            </w:pPr>
          </w:p>
          <w:p w14:paraId="5EC6DBD7">
            <w:pPr>
              <w:pStyle w:val="6"/>
              <w:spacing w:before="65" w:line="229" w:lineRule="auto"/>
              <w:ind w:left="116"/>
            </w:pPr>
            <w:r>
              <w:rPr>
                <w:spacing w:val="9"/>
              </w:rPr>
              <w:t>对企业、个体工商户、农民专业合作社公示信息的行政检查</w:t>
            </w:r>
          </w:p>
        </w:tc>
      </w:tr>
      <w:tr w14:paraId="5F41B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236317EE">
            <w:pPr>
              <w:spacing w:line="281" w:lineRule="auto"/>
              <w:rPr>
                <w:rFonts w:ascii="Arial"/>
                <w:sz w:val="21"/>
              </w:rPr>
            </w:pPr>
          </w:p>
          <w:p w14:paraId="282F8D11">
            <w:pPr>
              <w:spacing w:line="282" w:lineRule="auto"/>
              <w:rPr>
                <w:rFonts w:ascii="Arial"/>
                <w:sz w:val="21"/>
              </w:rPr>
            </w:pPr>
          </w:p>
          <w:p w14:paraId="1E6FE42C">
            <w:pPr>
              <w:pStyle w:val="6"/>
              <w:spacing w:before="65" w:line="270" w:lineRule="exact"/>
              <w:ind w:left="142"/>
            </w:pPr>
            <w:r>
              <w:rPr>
                <w:spacing w:val="-8"/>
                <w:position w:val="1"/>
              </w:rPr>
              <w:t>13</w:t>
            </w:r>
          </w:p>
        </w:tc>
        <w:tc>
          <w:tcPr>
            <w:tcW w:w="1259" w:type="dxa"/>
            <w:vMerge w:val="restart"/>
            <w:tcBorders>
              <w:bottom w:val="nil"/>
            </w:tcBorders>
            <w:vAlign w:val="top"/>
          </w:tcPr>
          <w:p w14:paraId="3E8B36CC">
            <w:pPr>
              <w:spacing w:line="325" w:lineRule="auto"/>
              <w:rPr>
                <w:rFonts w:ascii="Arial"/>
                <w:sz w:val="21"/>
              </w:rPr>
            </w:pPr>
          </w:p>
          <w:p w14:paraId="3D81CC5E">
            <w:pPr>
              <w:pStyle w:val="6"/>
              <w:spacing w:before="65" w:line="225" w:lineRule="auto"/>
              <w:ind w:left="210" w:right="209"/>
              <w:jc w:val="both"/>
            </w:pPr>
            <w:r>
              <w:rPr>
                <w:spacing w:val="5"/>
              </w:rPr>
              <w:t>放射源使用单位联</w:t>
            </w:r>
            <w:r>
              <w:rPr>
                <w:spacing w:val="39"/>
              </w:rPr>
              <w:t>合抽查</w:t>
            </w:r>
          </w:p>
        </w:tc>
        <w:tc>
          <w:tcPr>
            <w:tcW w:w="1292" w:type="dxa"/>
            <w:vMerge w:val="restart"/>
            <w:tcBorders>
              <w:bottom w:val="nil"/>
            </w:tcBorders>
            <w:vAlign w:val="top"/>
          </w:tcPr>
          <w:p w14:paraId="77BF320A">
            <w:pPr>
              <w:spacing w:line="444" w:lineRule="auto"/>
              <w:rPr>
                <w:rFonts w:ascii="Arial"/>
                <w:sz w:val="21"/>
              </w:rPr>
            </w:pPr>
          </w:p>
          <w:p w14:paraId="1F367AEB">
            <w:pPr>
              <w:pStyle w:val="6"/>
              <w:spacing w:before="65" w:line="225" w:lineRule="auto"/>
              <w:ind w:left="440" w:right="119" w:hanging="317"/>
            </w:pPr>
            <w:r>
              <w:rPr>
                <w:spacing w:val="6"/>
              </w:rPr>
              <w:t>放射源使用</w:t>
            </w:r>
            <w:r>
              <w:rPr>
                <w:spacing w:val="-1"/>
              </w:rPr>
              <w:t>单位</w:t>
            </w:r>
          </w:p>
        </w:tc>
        <w:tc>
          <w:tcPr>
            <w:tcW w:w="387" w:type="dxa"/>
            <w:vAlign w:val="top"/>
          </w:tcPr>
          <w:p w14:paraId="0B6C89CE">
            <w:pPr>
              <w:pStyle w:val="6"/>
              <w:spacing w:before="141" w:line="232" w:lineRule="auto"/>
              <w:ind w:left="110" w:right="67" w:firstLine="5"/>
            </w:pPr>
            <w:r>
              <w:rPr>
                <w:spacing w:val="-11"/>
              </w:rPr>
              <w:t>发</w:t>
            </w:r>
            <w:r>
              <w:rPr>
                <w:spacing w:val="-6"/>
              </w:rPr>
              <w:t>起</w:t>
            </w:r>
          </w:p>
        </w:tc>
        <w:tc>
          <w:tcPr>
            <w:tcW w:w="2118" w:type="dxa"/>
            <w:vAlign w:val="top"/>
          </w:tcPr>
          <w:p w14:paraId="75670642">
            <w:pPr>
              <w:pStyle w:val="6"/>
              <w:spacing w:before="21" w:line="222" w:lineRule="auto"/>
              <w:ind w:left="445"/>
            </w:pPr>
            <w:r>
              <w:rPr>
                <w:spacing w:val="5"/>
              </w:rPr>
              <w:t>生态环境部门</w:t>
            </w:r>
          </w:p>
          <w:p w14:paraId="5AE1CD62">
            <w:pPr>
              <w:pStyle w:val="6"/>
              <w:spacing w:before="1" w:line="208" w:lineRule="auto"/>
              <w:ind w:left="388" w:right="214" w:hanging="160"/>
            </w:pPr>
          </w:p>
        </w:tc>
        <w:tc>
          <w:tcPr>
            <w:tcW w:w="2227" w:type="dxa"/>
            <w:vAlign w:val="top"/>
          </w:tcPr>
          <w:p w14:paraId="376F4E40">
            <w:pPr>
              <w:pStyle w:val="6"/>
              <w:spacing w:before="141" w:line="227" w:lineRule="auto"/>
              <w:ind w:left="699" w:right="161" w:hanging="524"/>
            </w:pPr>
            <w:r>
              <w:rPr>
                <w:spacing w:val="8"/>
              </w:rPr>
              <w:t>放射源日常辐射环境</w:t>
            </w:r>
            <w:r>
              <w:rPr>
                <w:spacing w:val="5"/>
              </w:rPr>
              <w:t>安全监督</w:t>
            </w:r>
          </w:p>
        </w:tc>
        <w:tc>
          <w:tcPr>
            <w:tcW w:w="6629" w:type="dxa"/>
            <w:vAlign w:val="top"/>
          </w:tcPr>
          <w:p w14:paraId="0A33B5D8">
            <w:pPr>
              <w:pStyle w:val="6"/>
              <w:spacing w:before="261" w:line="229" w:lineRule="auto"/>
              <w:ind w:left="116"/>
            </w:pPr>
            <w:r>
              <w:rPr>
                <w:spacing w:val="8"/>
              </w:rPr>
              <w:t>对重点市管核技术利用单位进行检查</w:t>
            </w:r>
          </w:p>
        </w:tc>
      </w:tr>
      <w:tr w14:paraId="63835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105D488E">
            <w:pPr>
              <w:rPr>
                <w:rFonts w:ascii="Arial"/>
                <w:sz w:val="21"/>
              </w:rPr>
            </w:pPr>
          </w:p>
        </w:tc>
        <w:tc>
          <w:tcPr>
            <w:tcW w:w="1259" w:type="dxa"/>
            <w:vMerge w:val="continue"/>
            <w:tcBorders>
              <w:top w:val="nil"/>
            </w:tcBorders>
            <w:vAlign w:val="top"/>
          </w:tcPr>
          <w:p w14:paraId="74A4B813">
            <w:pPr>
              <w:rPr>
                <w:rFonts w:ascii="Arial"/>
                <w:sz w:val="21"/>
              </w:rPr>
            </w:pPr>
          </w:p>
        </w:tc>
        <w:tc>
          <w:tcPr>
            <w:tcW w:w="1292" w:type="dxa"/>
            <w:vMerge w:val="continue"/>
            <w:tcBorders>
              <w:top w:val="nil"/>
            </w:tcBorders>
            <w:vAlign w:val="top"/>
          </w:tcPr>
          <w:p w14:paraId="284521C7">
            <w:pPr>
              <w:rPr>
                <w:rFonts w:ascii="Arial"/>
                <w:sz w:val="21"/>
              </w:rPr>
            </w:pPr>
          </w:p>
        </w:tc>
        <w:tc>
          <w:tcPr>
            <w:tcW w:w="387" w:type="dxa"/>
            <w:vAlign w:val="top"/>
          </w:tcPr>
          <w:p w14:paraId="55776D83">
            <w:pPr>
              <w:pStyle w:val="6"/>
              <w:spacing w:before="142" w:line="227" w:lineRule="auto"/>
              <w:ind w:left="114" w:right="67" w:hanging="2"/>
            </w:pPr>
            <w:r>
              <w:rPr>
                <w:spacing w:val="-9"/>
              </w:rPr>
              <w:t>配</w:t>
            </w:r>
            <w:r>
              <w:rPr>
                <w:spacing w:val="-11"/>
              </w:rPr>
              <w:t>合</w:t>
            </w:r>
          </w:p>
        </w:tc>
        <w:tc>
          <w:tcPr>
            <w:tcW w:w="2118" w:type="dxa"/>
            <w:vAlign w:val="top"/>
          </w:tcPr>
          <w:p w14:paraId="00CDEAF0">
            <w:pPr>
              <w:pStyle w:val="6"/>
              <w:spacing w:before="21" w:line="222" w:lineRule="auto"/>
              <w:ind w:left="648"/>
            </w:pPr>
            <w:r>
              <w:rPr>
                <w:spacing w:val="4"/>
              </w:rPr>
              <w:t>公安部门</w:t>
            </w:r>
          </w:p>
          <w:p w14:paraId="4DA3C0DC">
            <w:pPr>
              <w:pStyle w:val="6"/>
              <w:spacing w:before="1" w:line="208" w:lineRule="auto"/>
              <w:ind w:left="388" w:right="214" w:hanging="160"/>
            </w:pPr>
          </w:p>
        </w:tc>
        <w:tc>
          <w:tcPr>
            <w:tcW w:w="2227" w:type="dxa"/>
            <w:vAlign w:val="top"/>
          </w:tcPr>
          <w:p w14:paraId="35234E71">
            <w:pPr>
              <w:pStyle w:val="6"/>
              <w:spacing w:before="141" w:line="222" w:lineRule="auto"/>
              <w:ind w:left="181"/>
            </w:pPr>
            <w:r>
              <w:rPr>
                <w:spacing w:val="-11"/>
              </w:rPr>
              <w:t>对放射源使用单位监督</w:t>
            </w:r>
          </w:p>
          <w:p w14:paraId="7E7BEE59">
            <w:pPr>
              <w:pStyle w:val="6"/>
              <w:spacing w:line="233" w:lineRule="auto"/>
              <w:ind w:left="930"/>
            </w:pPr>
            <w:r>
              <w:rPr>
                <w:spacing w:val="-3"/>
              </w:rPr>
              <w:t>抽查</w:t>
            </w:r>
          </w:p>
        </w:tc>
        <w:tc>
          <w:tcPr>
            <w:tcW w:w="6629" w:type="dxa"/>
            <w:vAlign w:val="top"/>
          </w:tcPr>
          <w:p w14:paraId="4740C18F">
            <w:pPr>
              <w:pStyle w:val="6"/>
              <w:spacing w:before="262" w:line="228" w:lineRule="auto"/>
              <w:ind w:left="116"/>
            </w:pPr>
            <w:r>
              <w:rPr>
                <w:spacing w:val="8"/>
              </w:rPr>
              <w:t>对放射源贮存场所治安检查</w:t>
            </w:r>
          </w:p>
        </w:tc>
      </w:tr>
      <w:tr w14:paraId="447EE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69F372D5">
            <w:pPr>
              <w:spacing w:line="363" w:lineRule="auto"/>
              <w:rPr>
                <w:rFonts w:ascii="Arial"/>
                <w:sz w:val="21"/>
              </w:rPr>
            </w:pPr>
          </w:p>
          <w:p w14:paraId="469BB0DA">
            <w:pPr>
              <w:pStyle w:val="6"/>
              <w:spacing w:before="65" w:line="272" w:lineRule="exact"/>
              <w:ind w:left="142"/>
            </w:pPr>
            <w:r>
              <w:rPr>
                <w:spacing w:val="-8"/>
                <w:position w:val="1"/>
              </w:rPr>
              <w:t>14</w:t>
            </w:r>
          </w:p>
        </w:tc>
        <w:tc>
          <w:tcPr>
            <w:tcW w:w="1259" w:type="dxa"/>
            <w:vMerge w:val="restart"/>
            <w:tcBorders>
              <w:bottom w:val="nil"/>
            </w:tcBorders>
            <w:vAlign w:val="top"/>
          </w:tcPr>
          <w:p w14:paraId="7A6C8707">
            <w:pPr>
              <w:pStyle w:val="6"/>
              <w:spacing w:before="69" w:line="222" w:lineRule="auto"/>
              <w:ind w:left="211"/>
            </w:pPr>
            <w:r>
              <w:rPr>
                <w:spacing w:val="5"/>
              </w:rPr>
              <w:t>使用放射</w:t>
            </w:r>
          </w:p>
          <w:p w14:paraId="657296AE">
            <w:pPr>
              <w:pStyle w:val="6"/>
              <w:spacing w:line="221" w:lineRule="auto"/>
              <w:ind w:left="213"/>
            </w:pPr>
            <w:r>
              <w:rPr>
                <w:spacing w:val="5"/>
              </w:rPr>
              <w:t>性同位素</w:t>
            </w:r>
          </w:p>
          <w:p w14:paraId="4B82D618">
            <w:pPr>
              <w:pStyle w:val="6"/>
              <w:spacing w:line="221" w:lineRule="auto"/>
              <w:ind w:left="210"/>
            </w:pPr>
            <w:r>
              <w:rPr>
                <w:spacing w:val="5"/>
              </w:rPr>
              <w:t>和射线装</w:t>
            </w:r>
          </w:p>
          <w:p w14:paraId="4FC33EF2">
            <w:pPr>
              <w:pStyle w:val="6"/>
              <w:spacing w:before="1" w:line="230" w:lineRule="auto"/>
              <w:ind w:left="211"/>
            </w:pPr>
            <w:r>
              <w:rPr>
                <w:spacing w:val="5"/>
              </w:rPr>
              <w:t>置的医疗</w:t>
            </w:r>
          </w:p>
        </w:tc>
        <w:tc>
          <w:tcPr>
            <w:tcW w:w="1292" w:type="dxa"/>
            <w:vMerge w:val="restart"/>
            <w:tcBorders>
              <w:bottom w:val="nil"/>
            </w:tcBorders>
            <w:vAlign w:val="top"/>
          </w:tcPr>
          <w:p w14:paraId="19EA1219">
            <w:pPr>
              <w:pStyle w:val="6"/>
              <w:spacing w:before="69" w:line="222" w:lineRule="auto"/>
              <w:ind w:left="123"/>
            </w:pPr>
            <w:r>
              <w:rPr>
                <w:spacing w:val="6"/>
              </w:rPr>
              <w:t>使用放射性</w:t>
            </w:r>
          </w:p>
          <w:p w14:paraId="39189698">
            <w:pPr>
              <w:pStyle w:val="6"/>
              <w:spacing w:line="221" w:lineRule="auto"/>
              <w:ind w:left="147"/>
            </w:pPr>
            <w:r>
              <w:rPr>
                <w:spacing w:val="2"/>
              </w:rPr>
              <w:t>同位素和射</w:t>
            </w:r>
          </w:p>
          <w:p w14:paraId="6AD530CC">
            <w:pPr>
              <w:pStyle w:val="6"/>
              <w:spacing w:line="226" w:lineRule="auto"/>
              <w:ind w:left="334" w:right="119" w:hanging="205"/>
            </w:pPr>
            <w:r>
              <w:rPr>
                <w:spacing w:val="5"/>
              </w:rPr>
              <w:t>线装置的医</w:t>
            </w:r>
            <w:r>
              <w:rPr>
                <w:spacing w:val="3"/>
              </w:rPr>
              <w:t>疗机构</w:t>
            </w:r>
          </w:p>
        </w:tc>
        <w:tc>
          <w:tcPr>
            <w:tcW w:w="387" w:type="dxa"/>
            <w:vAlign w:val="top"/>
          </w:tcPr>
          <w:p w14:paraId="0C146EAE">
            <w:pPr>
              <w:pStyle w:val="6"/>
              <w:spacing w:before="143" w:line="232" w:lineRule="auto"/>
              <w:ind w:left="110" w:right="67" w:firstLine="5"/>
            </w:pPr>
            <w:r>
              <w:rPr>
                <w:spacing w:val="-11"/>
              </w:rPr>
              <w:t>发</w:t>
            </w:r>
            <w:r>
              <w:rPr>
                <w:spacing w:val="-6"/>
              </w:rPr>
              <w:t>起</w:t>
            </w:r>
          </w:p>
        </w:tc>
        <w:tc>
          <w:tcPr>
            <w:tcW w:w="2118" w:type="dxa"/>
            <w:vAlign w:val="top"/>
          </w:tcPr>
          <w:p w14:paraId="1756EA0C">
            <w:pPr>
              <w:pStyle w:val="6"/>
              <w:spacing w:before="24" w:line="222" w:lineRule="auto"/>
              <w:ind w:left="445"/>
            </w:pPr>
            <w:r>
              <w:rPr>
                <w:spacing w:val="5"/>
              </w:rPr>
              <w:t>生态环境部门</w:t>
            </w:r>
          </w:p>
          <w:p w14:paraId="0F89B583">
            <w:pPr>
              <w:pStyle w:val="6"/>
              <w:spacing w:line="207" w:lineRule="auto"/>
              <w:ind w:left="388" w:right="214" w:hanging="160"/>
            </w:pPr>
          </w:p>
        </w:tc>
        <w:tc>
          <w:tcPr>
            <w:tcW w:w="2227" w:type="dxa"/>
            <w:vAlign w:val="top"/>
          </w:tcPr>
          <w:p w14:paraId="3C6BBE6D">
            <w:pPr>
              <w:pStyle w:val="6"/>
              <w:spacing w:before="24" w:line="222" w:lineRule="auto"/>
              <w:ind w:left="176"/>
            </w:pPr>
            <w:r>
              <w:rPr>
                <w:spacing w:val="8"/>
              </w:rPr>
              <w:t>对放射性同位素与射</w:t>
            </w:r>
          </w:p>
          <w:p w14:paraId="6AA4AE98">
            <w:pPr>
              <w:pStyle w:val="6"/>
              <w:spacing w:line="221" w:lineRule="auto"/>
              <w:ind w:left="181"/>
            </w:pPr>
            <w:r>
              <w:rPr>
                <w:spacing w:val="7"/>
              </w:rPr>
              <w:t>线装置辐射安全环境</w:t>
            </w:r>
          </w:p>
          <w:p w14:paraId="0D6A7A6E">
            <w:pPr>
              <w:pStyle w:val="6"/>
              <w:spacing w:line="193" w:lineRule="auto"/>
              <w:ind w:left="915"/>
            </w:pPr>
            <w:r>
              <w:rPr>
                <w:spacing w:val="-1"/>
              </w:rPr>
              <w:t>监督</w:t>
            </w:r>
          </w:p>
        </w:tc>
        <w:tc>
          <w:tcPr>
            <w:tcW w:w="6629" w:type="dxa"/>
            <w:vAlign w:val="top"/>
          </w:tcPr>
          <w:p w14:paraId="7FB0A3BC">
            <w:pPr>
              <w:pStyle w:val="6"/>
              <w:spacing w:before="264" w:line="229" w:lineRule="auto"/>
              <w:ind w:left="116"/>
            </w:pPr>
            <w:r>
              <w:rPr>
                <w:spacing w:val="9"/>
              </w:rPr>
              <w:t>对使用其他市管Ⅱ类射线装置单位的检查</w:t>
            </w:r>
          </w:p>
        </w:tc>
      </w:tr>
      <w:tr w14:paraId="3B94C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4" w:hRule="atLeast"/>
        </w:trPr>
        <w:tc>
          <w:tcPr>
            <w:tcW w:w="468" w:type="dxa"/>
            <w:vMerge w:val="continue"/>
            <w:tcBorders>
              <w:top w:val="nil"/>
            </w:tcBorders>
            <w:vAlign w:val="top"/>
          </w:tcPr>
          <w:p w14:paraId="4E586A2E">
            <w:pPr>
              <w:rPr>
                <w:rFonts w:ascii="Arial"/>
                <w:sz w:val="21"/>
              </w:rPr>
            </w:pPr>
          </w:p>
        </w:tc>
        <w:tc>
          <w:tcPr>
            <w:tcW w:w="1259" w:type="dxa"/>
            <w:vMerge w:val="continue"/>
            <w:tcBorders>
              <w:top w:val="nil"/>
            </w:tcBorders>
            <w:vAlign w:val="top"/>
          </w:tcPr>
          <w:p w14:paraId="2C383543">
            <w:pPr>
              <w:rPr>
                <w:rFonts w:ascii="Arial"/>
                <w:sz w:val="21"/>
              </w:rPr>
            </w:pPr>
          </w:p>
        </w:tc>
        <w:tc>
          <w:tcPr>
            <w:tcW w:w="1292" w:type="dxa"/>
            <w:vMerge w:val="continue"/>
            <w:tcBorders>
              <w:top w:val="nil"/>
            </w:tcBorders>
            <w:vAlign w:val="top"/>
          </w:tcPr>
          <w:p w14:paraId="01CF1F0C">
            <w:pPr>
              <w:rPr>
                <w:rFonts w:ascii="Arial"/>
                <w:sz w:val="21"/>
              </w:rPr>
            </w:pPr>
          </w:p>
        </w:tc>
        <w:tc>
          <w:tcPr>
            <w:tcW w:w="387" w:type="dxa"/>
            <w:vAlign w:val="top"/>
          </w:tcPr>
          <w:p w14:paraId="7380D010">
            <w:pPr>
              <w:pStyle w:val="6"/>
              <w:spacing w:before="61" w:line="233" w:lineRule="auto"/>
              <w:ind w:left="112"/>
            </w:pPr>
            <w:r>
              <w:t>配</w:t>
            </w:r>
          </w:p>
        </w:tc>
        <w:tc>
          <w:tcPr>
            <w:tcW w:w="2118" w:type="dxa"/>
            <w:vAlign w:val="top"/>
          </w:tcPr>
          <w:p w14:paraId="4CDD7FFC">
            <w:pPr>
              <w:pStyle w:val="6"/>
              <w:spacing w:before="58" w:line="230" w:lineRule="auto"/>
              <w:ind w:left="436"/>
            </w:pPr>
            <w:r>
              <w:rPr>
                <w:spacing w:val="6"/>
              </w:rPr>
              <w:t>卫生健康部门</w:t>
            </w:r>
          </w:p>
        </w:tc>
        <w:tc>
          <w:tcPr>
            <w:tcW w:w="2227" w:type="dxa"/>
            <w:vAlign w:val="top"/>
          </w:tcPr>
          <w:p w14:paraId="457EBE9A">
            <w:pPr>
              <w:pStyle w:val="6"/>
              <w:spacing w:before="60" w:line="229" w:lineRule="auto"/>
              <w:ind w:left="175"/>
            </w:pPr>
            <w:r>
              <w:rPr>
                <w:spacing w:val="8"/>
              </w:rPr>
              <w:t>使用放射性同位素和</w:t>
            </w:r>
          </w:p>
        </w:tc>
        <w:tc>
          <w:tcPr>
            <w:tcW w:w="6629" w:type="dxa"/>
            <w:vAlign w:val="top"/>
          </w:tcPr>
          <w:p w14:paraId="5BC70163">
            <w:pPr>
              <w:pStyle w:val="6"/>
              <w:spacing w:before="60" w:line="229" w:lineRule="auto"/>
              <w:ind w:left="116"/>
            </w:pPr>
            <w:r>
              <w:rPr>
                <w:spacing w:val="8"/>
              </w:rPr>
              <w:t>对放射诊疗机构的行政检查</w:t>
            </w:r>
          </w:p>
        </w:tc>
      </w:tr>
    </w:tbl>
    <w:p w14:paraId="5FD10467">
      <w:pPr>
        <w:rPr>
          <w:rFonts w:ascii="Arial"/>
          <w:sz w:val="21"/>
        </w:rPr>
      </w:pPr>
    </w:p>
    <w:p w14:paraId="28548CF1">
      <w:pPr>
        <w:rPr>
          <w:rFonts w:ascii="Arial" w:hAnsi="Arial" w:eastAsia="Arial" w:cs="Arial"/>
          <w:sz w:val="21"/>
          <w:szCs w:val="21"/>
        </w:rPr>
        <w:sectPr>
          <w:footerReference r:id="rId11" w:type="default"/>
          <w:pgSz w:w="16839" w:h="11906"/>
          <w:pgMar w:top="1012" w:right="1221" w:bottom="1153" w:left="1221" w:header="0" w:footer="994" w:gutter="0"/>
          <w:cols w:space="720" w:num="1"/>
        </w:sectPr>
      </w:pPr>
    </w:p>
    <w:p w14:paraId="13D63D87">
      <w:pPr>
        <w:spacing w:before="21"/>
      </w:pPr>
    </w:p>
    <w:p w14:paraId="6B03BD9E">
      <w:pPr>
        <w:spacing w:before="21"/>
      </w:pPr>
    </w:p>
    <w:p w14:paraId="5FB870A9">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3245F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4E769B97">
            <w:pPr>
              <w:pStyle w:val="6"/>
              <w:spacing w:before="19" w:line="222" w:lineRule="auto"/>
              <w:ind w:left="133"/>
            </w:pPr>
            <w:r>
              <w:rPr>
                <w:b/>
                <w:bCs/>
                <w:spacing w:val="-3"/>
              </w:rPr>
              <w:t>序</w:t>
            </w:r>
          </w:p>
          <w:p w14:paraId="760252BF">
            <w:pPr>
              <w:pStyle w:val="6"/>
              <w:spacing w:line="206" w:lineRule="auto"/>
              <w:ind w:left="138"/>
            </w:pPr>
            <w:r>
              <w:rPr>
                <w:b/>
                <w:bCs/>
                <w:spacing w:val="-3"/>
              </w:rPr>
              <w:t>号</w:t>
            </w:r>
          </w:p>
        </w:tc>
        <w:tc>
          <w:tcPr>
            <w:tcW w:w="1259" w:type="dxa"/>
            <w:vAlign w:val="top"/>
          </w:tcPr>
          <w:p w14:paraId="04412D51">
            <w:pPr>
              <w:pStyle w:val="6"/>
              <w:spacing w:before="140" w:line="232" w:lineRule="auto"/>
              <w:ind w:left="207"/>
            </w:pPr>
            <w:r>
              <w:rPr>
                <w:b/>
                <w:bCs/>
                <w:spacing w:val="5"/>
              </w:rPr>
              <w:t>抽查领域</w:t>
            </w:r>
          </w:p>
        </w:tc>
        <w:tc>
          <w:tcPr>
            <w:tcW w:w="1292" w:type="dxa"/>
            <w:vAlign w:val="top"/>
          </w:tcPr>
          <w:p w14:paraId="5DD567AE">
            <w:pPr>
              <w:pStyle w:val="6"/>
              <w:spacing w:before="139" w:line="229" w:lineRule="auto"/>
              <w:ind w:left="227"/>
            </w:pPr>
            <w:r>
              <w:rPr>
                <w:b/>
                <w:bCs/>
                <w:spacing w:val="4"/>
              </w:rPr>
              <w:t>检查对象</w:t>
            </w:r>
          </w:p>
        </w:tc>
        <w:tc>
          <w:tcPr>
            <w:tcW w:w="2505" w:type="dxa"/>
            <w:gridSpan w:val="2"/>
            <w:vAlign w:val="top"/>
          </w:tcPr>
          <w:p w14:paraId="0E42179E">
            <w:pPr>
              <w:pStyle w:val="6"/>
              <w:spacing w:before="140" w:line="230" w:lineRule="auto"/>
              <w:ind w:left="833"/>
            </w:pPr>
            <w:r>
              <w:rPr>
                <w:b/>
                <w:bCs/>
                <w:spacing w:val="5"/>
              </w:rPr>
              <w:t>抽查部门</w:t>
            </w:r>
          </w:p>
        </w:tc>
        <w:tc>
          <w:tcPr>
            <w:tcW w:w="2227" w:type="dxa"/>
            <w:vAlign w:val="top"/>
          </w:tcPr>
          <w:p w14:paraId="4B3C6C6A">
            <w:pPr>
              <w:pStyle w:val="6"/>
              <w:spacing w:before="139" w:line="232" w:lineRule="auto"/>
              <w:ind w:left="697"/>
            </w:pPr>
            <w:r>
              <w:rPr>
                <w:b/>
                <w:bCs/>
                <w:spacing w:val="5"/>
              </w:rPr>
              <w:t>抽查类别</w:t>
            </w:r>
          </w:p>
        </w:tc>
        <w:tc>
          <w:tcPr>
            <w:tcW w:w="6629" w:type="dxa"/>
            <w:vAlign w:val="top"/>
          </w:tcPr>
          <w:p w14:paraId="423E9C27">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12240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468" w:type="dxa"/>
            <w:vAlign w:val="top"/>
          </w:tcPr>
          <w:p w14:paraId="423EC13B">
            <w:pPr>
              <w:rPr>
                <w:rFonts w:ascii="Arial"/>
                <w:sz w:val="21"/>
              </w:rPr>
            </w:pPr>
          </w:p>
        </w:tc>
        <w:tc>
          <w:tcPr>
            <w:tcW w:w="1259" w:type="dxa"/>
            <w:vAlign w:val="top"/>
          </w:tcPr>
          <w:p w14:paraId="286B4378">
            <w:pPr>
              <w:pStyle w:val="6"/>
              <w:spacing w:before="10" w:line="214" w:lineRule="auto"/>
              <w:ind w:left="418" w:right="209" w:hanging="208"/>
            </w:pPr>
            <w:r>
              <w:rPr>
                <w:spacing w:val="5"/>
              </w:rPr>
              <w:t>机构联合</w:t>
            </w:r>
            <w:r>
              <w:rPr>
                <w:spacing w:val="2"/>
              </w:rPr>
              <w:t>抽查</w:t>
            </w:r>
          </w:p>
        </w:tc>
        <w:tc>
          <w:tcPr>
            <w:tcW w:w="1292" w:type="dxa"/>
            <w:vAlign w:val="top"/>
          </w:tcPr>
          <w:p w14:paraId="6F8B65D6">
            <w:pPr>
              <w:rPr>
                <w:rFonts w:ascii="Arial"/>
                <w:sz w:val="21"/>
              </w:rPr>
            </w:pPr>
          </w:p>
        </w:tc>
        <w:tc>
          <w:tcPr>
            <w:tcW w:w="387" w:type="dxa"/>
            <w:vAlign w:val="top"/>
          </w:tcPr>
          <w:p w14:paraId="36BC7181">
            <w:pPr>
              <w:pStyle w:val="6"/>
              <w:spacing w:before="10" w:line="232" w:lineRule="auto"/>
              <w:ind w:left="115"/>
            </w:pPr>
            <w:r>
              <w:t>合</w:t>
            </w:r>
          </w:p>
        </w:tc>
        <w:tc>
          <w:tcPr>
            <w:tcW w:w="2118" w:type="dxa"/>
            <w:vAlign w:val="top"/>
          </w:tcPr>
          <w:p w14:paraId="5746FB4F">
            <w:pPr>
              <w:pStyle w:val="6"/>
              <w:spacing w:before="8" w:line="215" w:lineRule="auto"/>
              <w:ind w:left="388" w:right="214" w:hanging="160"/>
            </w:pPr>
          </w:p>
        </w:tc>
        <w:tc>
          <w:tcPr>
            <w:tcW w:w="2227" w:type="dxa"/>
            <w:vAlign w:val="top"/>
          </w:tcPr>
          <w:p w14:paraId="6FEA27FD">
            <w:pPr>
              <w:pStyle w:val="6"/>
              <w:spacing w:before="10" w:line="214" w:lineRule="auto"/>
              <w:ind w:left="494" w:right="161" w:hanging="320"/>
            </w:pPr>
            <w:r>
              <w:rPr>
                <w:spacing w:val="8"/>
              </w:rPr>
              <w:t>射线装置的医疗机构</w:t>
            </w:r>
            <w:r>
              <w:rPr>
                <w:spacing w:val="6"/>
              </w:rPr>
              <w:t>市级联合抽查</w:t>
            </w:r>
          </w:p>
        </w:tc>
        <w:tc>
          <w:tcPr>
            <w:tcW w:w="6629" w:type="dxa"/>
            <w:vAlign w:val="top"/>
          </w:tcPr>
          <w:p w14:paraId="6999AE10">
            <w:pPr>
              <w:rPr>
                <w:rFonts w:ascii="Arial"/>
                <w:sz w:val="21"/>
              </w:rPr>
            </w:pPr>
          </w:p>
        </w:tc>
      </w:tr>
      <w:tr w14:paraId="39E6B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2F395F68">
            <w:pPr>
              <w:spacing w:line="289" w:lineRule="auto"/>
              <w:rPr>
                <w:rFonts w:ascii="Arial"/>
                <w:sz w:val="21"/>
              </w:rPr>
            </w:pPr>
          </w:p>
          <w:p w14:paraId="13EFC1A9">
            <w:pPr>
              <w:spacing w:line="290" w:lineRule="auto"/>
              <w:rPr>
                <w:rFonts w:ascii="Arial"/>
                <w:sz w:val="21"/>
              </w:rPr>
            </w:pPr>
          </w:p>
          <w:p w14:paraId="613E99A2">
            <w:pPr>
              <w:spacing w:line="290" w:lineRule="auto"/>
              <w:rPr>
                <w:rFonts w:ascii="Arial"/>
                <w:sz w:val="21"/>
              </w:rPr>
            </w:pPr>
          </w:p>
          <w:p w14:paraId="0F6D9D95">
            <w:pPr>
              <w:spacing w:line="290" w:lineRule="auto"/>
              <w:rPr>
                <w:rFonts w:ascii="Arial"/>
                <w:sz w:val="21"/>
              </w:rPr>
            </w:pPr>
          </w:p>
          <w:p w14:paraId="5F720A43">
            <w:pPr>
              <w:pStyle w:val="6"/>
              <w:spacing w:before="65" w:line="271" w:lineRule="exact"/>
              <w:ind w:left="142"/>
            </w:pPr>
            <w:r>
              <w:rPr>
                <w:spacing w:val="-8"/>
                <w:position w:val="1"/>
              </w:rPr>
              <w:t>15</w:t>
            </w:r>
          </w:p>
        </w:tc>
        <w:tc>
          <w:tcPr>
            <w:tcW w:w="1259" w:type="dxa"/>
            <w:vMerge w:val="restart"/>
            <w:tcBorders>
              <w:bottom w:val="nil"/>
            </w:tcBorders>
            <w:vAlign w:val="top"/>
          </w:tcPr>
          <w:p w14:paraId="63DB5D10">
            <w:pPr>
              <w:spacing w:line="307" w:lineRule="auto"/>
              <w:rPr>
                <w:rFonts w:ascii="Arial"/>
                <w:sz w:val="21"/>
              </w:rPr>
            </w:pPr>
          </w:p>
          <w:p w14:paraId="0E3BB2E0">
            <w:pPr>
              <w:spacing w:line="307" w:lineRule="auto"/>
              <w:rPr>
                <w:rFonts w:ascii="Arial"/>
                <w:sz w:val="21"/>
              </w:rPr>
            </w:pPr>
          </w:p>
          <w:p w14:paraId="5EB83549">
            <w:pPr>
              <w:spacing w:line="307" w:lineRule="auto"/>
              <w:rPr>
                <w:rFonts w:ascii="Arial"/>
                <w:sz w:val="21"/>
              </w:rPr>
            </w:pPr>
          </w:p>
          <w:p w14:paraId="2026535D">
            <w:pPr>
              <w:pStyle w:val="6"/>
              <w:spacing w:before="65" w:line="225" w:lineRule="auto"/>
              <w:ind w:left="210" w:right="209" w:firstLine="4"/>
              <w:jc w:val="both"/>
            </w:pPr>
            <w:r>
              <w:rPr>
                <w:spacing w:val="4"/>
              </w:rPr>
              <w:t>房地产从</w:t>
            </w:r>
            <w:r>
              <w:rPr>
                <w:spacing w:val="5"/>
              </w:rPr>
              <w:t>业单位联</w:t>
            </w:r>
            <w:r>
              <w:rPr>
                <w:spacing w:val="39"/>
              </w:rPr>
              <w:t>合抽查</w:t>
            </w:r>
          </w:p>
        </w:tc>
        <w:tc>
          <w:tcPr>
            <w:tcW w:w="1292" w:type="dxa"/>
            <w:vMerge w:val="restart"/>
            <w:tcBorders>
              <w:bottom w:val="nil"/>
            </w:tcBorders>
            <w:vAlign w:val="top"/>
          </w:tcPr>
          <w:p w14:paraId="66FAB81D">
            <w:pPr>
              <w:spacing w:line="260" w:lineRule="auto"/>
              <w:rPr>
                <w:rFonts w:ascii="Arial"/>
                <w:sz w:val="21"/>
              </w:rPr>
            </w:pPr>
          </w:p>
          <w:p w14:paraId="51E1FD98">
            <w:pPr>
              <w:spacing w:line="260" w:lineRule="auto"/>
              <w:rPr>
                <w:rFonts w:ascii="Arial"/>
                <w:sz w:val="21"/>
              </w:rPr>
            </w:pPr>
          </w:p>
          <w:p w14:paraId="20C61EEB">
            <w:pPr>
              <w:spacing w:line="260" w:lineRule="auto"/>
              <w:rPr>
                <w:rFonts w:ascii="Arial"/>
                <w:sz w:val="21"/>
              </w:rPr>
            </w:pPr>
          </w:p>
          <w:p w14:paraId="2EDED849">
            <w:pPr>
              <w:spacing w:line="261" w:lineRule="auto"/>
              <w:rPr>
                <w:rFonts w:ascii="Arial"/>
                <w:sz w:val="21"/>
              </w:rPr>
            </w:pPr>
          </w:p>
          <w:p w14:paraId="6E61E8BB">
            <w:pPr>
              <w:pStyle w:val="6"/>
              <w:spacing w:before="65" w:line="225" w:lineRule="auto"/>
              <w:ind w:left="440" w:right="119" w:hanging="314"/>
            </w:pPr>
            <w:r>
              <w:rPr>
                <w:spacing w:val="6"/>
              </w:rPr>
              <w:t>房地产从业</w:t>
            </w:r>
            <w:r>
              <w:rPr>
                <w:spacing w:val="-1"/>
              </w:rPr>
              <w:t>单位</w:t>
            </w:r>
          </w:p>
        </w:tc>
        <w:tc>
          <w:tcPr>
            <w:tcW w:w="387" w:type="dxa"/>
            <w:vAlign w:val="top"/>
          </w:tcPr>
          <w:p w14:paraId="6C39675D">
            <w:pPr>
              <w:pStyle w:val="6"/>
              <w:spacing w:before="131" w:line="232" w:lineRule="auto"/>
              <w:ind w:left="110" w:right="67" w:firstLine="5"/>
            </w:pPr>
            <w:r>
              <w:rPr>
                <w:spacing w:val="-11"/>
              </w:rPr>
              <w:t>发</w:t>
            </w:r>
            <w:r>
              <w:rPr>
                <w:spacing w:val="-6"/>
              </w:rPr>
              <w:t>起</w:t>
            </w:r>
          </w:p>
        </w:tc>
        <w:tc>
          <w:tcPr>
            <w:tcW w:w="2118" w:type="dxa"/>
            <w:vAlign w:val="top"/>
          </w:tcPr>
          <w:p w14:paraId="0811327B">
            <w:pPr>
              <w:pStyle w:val="6"/>
              <w:spacing w:before="12" w:line="222" w:lineRule="auto"/>
              <w:ind w:left="224"/>
            </w:pPr>
            <w:r>
              <w:rPr>
                <w:spacing w:val="7"/>
              </w:rPr>
              <w:t>住房城乡建设部门</w:t>
            </w:r>
          </w:p>
          <w:p w14:paraId="644C58A0">
            <w:pPr>
              <w:pStyle w:val="6"/>
              <w:spacing w:line="203" w:lineRule="auto"/>
              <w:ind w:left="389"/>
            </w:pPr>
          </w:p>
        </w:tc>
        <w:tc>
          <w:tcPr>
            <w:tcW w:w="2227" w:type="dxa"/>
            <w:vAlign w:val="top"/>
          </w:tcPr>
          <w:p w14:paraId="5D43C681">
            <w:pPr>
              <w:pStyle w:val="6"/>
              <w:spacing w:before="133" w:line="225" w:lineRule="auto"/>
              <w:ind w:left="910" w:right="161" w:hanging="731"/>
            </w:pPr>
            <w:r>
              <w:rPr>
                <w:spacing w:val="7"/>
              </w:rPr>
              <w:t>房地产市场情况执法</w:t>
            </w:r>
            <w:r>
              <w:rPr>
                <w:spacing w:val="1"/>
              </w:rPr>
              <w:t>检查</w:t>
            </w:r>
          </w:p>
        </w:tc>
        <w:tc>
          <w:tcPr>
            <w:tcW w:w="6629" w:type="dxa"/>
            <w:vAlign w:val="top"/>
          </w:tcPr>
          <w:p w14:paraId="2BF7C078">
            <w:pPr>
              <w:pStyle w:val="6"/>
              <w:spacing w:before="133" w:line="225" w:lineRule="auto"/>
              <w:ind w:left="125" w:right="104" w:hanging="9"/>
            </w:pPr>
            <w:r>
              <w:rPr>
                <w:spacing w:val="6"/>
              </w:rPr>
              <w:t>对未取得《商品房预售许可证》预售商品房、不正当手段取得商品房预</w:t>
            </w:r>
            <w:r>
              <w:rPr>
                <w:spacing w:val="7"/>
              </w:rPr>
              <w:t>售许可等情形的行政检查</w:t>
            </w:r>
          </w:p>
        </w:tc>
      </w:tr>
      <w:tr w14:paraId="4BCAE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468" w:type="dxa"/>
            <w:vMerge w:val="continue"/>
            <w:tcBorders>
              <w:top w:val="nil"/>
              <w:bottom w:val="nil"/>
            </w:tcBorders>
            <w:vAlign w:val="top"/>
          </w:tcPr>
          <w:p w14:paraId="5CB4F707">
            <w:pPr>
              <w:rPr>
                <w:rFonts w:ascii="Arial"/>
                <w:sz w:val="21"/>
              </w:rPr>
            </w:pPr>
          </w:p>
        </w:tc>
        <w:tc>
          <w:tcPr>
            <w:tcW w:w="1259" w:type="dxa"/>
            <w:vMerge w:val="continue"/>
            <w:tcBorders>
              <w:top w:val="nil"/>
              <w:bottom w:val="nil"/>
            </w:tcBorders>
            <w:vAlign w:val="top"/>
          </w:tcPr>
          <w:p w14:paraId="72EBC946">
            <w:pPr>
              <w:rPr>
                <w:rFonts w:ascii="Arial"/>
                <w:sz w:val="21"/>
              </w:rPr>
            </w:pPr>
          </w:p>
        </w:tc>
        <w:tc>
          <w:tcPr>
            <w:tcW w:w="1292" w:type="dxa"/>
            <w:vMerge w:val="continue"/>
            <w:tcBorders>
              <w:top w:val="nil"/>
              <w:bottom w:val="nil"/>
            </w:tcBorders>
            <w:vAlign w:val="top"/>
          </w:tcPr>
          <w:p w14:paraId="4CC54ACC">
            <w:pPr>
              <w:rPr>
                <w:rFonts w:ascii="Arial"/>
                <w:sz w:val="21"/>
              </w:rPr>
            </w:pPr>
          </w:p>
        </w:tc>
        <w:tc>
          <w:tcPr>
            <w:tcW w:w="387" w:type="dxa"/>
            <w:vMerge w:val="restart"/>
            <w:tcBorders>
              <w:bottom w:val="nil"/>
            </w:tcBorders>
            <w:vAlign w:val="top"/>
          </w:tcPr>
          <w:p w14:paraId="08DFF038">
            <w:pPr>
              <w:spacing w:line="337" w:lineRule="auto"/>
              <w:rPr>
                <w:rFonts w:ascii="Arial"/>
                <w:sz w:val="21"/>
              </w:rPr>
            </w:pPr>
          </w:p>
          <w:p w14:paraId="62508E82">
            <w:pPr>
              <w:spacing w:line="337" w:lineRule="auto"/>
              <w:rPr>
                <w:rFonts w:ascii="Arial"/>
                <w:sz w:val="21"/>
              </w:rPr>
            </w:pPr>
          </w:p>
          <w:p w14:paraId="798760B8">
            <w:pPr>
              <w:pStyle w:val="6"/>
              <w:spacing w:before="65" w:line="227" w:lineRule="auto"/>
              <w:ind w:left="114" w:right="67" w:hanging="2"/>
            </w:pPr>
            <w:r>
              <w:rPr>
                <w:spacing w:val="-9"/>
              </w:rPr>
              <w:t>配</w:t>
            </w:r>
            <w:r>
              <w:rPr>
                <w:spacing w:val="-11"/>
              </w:rPr>
              <w:t>合</w:t>
            </w:r>
          </w:p>
        </w:tc>
        <w:tc>
          <w:tcPr>
            <w:tcW w:w="2118" w:type="dxa"/>
            <w:vMerge w:val="restart"/>
            <w:tcBorders>
              <w:bottom w:val="nil"/>
            </w:tcBorders>
            <w:vAlign w:val="top"/>
          </w:tcPr>
          <w:p w14:paraId="4C00CE3E">
            <w:pPr>
              <w:pStyle w:val="6"/>
              <w:spacing w:before="13" w:line="222" w:lineRule="auto"/>
              <w:ind w:left="438"/>
            </w:pPr>
            <w:r>
              <w:rPr>
                <w:spacing w:val="6"/>
              </w:rPr>
              <w:t>市场监管部门</w:t>
            </w:r>
          </w:p>
          <w:p w14:paraId="609B9FAB">
            <w:pPr>
              <w:pStyle w:val="6"/>
              <w:spacing w:before="1" w:line="211" w:lineRule="auto"/>
              <w:ind w:left="388" w:right="214" w:hanging="160"/>
            </w:pPr>
          </w:p>
        </w:tc>
        <w:tc>
          <w:tcPr>
            <w:tcW w:w="2227" w:type="dxa"/>
            <w:vAlign w:val="top"/>
          </w:tcPr>
          <w:p w14:paraId="390AC638">
            <w:pPr>
              <w:pStyle w:val="6"/>
              <w:spacing w:before="215" w:line="229" w:lineRule="auto"/>
              <w:ind w:left="282"/>
            </w:pPr>
            <w:r>
              <w:rPr>
                <w:spacing w:val="7"/>
              </w:rPr>
              <w:t>房地产广告的检查</w:t>
            </w:r>
          </w:p>
        </w:tc>
        <w:tc>
          <w:tcPr>
            <w:tcW w:w="6629" w:type="dxa"/>
            <w:vAlign w:val="top"/>
          </w:tcPr>
          <w:p w14:paraId="5693B877">
            <w:pPr>
              <w:pStyle w:val="6"/>
              <w:spacing w:before="215" w:line="229" w:lineRule="auto"/>
              <w:ind w:left="116"/>
            </w:pPr>
            <w:r>
              <w:rPr>
                <w:spacing w:val="8"/>
              </w:rPr>
              <w:t>对其他违法广告行为的行政检查</w:t>
            </w:r>
          </w:p>
        </w:tc>
      </w:tr>
      <w:tr w14:paraId="7E679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468" w:type="dxa"/>
            <w:vMerge w:val="continue"/>
            <w:tcBorders>
              <w:top w:val="nil"/>
              <w:bottom w:val="nil"/>
            </w:tcBorders>
            <w:vAlign w:val="top"/>
          </w:tcPr>
          <w:p w14:paraId="24BF2478">
            <w:pPr>
              <w:rPr>
                <w:rFonts w:ascii="Arial"/>
                <w:sz w:val="21"/>
              </w:rPr>
            </w:pPr>
          </w:p>
        </w:tc>
        <w:tc>
          <w:tcPr>
            <w:tcW w:w="1259" w:type="dxa"/>
            <w:vMerge w:val="continue"/>
            <w:tcBorders>
              <w:top w:val="nil"/>
              <w:bottom w:val="nil"/>
            </w:tcBorders>
            <w:vAlign w:val="top"/>
          </w:tcPr>
          <w:p w14:paraId="5FAB7318">
            <w:pPr>
              <w:rPr>
                <w:rFonts w:ascii="Arial"/>
                <w:sz w:val="21"/>
              </w:rPr>
            </w:pPr>
          </w:p>
        </w:tc>
        <w:tc>
          <w:tcPr>
            <w:tcW w:w="1292" w:type="dxa"/>
            <w:vMerge w:val="continue"/>
            <w:tcBorders>
              <w:top w:val="nil"/>
              <w:bottom w:val="nil"/>
            </w:tcBorders>
            <w:vAlign w:val="top"/>
          </w:tcPr>
          <w:p w14:paraId="2F97F99D">
            <w:pPr>
              <w:rPr>
                <w:rFonts w:ascii="Arial"/>
                <w:sz w:val="21"/>
              </w:rPr>
            </w:pPr>
          </w:p>
        </w:tc>
        <w:tc>
          <w:tcPr>
            <w:tcW w:w="387" w:type="dxa"/>
            <w:vMerge w:val="continue"/>
            <w:tcBorders>
              <w:top w:val="nil"/>
              <w:bottom w:val="nil"/>
            </w:tcBorders>
            <w:vAlign w:val="top"/>
          </w:tcPr>
          <w:p w14:paraId="291E9BC6">
            <w:pPr>
              <w:rPr>
                <w:rFonts w:ascii="Arial"/>
                <w:sz w:val="21"/>
              </w:rPr>
            </w:pPr>
          </w:p>
        </w:tc>
        <w:tc>
          <w:tcPr>
            <w:tcW w:w="2118" w:type="dxa"/>
            <w:vMerge w:val="continue"/>
            <w:tcBorders>
              <w:top w:val="nil"/>
            </w:tcBorders>
            <w:vAlign w:val="top"/>
          </w:tcPr>
          <w:p w14:paraId="726EEE3B">
            <w:pPr>
              <w:rPr>
                <w:rFonts w:ascii="Arial"/>
                <w:sz w:val="21"/>
              </w:rPr>
            </w:pPr>
          </w:p>
        </w:tc>
        <w:tc>
          <w:tcPr>
            <w:tcW w:w="2227" w:type="dxa"/>
            <w:vAlign w:val="top"/>
          </w:tcPr>
          <w:p w14:paraId="526B5E3A">
            <w:pPr>
              <w:pStyle w:val="6"/>
              <w:spacing w:before="161" w:line="229" w:lineRule="auto"/>
              <w:ind w:left="490"/>
            </w:pPr>
            <w:r>
              <w:rPr>
                <w:spacing w:val="7"/>
              </w:rPr>
              <w:t>价格行为检查</w:t>
            </w:r>
          </w:p>
        </w:tc>
        <w:tc>
          <w:tcPr>
            <w:tcW w:w="6629" w:type="dxa"/>
            <w:vAlign w:val="top"/>
          </w:tcPr>
          <w:p w14:paraId="14122910">
            <w:pPr>
              <w:pStyle w:val="6"/>
              <w:spacing w:before="161" w:line="229" w:lineRule="auto"/>
              <w:ind w:left="116"/>
            </w:pPr>
            <w:r>
              <w:rPr>
                <w:spacing w:val="8"/>
              </w:rPr>
              <w:t>对经营者价格活动的行政检查</w:t>
            </w:r>
          </w:p>
        </w:tc>
      </w:tr>
      <w:tr w14:paraId="74DAC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tcBorders>
            <w:vAlign w:val="top"/>
          </w:tcPr>
          <w:p w14:paraId="399027C3">
            <w:pPr>
              <w:rPr>
                <w:rFonts w:ascii="Arial"/>
                <w:sz w:val="21"/>
              </w:rPr>
            </w:pPr>
          </w:p>
        </w:tc>
        <w:tc>
          <w:tcPr>
            <w:tcW w:w="1259" w:type="dxa"/>
            <w:vMerge w:val="continue"/>
            <w:tcBorders>
              <w:top w:val="nil"/>
            </w:tcBorders>
            <w:vAlign w:val="top"/>
          </w:tcPr>
          <w:p w14:paraId="2A784BE5">
            <w:pPr>
              <w:rPr>
                <w:rFonts w:ascii="Arial"/>
                <w:sz w:val="21"/>
              </w:rPr>
            </w:pPr>
          </w:p>
        </w:tc>
        <w:tc>
          <w:tcPr>
            <w:tcW w:w="1292" w:type="dxa"/>
            <w:vMerge w:val="continue"/>
            <w:tcBorders>
              <w:top w:val="nil"/>
            </w:tcBorders>
            <w:vAlign w:val="top"/>
          </w:tcPr>
          <w:p w14:paraId="4C3B625A">
            <w:pPr>
              <w:rPr>
                <w:rFonts w:ascii="Arial"/>
                <w:sz w:val="21"/>
              </w:rPr>
            </w:pPr>
          </w:p>
        </w:tc>
        <w:tc>
          <w:tcPr>
            <w:tcW w:w="387" w:type="dxa"/>
            <w:vMerge w:val="continue"/>
            <w:tcBorders>
              <w:top w:val="nil"/>
            </w:tcBorders>
            <w:vAlign w:val="top"/>
          </w:tcPr>
          <w:p w14:paraId="08E55E78">
            <w:pPr>
              <w:rPr>
                <w:rFonts w:ascii="Arial"/>
                <w:sz w:val="21"/>
              </w:rPr>
            </w:pPr>
          </w:p>
        </w:tc>
        <w:tc>
          <w:tcPr>
            <w:tcW w:w="2118" w:type="dxa"/>
            <w:vAlign w:val="top"/>
          </w:tcPr>
          <w:p w14:paraId="02D0C12F">
            <w:pPr>
              <w:pStyle w:val="6"/>
              <w:spacing w:before="14" w:line="222" w:lineRule="auto"/>
              <w:ind w:left="644"/>
            </w:pPr>
            <w:r>
              <w:rPr>
                <w:spacing w:val="5"/>
              </w:rPr>
              <w:t>税务部门</w:t>
            </w:r>
          </w:p>
          <w:p w14:paraId="684D3C74">
            <w:pPr>
              <w:pStyle w:val="6"/>
              <w:spacing w:line="211" w:lineRule="auto"/>
              <w:ind w:left="388" w:right="320" w:hanging="57"/>
            </w:pPr>
          </w:p>
        </w:tc>
        <w:tc>
          <w:tcPr>
            <w:tcW w:w="2227" w:type="dxa"/>
            <w:vAlign w:val="top"/>
          </w:tcPr>
          <w:p w14:paraId="3A0CE9DB">
            <w:pPr>
              <w:pStyle w:val="6"/>
              <w:spacing w:before="135" w:line="225" w:lineRule="auto"/>
              <w:ind w:left="910" w:right="269" w:hanging="628"/>
            </w:pPr>
            <w:r>
              <w:rPr>
                <w:spacing w:val="7"/>
              </w:rPr>
              <w:t>房地产开发纳税人</w:t>
            </w:r>
            <w:r>
              <w:rPr>
                <w:spacing w:val="1"/>
              </w:rPr>
              <w:t>检查</w:t>
            </w:r>
          </w:p>
        </w:tc>
        <w:tc>
          <w:tcPr>
            <w:tcW w:w="6629" w:type="dxa"/>
            <w:vAlign w:val="top"/>
          </w:tcPr>
          <w:p w14:paraId="3B121F28">
            <w:pPr>
              <w:pStyle w:val="6"/>
              <w:spacing w:before="254" w:line="229" w:lineRule="auto"/>
              <w:ind w:left="119"/>
            </w:pPr>
            <w:r>
              <w:rPr>
                <w:spacing w:val="9"/>
              </w:rPr>
              <w:t>履行纳税义务、扣缴税款义务情况及其他税法遵从的行政检查</w:t>
            </w:r>
          </w:p>
        </w:tc>
      </w:tr>
      <w:tr w14:paraId="52508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7B7CDB69">
            <w:pPr>
              <w:spacing w:line="309" w:lineRule="auto"/>
              <w:rPr>
                <w:rFonts w:ascii="Arial"/>
                <w:sz w:val="21"/>
              </w:rPr>
            </w:pPr>
          </w:p>
          <w:p w14:paraId="2E504572">
            <w:pPr>
              <w:spacing w:line="309" w:lineRule="auto"/>
              <w:rPr>
                <w:rFonts w:ascii="Arial"/>
                <w:sz w:val="21"/>
              </w:rPr>
            </w:pPr>
          </w:p>
          <w:p w14:paraId="7BFDC42E">
            <w:pPr>
              <w:spacing w:line="309" w:lineRule="auto"/>
              <w:rPr>
                <w:rFonts w:ascii="Arial"/>
                <w:sz w:val="21"/>
              </w:rPr>
            </w:pPr>
          </w:p>
          <w:p w14:paraId="38DAA51A">
            <w:pPr>
              <w:pStyle w:val="6"/>
              <w:spacing w:before="65" w:line="270" w:lineRule="exact"/>
              <w:ind w:left="142"/>
            </w:pPr>
            <w:r>
              <w:rPr>
                <w:spacing w:val="-8"/>
                <w:position w:val="1"/>
              </w:rPr>
              <w:t>16</w:t>
            </w:r>
          </w:p>
        </w:tc>
        <w:tc>
          <w:tcPr>
            <w:tcW w:w="1259" w:type="dxa"/>
            <w:vMerge w:val="restart"/>
            <w:tcBorders>
              <w:bottom w:val="nil"/>
            </w:tcBorders>
            <w:vAlign w:val="top"/>
          </w:tcPr>
          <w:p w14:paraId="3843B137">
            <w:pPr>
              <w:spacing w:line="344" w:lineRule="auto"/>
              <w:rPr>
                <w:rFonts w:ascii="Arial"/>
                <w:sz w:val="21"/>
              </w:rPr>
            </w:pPr>
          </w:p>
          <w:p w14:paraId="52C8ED31">
            <w:pPr>
              <w:spacing w:line="344" w:lineRule="auto"/>
              <w:rPr>
                <w:rFonts w:ascii="Arial"/>
                <w:sz w:val="21"/>
              </w:rPr>
            </w:pPr>
          </w:p>
          <w:p w14:paraId="375F219E">
            <w:pPr>
              <w:pStyle w:val="6"/>
              <w:spacing w:before="65" w:line="222" w:lineRule="auto"/>
              <w:ind w:left="211"/>
            </w:pPr>
            <w:r>
              <w:rPr>
                <w:spacing w:val="5"/>
              </w:rPr>
              <w:t>燃气经营</w:t>
            </w:r>
          </w:p>
          <w:p w14:paraId="6B847D6E">
            <w:pPr>
              <w:pStyle w:val="6"/>
              <w:spacing w:line="221" w:lineRule="auto"/>
              <w:ind w:left="211"/>
            </w:pPr>
            <w:r>
              <w:rPr>
                <w:spacing w:val="5"/>
              </w:rPr>
              <w:t>企业联合</w:t>
            </w:r>
          </w:p>
          <w:p w14:paraId="3302B10D">
            <w:pPr>
              <w:pStyle w:val="6"/>
              <w:spacing w:line="228" w:lineRule="auto"/>
              <w:ind w:left="420"/>
            </w:pPr>
            <w:r>
              <w:rPr>
                <w:spacing w:val="1"/>
              </w:rPr>
              <w:t>检查</w:t>
            </w:r>
          </w:p>
        </w:tc>
        <w:tc>
          <w:tcPr>
            <w:tcW w:w="1292" w:type="dxa"/>
            <w:vMerge w:val="restart"/>
            <w:tcBorders>
              <w:bottom w:val="nil"/>
            </w:tcBorders>
            <w:vAlign w:val="top"/>
          </w:tcPr>
          <w:p w14:paraId="228A76EA">
            <w:pPr>
              <w:spacing w:line="269" w:lineRule="auto"/>
              <w:rPr>
                <w:rFonts w:ascii="Arial"/>
                <w:sz w:val="21"/>
              </w:rPr>
            </w:pPr>
          </w:p>
          <w:p w14:paraId="01BEF31A">
            <w:pPr>
              <w:spacing w:line="269" w:lineRule="auto"/>
              <w:rPr>
                <w:rFonts w:ascii="Arial"/>
                <w:sz w:val="21"/>
              </w:rPr>
            </w:pPr>
          </w:p>
          <w:p w14:paraId="3C6D5588">
            <w:pPr>
              <w:spacing w:line="269" w:lineRule="auto"/>
              <w:rPr>
                <w:rFonts w:ascii="Arial"/>
                <w:sz w:val="21"/>
              </w:rPr>
            </w:pPr>
          </w:p>
          <w:p w14:paraId="1C54D851">
            <w:pPr>
              <w:pStyle w:val="6"/>
              <w:spacing w:before="65" w:line="232" w:lineRule="auto"/>
              <w:ind w:left="542" w:right="119" w:hanging="419"/>
            </w:pPr>
            <w:r>
              <w:rPr>
                <w:spacing w:val="6"/>
              </w:rPr>
              <w:t>燃气经营企</w:t>
            </w:r>
            <w:r>
              <w:t>业</w:t>
            </w:r>
          </w:p>
        </w:tc>
        <w:tc>
          <w:tcPr>
            <w:tcW w:w="387" w:type="dxa"/>
            <w:vAlign w:val="top"/>
          </w:tcPr>
          <w:p w14:paraId="29546ECE">
            <w:pPr>
              <w:pStyle w:val="6"/>
              <w:spacing w:before="137" w:line="232" w:lineRule="auto"/>
              <w:ind w:left="110" w:right="67" w:firstLine="5"/>
            </w:pPr>
            <w:r>
              <w:rPr>
                <w:spacing w:val="-11"/>
              </w:rPr>
              <w:t>发</w:t>
            </w:r>
            <w:r>
              <w:rPr>
                <w:spacing w:val="-6"/>
              </w:rPr>
              <w:t>起</w:t>
            </w:r>
          </w:p>
        </w:tc>
        <w:tc>
          <w:tcPr>
            <w:tcW w:w="2118" w:type="dxa"/>
            <w:vAlign w:val="top"/>
          </w:tcPr>
          <w:p w14:paraId="1FE2EAB2">
            <w:pPr>
              <w:pStyle w:val="6"/>
              <w:spacing w:before="18" w:line="222" w:lineRule="auto"/>
              <w:ind w:left="224"/>
            </w:pPr>
            <w:r>
              <w:rPr>
                <w:spacing w:val="7"/>
              </w:rPr>
              <w:t>住房城乡建设部门</w:t>
            </w:r>
          </w:p>
          <w:p w14:paraId="4BE04B65">
            <w:pPr>
              <w:pStyle w:val="6"/>
              <w:spacing w:line="197" w:lineRule="auto"/>
              <w:ind w:left="389"/>
            </w:pPr>
          </w:p>
        </w:tc>
        <w:tc>
          <w:tcPr>
            <w:tcW w:w="2227" w:type="dxa"/>
            <w:vAlign w:val="top"/>
          </w:tcPr>
          <w:p w14:paraId="5A235D17">
            <w:pPr>
              <w:pStyle w:val="6"/>
              <w:spacing w:before="139" w:line="225" w:lineRule="auto"/>
              <w:ind w:left="809" w:right="161" w:hanging="634"/>
            </w:pPr>
            <w:r>
              <w:rPr>
                <w:spacing w:val="8"/>
              </w:rPr>
              <w:t>燃气经营行为情况执</w:t>
            </w:r>
            <w:r>
              <w:rPr>
                <w:spacing w:val="2"/>
              </w:rPr>
              <w:t>法检查</w:t>
            </w:r>
          </w:p>
        </w:tc>
        <w:tc>
          <w:tcPr>
            <w:tcW w:w="6629" w:type="dxa"/>
            <w:vAlign w:val="top"/>
          </w:tcPr>
          <w:p w14:paraId="22129885">
            <w:pPr>
              <w:pStyle w:val="6"/>
              <w:spacing w:before="258" w:line="229" w:lineRule="auto"/>
              <w:ind w:left="116"/>
            </w:pPr>
            <w:r>
              <w:rPr>
                <w:spacing w:val="9"/>
              </w:rPr>
              <w:t>对燃气经营许可证核发及事中事后情况进行行政检查</w:t>
            </w:r>
          </w:p>
        </w:tc>
      </w:tr>
      <w:tr w14:paraId="54E14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5F9C6E11">
            <w:pPr>
              <w:rPr>
                <w:rFonts w:ascii="Arial"/>
                <w:sz w:val="21"/>
              </w:rPr>
            </w:pPr>
          </w:p>
        </w:tc>
        <w:tc>
          <w:tcPr>
            <w:tcW w:w="1259" w:type="dxa"/>
            <w:vMerge w:val="continue"/>
            <w:tcBorders>
              <w:top w:val="nil"/>
              <w:bottom w:val="nil"/>
            </w:tcBorders>
            <w:vAlign w:val="top"/>
          </w:tcPr>
          <w:p w14:paraId="634D2BDB">
            <w:pPr>
              <w:rPr>
                <w:rFonts w:ascii="Arial"/>
                <w:sz w:val="21"/>
              </w:rPr>
            </w:pPr>
          </w:p>
        </w:tc>
        <w:tc>
          <w:tcPr>
            <w:tcW w:w="1292" w:type="dxa"/>
            <w:vMerge w:val="continue"/>
            <w:tcBorders>
              <w:top w:val="nil"/>
              <w:bottom w:val="nil"/>
            </w:tcBorders>
            <w:vAlign w:val="top"/>
          </w:tcPr>
          <w:p w14:paraId="40A3EB08">
            <w:pPr>
              <w:rPr>
                <w:rFonts w:ascii="Arial"/>
                <w:sz w:val="21"/>
              </w:rPr>
            </w:pPr>
          </w:p>
        </w:tc>
        <w:tc>
          <w:tcPr>
            <w:tcW w:w="387" w:type="dxa"/>
            <w:vMerge w:val="restart"/>
            <w:tcBorders>
              <w:bottom w:val="nil"/>
            </w:tcBorders>
            <w:vAlign w:val="top"/>
          </w:tcPr>
          <w:p w14:paraId="2CD92020">
            <w:pPr>
              <w:spacing w:line="441" w:lineRule="auto"/>
              <w:rPr>
                <w:rFonts w:ascii="Arial"/>
                <w:sz w:val="21"/>
              </w:rPr>
            </w:pPr>
          </w:p>
          <w:p w14:paraId="4662EAA7">
            <w:pPr>
              <w:pStyle w:val="6"/>
              <w:spacing w:before="65" w:line="227" w:lineRule="auto"/>
              <w:ind w:left="114" w:right="67" w:hanging="2"/>
            </w:pPr>
            <w:r>
              <w:rPr>
                <w:spacing w:val="-9"/>
              </w:rPr>
              <w:t>配</w:t>
            </w:r>
            <w:r>
              <w:rPr>
                <w:spacing w:val="-11"/>
              </w:rPr>
              <w:t>合</w:t>
            </w:r>
          </w:p>
        </w:tc>
        <w:tc>
          <w:tcPr>
            <w:tcW w:w="2118" w:type="dxa"/>
            <w:vAlign w:val="top"/>
          </w:tcPr>
          <w:p w14:paraId="01023618">
            <w:pPr>
              <w:pStyle w:val="6"/>
              <w:spacing w:before="19" w:line="222" w:lineRule="auto"/>
              <w:ind w:left="438"/>
            </w:pPr>
            <w:r>
              <w:rPr>
                <w:spacing w:val="6"/>
              </w:rPr>
              <w:t>市场监管部门</w:t>
            </w:r>
          </w:p>
          <w:p w14:paraId="758ACC42">
            <w:pPr>
              <w:pStyle w:val="6"/>
              <w:spacing w:before="1" w:line="209" w:lineRule="auto"/>
              <w:ind w:left="388" w:right="214" w:hanging="160"/>
            </w:pPr>
          </w:p>
        </w:tc>
        <w:tc>
          <w:tcPr>
            <w:tcW w:w="2227" w:type="dxa"/>
            <w:vAlign w:val="top"/>
          </w:tcPr>
          <w:p w14:paraId="3E25F7F7">
            <w:pPr>
              <w:pStyle w:val="6"/>
              <w:spacing w:before="140" w:line="225" w:lineRule="auto"/>
              <w:ind w:left="280" w:right="99" w:hanging="168"/>
            </w:pPr>
            <w:r>
              <w:t>计量监督检查（在用计</w:t>
            </w:r>
            <w:r>
              <w:rPr>
                <w:spacing w:val="6"/>
              </w:rPr>
              <w:t>量器具监督检查）</w:t>
            </w:r>
          </w:p>
        </w:tc>
        <w:tc>
          <w:tcPr>
            <w:tcW w:w="6629" w:type="dxa"/>
            <w:vAlign w:val="top"/>
          </w:tcPr>
          <w:p w14:paraId="002551F6">
            <w:pPr>
              <w:pStyle w:val="6"/>
              <w:spacing w:before="259" w:line="229" w:lineRule="auto"/>
              <w:ind w:left="116"/>
            </w:pPr>
            <w:r>
              <w:rPr>
                <w:spacing w:val="8"/>
              </w:rPr>
              <w:t>对计量器具的行政检查</w:t>
            </w:r>
          </w:p>
        </w:tc>
      </w:tr>
      <w:tr w14:paraId="09590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3C3773B9">
            <w:pPr>
              <w:rPr>
                <w:rFonts w:ascii="Arial"/>
                <w:sz w:val="21"/>
              </w:rPr>
            </w:pPr>
          </w:p>
        </w:tc>
        <w:tc>
          <w:tcPr>
            <w:tcW w:w="1259" w:type="dxa"/>
            <w:vMerge w:val="continue"/>
            <w:tcBorders>
              <w:top w:val="nil"/>
            </w:tcBorders>
            <w:vAlign w:val="top"/>
          </w:tcPr>
          <w:p w14:paraId="76BC9D54">
            <w:pPr>
              <w:rPr>
                <w:rFonts w:ascii="Arial"/>
                <w:sz w:val="21"/>
              </w:rPr>
            </w:pPr>
          </w:p>
        </w:tc>
        <w:tc>
          <w:tcPr>
            <w:tcW w:w="1292" w:type="dxa"/>
            <w:vMerge w:val="continue"/>
            <w:tcBorders>
              <w:top w:val="nil"/>
            </w:tcBorders>
            <w:vAlign w:val="top"/>
          </w:tcPr>
          <w:p w14:paraId="390DE2A5">
            <w:pPr>
              <w:rPr>
                <w:rFonts w:ascii="Arial"/>
                <w:sz w:val="21"/>
              </w:rPr>
            </w:pPr>
          </w:p>
        </w:tc>
        <w:tc>
          <w:tcPr>
            <w:tcW w:w="387" w:type="dxa"/>
            <w:vMerge w:val="continue"/>
            <w:tcBorders>
              <w:top w:val="nil"/>
            </w:tcBorders>
            <w:vAlign w:val="top"/>
          </w:tcPr>
          <w:p w14:paraId="4858BF2D">
            <w:pPr>
              <w:rPr>
                <w:rFonts w:ascii="Arial"/>
                <w:sz w:val="21"/>
              </w:rPr>
            </w:pPr>
          </w:p>
        </w:tc>
        <w:tc>
          <w:tcPr>
            <w:tcW w:w="2118" w:type="dxa"/>
            <w:vAlign w:val="top"/>
          </w:tcPr>
          <w:p w14:paraId="032EDF23">
            <w:pPr>
              <w:pStyle w:val="6"/>
              <w:spacing w:before="19" w:line="222" w:lineRule="auto"/>
              <w:ind w:left="652"/>
            </w:pPr>
            <w:r>
              <w:rPr>
                <w:spacing w:val="3"/>
              </w:rPr>
              <w:t>气象部门</w:t>
            </w:r>
          </w:p>
          <w:p w14:paraId="28AAF163">
            <w:pPr>
              <w:pStyle w:val="6"/>
              <w:spacing w:line="209" w:lineRule="auto"/>
              <w:ind w:left="389" w:right="267" w:hanging="110"/>
            </w:pPr>
          </w:p>
        </w:tc>
        <w:tc>
          <w:tcPr>
            <w:tcW w:w="2227" w:type="dxa"/>
            <w:vAlign w:val="top"/>
          </w:tcPr>
          <w:p w14:paraId="4A1D5FED">
            <w:pPr>
              <w:pStyle w:val="6"/>
              <w:spacing w:before="140" w:line="225" w:lineRule="auto"/>
              <w:ind w:left="606" w:right="161" w:hanging="430"/>
            </w:pPr>
            <w:r>
              <w:rPr>
                <w:spacing w:val="8"/>
              </w:rPr>
              <w:t>对雷电灾害防御工作</w:t>
            </w:r>
            <w:r>
              <w:rPr>
                <w:spacing w:val="4"/>
              </w:rPr>
              <w:t>的行政检查</w:t>
            </w:r>
          </w:p>
        </w:tc>
        <w:tc>
          <w:tcPr>
            <w:tcW w:w="6629" w:type="dxa"/>
            <w:vAlign w:val="top"/>
          </w:tcPr>
          <w:p w14:paraId="6A48212B">
            <w:pPr>
              <w:pStyle w:val="6"/>
              <w:spacing w:before="259" w:line="229" w:lineRule="auto"/>
              <w:ind w:left="116"/>
            </w:pPr>
            <w:r>
              <w:rPr>
                <w:spacing w:val="8"/>
              </w:rPr>
              <w:t>对雷电灾害防御工作的行政检查</w:t>
            </w:r>
          </w:p>
        </w:tc>
      </w:tr>
      <w:tr w14:paraId="73823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248A922B">
            <w:pPr>
              <w:spacing w:line="310" w:lineRule="auto"/>
              <w:rPr>
                <w:rFonts w:ascii="Arial"/>
                <w:sz w:val="21"/>
              </w:rPr>
            </w:pPr>
          </w:p>
          <w:p w14:paraId="15402407">
            <w:pPr>
              <w:spacing w:line="310" w:lineRule="auto"/>
              <w:rPr>
                <w:rFonts w:ascii="Arial"/>
                <w:sz w:val="21"/>
              </w:rPr>
            </w:pPr>
          </w:p>
          <w:p w14:paraId="19A20873">
            <w:pPr>
              <w:spacing w:line="311" w:lineRule="auto"/>
              <w:rPr>
                <w:rFonts w:ascii="Arial"/>
                <w:sz w:val="21"/>
              </w:rPr>
            </w:pPr>
          </w:p>
          <w:p w14:paraId="0682252E">
            <w:pPr>
              <w:pStyle w:val="6"/>
              <w:spacing w:before="65" w:line="270" w:lineRule="exact"/>
              <w:ind w:left="142"/>
            </w:pPr>
            <w:r>
              <w:rPr>
                <w:spacing w:val="-8"/>
                <w:position w:val="1"/>
              </w:rPr>
              <w:t>17</w:t>
            </w:r>
          </w:p>
        </w:tc>
        <w:tc>
          <w:tcPr>
            <w:tcW w:w="1259" w:type="dxa"/>
            <w:vMerge w:val="restart"/>
            <w:tcBorders>
              <w:bottom w:val="nil"/>
            </w:tcBorders>
            <w:vAlign w:val="top"/>
          </w:tcPr>
          <w:p w14:paraId="50BCF1C4">
            <w:pPr>
              <w:spacing w:line="346" w:lineRule="auto"/>
              <w:rPr>
                <w:rFonts w:ascii="Arial"/>
                <w:sz w:val="21"/>
              </w:rPr>
            </w:pPr>
          </w:p>
          <w:p w14:paraId="120D406E">
            <w:pPr>
              <w:spacing w:line="346" w:lineRule="auto"/>
              <w:rPr>
                <w:rFonts w:ascii="Arial"/>
                <w:sz w:val="21"/>
              </w:rPr>
            </w:pPr>
          </w:p>
          <w:p w14:paraId="4F099693">
            <w:pPr>
              <w:pStyle w:val="6"/>
              <w:spacing w:before="65" w:line="222" w:lineRule="auto"/>
              <w:ind w:left="211"/>
            </w:pPr>
            <w:r>
              <w:rPr>
                <w:spacing w:val="5"/>
              </w:rPr>
              <w:t>在建工程</w:t>
            </w:r>
          </w:p>
          <w:p w14:paraId="00EC63DE">
            <w:pPr>
              <w:pStyle w:val="6"/>
              <w:spacing w:line="221" w:lineRule="auto"/>
              <w:ind w:left="211"/>
            </w:pPr>
            <w:r>
              <w:rPr>
                <w:spacing w:val="5"/>
              </w:rPr>
              <w:t>项目联合</w:t>
            </w:r>
          </w:p>
          <w:p w14:paraId="1D38FDA7">
            <w:pPr>
              <w:pStyle w:val="6"/>
              <w:spacing w:line="233" w:lineRule="auto"/>
              <w:ind w:left="418"/>
            </w:pPr>
            <w:r>
              <w:rPr>
                <w:spacing w:val="2"/>
              </w:rPr>
              <w:t>抽查</w:t>
            </w:r>
          </w:p>
        </w:tc>
        <w:tc>
          <w:tcPr>
            <w:tcW w:w="1292" w:type="dxa"/>
            <w:vMerge w:val="restart"/>
            <w:tcBorders>
              <w:bottom w:val="nil"/>
            </w:tcBorders>
            <w:vAlign w:val="top"/>
          </w:tcPr>
          <w:p w14:paraId="3DADD0C7">
            <w:pPr>
              <w:spacing w:line="270" w:lineRule="auto"/>
              <w:rPr>
                <w:rFonts w:ascii="Arial"/>
                <w:sz w:val="21"/>
              </w:rPr>
            </w:pPr>
          </w:p>
          <w:p w14:paraId="4ACC48D5">
            <w:pPr>
              <w:spacing w:line="271" w:lineRule="auto"/>
              <w:rPr>
                <w:rFonts w:ascii="Arial"/>
                <w:sz w:val="21"/>
              </w:rPr>
            </w:pPr>
          </w:p>
          <w:p w14:paraId="69F5E563">
            <w:pPr>
              <w:spacing w:line="271" w:lineRule="auto"/>
              <w:rPr>
                <w:rFonts w:ascii="Arial"/>
                <w:sz w:val="21"/>
              </w:rPr>
            </w:pPr>
          </w:p>
          <w:p w14:paraId="52A69919">
            <w:pPr>
              <w:pStyle w:val="6"/>
              <w:spacing w:before="65" w:line="228" w:lineRule="auto"/>
              <w:ind w:left="579" w:right="119" w:hanging="455"/>
            </w:pPr>
            <w:r>
              <w:rPr>
                <w:spacing w:val="6"/>
              </w:rPr>
              <w:t>在建工程项</w:t>
            </w:r>
            <w:r>
              <w:t>目</w:t>
            </w:r>
          </w:p>
        </w:tc>
        <w:tc>
          <w:tcPr>
            <w:tcW w:w="387" w:type="dxa"/>
            <w:vAlign w:val="top"/>
          </w:tcPr>
          <w:p w14:paraId="3567FE30">
            <w:pPr>
              <w:pStyle w:val="6"/>
              <w:spacing w:before="141" w:line="232" w:lineRule="auto"/>
              <w:ind w:left="110" w:right="67" w:firstLine="5"/>
            </w:pPr>
            <w:r>
              <w:rPr>
                <w:spacing w:val="-11"/>
              </w:rPr>
              <w:t>发</w:t>
            </w:r>
            <w:r>
              <w:rPr>
                <w:spacing w:val="-6"/>
              </w:rPr>
              <w:t>起</w:t>
            </w:r>
          </w:p>
        </w:tc>
        <w:tc>
          <w:tcPr>
            <w:tcW w:w="2118" w:type="dxa"/>
            <w:vAlign w:val="top"/>
          </w:tcPr>
          <w:p w14:paraId="17F70C1E">
            <w:pPr>
              <w:pStyle w:val="6"/>
              <w:spacing w:before="22" w:line="222" w:lineRule="auto"/>
              <w:ind w:left="224"/>
            </w:pPr>
            <w:r>
              <w:rPr>
                <w:spacing w:val="7"/>
              </w:rPr>
              <w:t>住房城乡建设部门</w:t>
            </w:r>
          </w:p>
          <w:p w14:paraId="7A514D91">
            <w:pPr>
              <w:pStyle w:val="6"/>
              <w:spacing w:line="194" w:lineRule="auto"/>
              <w:ind w:left="389"/>
            </w:pPr>
          </w:p>
        </w:tc>
        <w:tc>
          <w:tcPr>
            <w:tcW w:w="2227" w:type="dxa"/>
            <w:vAlign w:val="top"/>
          </w:tcPr>
          <w:p w14:paraId="49A3E804">
            <w:pPr>
              <w:pStyle w:val="6"/>
              <w:spacing w:before="262" w:line="229" w:lineRule="auto"/>
              <w:ind w:left="389"/>
            </w:pPr>
            <w:r>
              <w:rPr>
                <w:spacing w:val="7"/>
              </w:rPr>
              <w:t>发承包情况检查</w:t>
            </w:r>
          </w:p>
        </w:tc>
        <w:tc>
          <w:tcPr>
            <w:tcW w:w="6629" w:type="dxa"/>
            <w:vAlign w:val="top"/>
          </w:tcPr>
          <w:p w14:paraId="6238AD44">
            <w:pPr>
              <w:pStyle w:val="6"/>
              <w:spacing w:before="143" w:line="229" w:lineRule="auto"/>
              <w:ind w:left="116" w:right="215"/>
            </w:pPr>
            <w:r>
              <w:rPr>
                <w:spacing w:val="9"/>
              </w:rPr>
              <w:t>对房屋建筑和市政基础设施工程领域建筑业企业发承包情况的行政检</w:t>
            </w:r>
            <w:r>
              <w:t>查</w:t>
            </w:r>
          </w:p>
        </w:tc>
      </w:tr>
      <w:tr w14:paraId="79683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2561B19F">
            <w:pPr>
              <w:rPr>
                <w:rFonts w:ascii="Arial"/>
                <w:sz w:val="21"/>
              </w:rPr>
            </w:pPr>
          </w:p>
        </w:tc>
        <w:tc>
          <w:tcPr>
            <w:tcW w:w="1259" w:type="dxa"/>
            <w:vMerge w:val="continue"/>
            <w:tcBorders>
              <w:top w:val="nil"/>
              <w:bottom w:val="nil"/>
            </w:tcBorders>
            <w:vAlign w:val="top"/>
          </w:tcPr>
          <w:p w14:paraId="16A969D1">
            <w:pPr>
              <w:rPr>
                <w:rFonts w:ascii="Arial"/>
                <w:sz w:val="21"/>
              </w:rPr>
            </w:pPr>
          </w:p>
        </w:tc>
        <w:tc>
          <w:tcPr>
            <w:tcW w:w="1292" w:type="dxa"/>
            <w:vMerge w:val="continue"/>
            <w:tcBorders>
              <w:top w:val="nil"/>
              <w:bottom w:val="nil"/>
            </w:tcBorders>
            <w:vAlign w:val="top"/>
          </w:tcPr>
          <w:p w14:paraId="0B886714">
            <w:pPr>
              <w:rPr>
                <w:rFonts w:ascii="Arial"/>
                <w:sz w:val="21"/>
              </w:rPr>
            </w:pPr>
          </w:p>
        </w:tc>
        <w:tc>
          <w:tcPr>
            <w:tcW w:w="387" w:type="dxa"/>
            <w:vMerge w:val="restart"/>
            <w:tcBorders>
              <w:bottom w:val="nil"/>
            </w:tcBorders>
            <w:vAlign w:val="top"/>
          </w:tcPr>
          <w:p w14:paraId="2687BA58">
            <w:pPr>
              <w:spacing w:line="444" w:lineRule="auto"/>
              <w:rPr>
                <w:rFonts w:ascii="Arial"/>
                <w:sz w:val="21"/>
              </w:rPr>
            </w:pPr>
          </w:p>
          <w:p w14:paraId="0E9D7AAF">
            <w:pPr>
              <w:pStyle w:val="6"/>
              <w:spacing w:before="65" w:line="227" w:lineRule="auto"/>
              <w:ind w:left="114" w:right="67" w:hanging="2"/>
            </w:pPr>
            <w:r>
              <w:rPr>
                <w:spacing w:val="-9"/>
              </w:rPr>
              <w:t>配</w:t>
            </w:r>
            <w:r>
              <w:rPr>
                <w:spacing w:val="-11"/>
              </w:rPr>
              <w:t>合</w:t>
            </w:r>
          </w:p>
        </w:tc>
        <w:tc>
          <w:tcPr>
            <w:tcW w:w="2118" w:type="dxa"/>
            <w:vMerge w:val="restart"/>
            <w:tcBorders>
              <w:bottom w:val="nil"/>
            </w:tcBorders>
            <w:vAlign w:val="top"/>
          </w:tcPr>
          <w:p w14:paraId="2573BCD6">
            <w:pPr>
              <w:spacing w:line="325" w:lineRule="auto"/>
              <w:rPr>
                <w:rFonts w:ascii="Arial"/>
                <w:sz w:val="21"/>
              </w:rPr>
            </w:pPr>
          </w:p>
          <w:p w14:paraId="2E9DBEC1">
            <w:pPr>
              <w:pStyle w:val="6"/>
              <w:spacing w:before="65" w:line="222" w:lineRule="auto"/>
              <w:ind w:left="647"/>
            </w:pPr>
            <w:r>
              <w:rPr>
                <w:spacing w:val="5"/>
              </w:rPr>
              <w:t>人社部门</w:t>
            </w:r>
          </w:p>
          <w:p w14:paraId="500271D9">
            <w:pPr>
              <w:pStyle w:val="6"/>
              <w:spacing w:line="233" w:lineRule="auto"/>
              <w:ind w:left="388" w:right="214" w:hanging="160"/>
            </w:pPr>
          </w:p>
        </w:tc>
        <w:tc>
          <w:tcPr>
            <w:tcW w:w="2227" w:type="dxa"/>
            <w:vAlign w:val="top"/>
          </w:tcPr>
          <w:p w14:paraId="4916493F">
            <w:pPr>
              <w:pStyle w:val="6"/>
              <w:spacing w:before="22" w:line="222" w:lineRule="auto"/>
              <w:ind w:left="174"/>
            </w:pPr>
            <w:r>
              <w:rPr>
                <w:spacing w:val="8"/>
              </w:rPr>
              <w:t>用人单位违反工资支</w:t>
            </w:r>
          </w:p>
          <w:p w14:paraId="4888EE19">
            <w:pPr>
              <w:pStyle w:val="6"/>
              <w:spacing w:line="221" w:lineRule="auto"/>
              <w:ind w:left="174"/>
            </w:pPr>
            <w:r>
              <w:rPr>
                <w:spacing w:val="8"/>
              </w:rPr>
              <w:t>付规定和最低工资规</w:t>
            </w:r>
          </w:p>
          <w:p w14:paraId="37887387">
            <w:pPr>
              <w:pStyle w:val="6"/>
              <w:spacing w:line="194" w:lineRule="auto"/>
              <w:ind w:left="702"/>
            </w:pPr>
            <w:r>
              <w:rPr>
                <w:spacing w:val="4"/>
              </w:rPr>
              <w:t>定的监管</w:t>
            </w:r>
          </w:p>
        </w:tc>
        <w:tc>
          <w:tcPr>
            <w:tcW w:w="6629" w:type="dxa"/>
            <w:vAlign w:val="top"/>
          </w:tcPr>
          <w:p w14:paraId="33BA499A">
            <w:pPr>
              <w:pStyle w:val="6"/>
              <w:spacing w:before="263" w:line="229" w:lineRule="auto"/>
              <w:ind w:left="125"/>
            </w:pPr>
            <w:r>
              <w:rPr>
                <w:spacing w:val="6"/>
              </w:rPr>
              <w:t>劳动保障用工年审</w:t>
            </w:r>
          </w:p>
        </w:tc>
      </w:tr>
      <w:tr w14:paraId="687C5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1" w:hRule="atLeast"/>
        </w:trPr>
        <w:tc>
          <w:tcPr>
            <w:tcW w:w="468" w:type="dxa"/>
            <w:vMerge w:val="continue"/>
            <w:tcBorders>
              <w:top w:val="nil"/>
            </w:tcBorders>
            <w:vAlign w:val="top"/>
          </w:tcPr>
          <w:p w14:paraId="789F1FB3">
            <w:pPr>
              <w:rPr>
                <w:rFonts w:ascii="Arial"/>
                <w:sz w:val="21"/>
              </w:rPr>
            </w:pPr>
          </w:p>
        </w:tc>
        <w:tc>
          <w:tcPr>
            <w:tcW w:w="1259" w:type="dxa"/>
            <w:vMerge w:val="continue"/>
            <w:tcBorders>
              <w:top w:val="nil"/>
            </w:tcBorders>
            <w:vAlign w:val="top"/>
          </w:tcPr>
          <w:p w14:paraId="39C21AFA">
            <w:pPr>
              <w:rPr>
                <w:rFonts w:ascii="Arial"/>
                <w:sz w:val="21"/>
              </w:rPr>
            </w:pPr>
          </w:p>
        </w:tc>
        <w:tc>
          <w:tcPr>
            <w:tcW w:w="1292" w:type="dxa"/>
            <w:vMerge w:val="continue"/>
            <w:tcBorders>
              <w:top w:val="nil"/>
            </w:tcBorders>
            <w:vAlign w:val="top"/>
          </w:tcPr>
          <w:p w14:paraId="4E46A9B9">
            <w:pPr>
              <w:rPr>
                <w:rFonts w:ascii="Arial"/>
                <w:sz w:val="21"/>
              </w:rPr>
            </w:pPr>
          </w:p>
        </w:tc>
        <w:tc>
          <w:tcPr>
            <w:tcW w:w="387" w:type="dxa"/>
            <w:vMerge w:val="continue"/>
            <w:tcBorders>
              <w:top w:val="nil"/>
            </w:tcBorders>
            <w:vAlign w:val="top"/>
          </w:tcPr>
          <w:p w14:paraId="64860777">
            <w:pPr>
              <w:rPr>
                <w:rFonts w:ascii="Arial"/>
                <w:sz w:val="21"/>
              </w:rPr>
            </w:pPr>
          </w:p>
        </w:tc>
        <w:tc>
          <w:tcPr>
            <w:tcW w:w="2118" w:type="dxa"/>
            <w:vMerge w:val="continue"/>
            <w:tcBorders>
              <w:top w:val="nil"/>
            </w:tcBorders>
            <w:vAlign w:val="top"/>
          </w:tcPr>
          <w:p w14:paraId="2D288C38">
            <w:pPr>
              <w:rPr>
                <w:rFonts w:ascii="Arial"/>
                <w:sz w:val="21"/>
              </w:rPr>
            </w:pPr>
          </w:p>
        </w:tc>
        <w:tc>
          <w:tcPr>
            <w:tcW w:w="2227" w:type="dxa"/>
            <w:vAlign w:val="top"/>
          </w:tcPr>
          <w:p w14:paraId="3A2674C8">
            <w:pPr>
              <w:pStyle w:val="6"/>
              <w:spacing w:before="22" w:line="215" w:lineRule="auto"/>
              <w:ind w:left="129" w:right="106" w:firstLine="100"/>
              <w:jc w:val="both"/>
            </w:pPr>
            <w:r>
              <w:rPr>
                <w:spacing w:val="-3"/>
              </w:rPr>
              <w:t>对工程建设领域遵守《保障农民工工资支付条例》有关规定的监管</w:t>
            </w:r>
          </w:p>
        </w:tc>
        <w:tc>
          <w:tcPr>
            <w:tcW w:w="6629" w:type="dxa"/>
            <w:vAlign w:val="top"/>
          </w:tcPr>
          <w:p w14:paraId="7619F212">
            <w:pPr>
              <w:pStyle w:val="6"/>
              <w:spacing w:before="263" w:line="229" w:lineRule="auto"/>
              <w:ind w:left="125"/>
            </w:pPr>
            <w:r>
              <w:rPr>
                <w:spacing w:val="6"/>
              </w:rPr>
              <w:t>劳动保障用工年审</w:t>
            </w:r>
          </w:p>
        </w:tc>
      </w:tr>
    </w:tbl>
    <w:p w14:paraId="47035C3E">
      <w:pPr>
        <w:rPr>
          <w:rFonts w:ascii="Arial"/>
          <w:sz w:val="21"/>
        </w:rPr>
      </w:pPr>
    </w:p>
    <w:p w14:paraId="655822F4">
      <w:pPr>
        <w:rPr>
          <w:rFonts w:ascii="Arial" w:hAnsi="Arial" w:eastAsia="Arial" w:cs="Arial"/>
          <w:sz w:val="21"/>
          <w:szCs w:val="21"/>
        </w:rPr>
        <w:sectPr>
          <w:footerReference r:id="rId12" w:type="default"/>
          <w:pgSz w:w="16839" w:h="11906"/>
          <w:pgMar w:top="1012" w:right="1221" w:bottom="1156" w:left="1221" w:header="0" w:footer="994" w:gutter="0"/>
          <w:cols w:space="720" w:num="1"/>
        </w:sectPr>
      </w:pPr>
    </w:p>
    <w:p w14:paraId="7AF9EA8C">
      <w:pPr>
        <w:spacing w:before="21"/>
      </w:pPr>
    </w:p>
    <w:p w14:paraId="320288BC">
      <w:pPr>
        <w:spacing w:before="21"/>
      </w:pPr>
    </w:p>
    <w:p w14:paraId="39D42007">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087DD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6AF5AB57">
            <w:pPr>
              <w:pStyle w:val="6"/>
              <w:spacing w:before="19" w:line="222" w:lineRule="auto"/>
              <w:ind w:left="133"/>
            </w:pPr>
            <w:r>
              <w:rPr>
                <w:b/>
                <w:bCs/>
                <w:spacing w:val="-3"/>
              </w:rPr>
              <w:t>序</w:t>
            </w:r>
          </w:p>
          <w:p w14:paraId="2AAAD69E">
            <w:pPr>
              <w:pStyle w:val="6"/>
              <w:spacing w:line="206" w:lineRule="auto"/>
              <w:ind w:left="138"/>
            </w:pPr>
            <w:r>
              <w:rPr>
                <w:b/>
                <w:bCs/>
                <w:spacing w:val="-3"/>
              </w:rPr>
              <w:t>号</w:t>
            </w:r>
          </w:p>
        </w:tc>
        <w:tc>
          <w:tcPr>
            <w:tcW w:w="1259" w:type="dxa"/>
            <w:vAlign w:val="top"/>
          </w:tcPr>
          <w:p w14:paraId="0061B366">
            <w:pPr>
              <w:pStyle w:val="6"/>
              <w:spacing w:before="140" w:line="232" w:lineRule="auto"/>
              <w:ind w:left="207"/>
            </w:pPr>
            <w:r>
              <w:rPr>
                <w:b/>
                <w:bCs/>
                <w:spacing w:val="5"/>
              </w:rPr>
              <w:t>抽查领域</w:t>
            </w:r>
          </w:p>
        </w:tc>
        <w:tc>
          <w:tcPr>
            <w:tcW w:w="1292" w:type="dxa"/>
            <w:vAlign w:val="top"/>
          </w:tcPr>
          <w:p w14:paraId="212ADFE3">
            <w:pPr>
              <w:pStyle w:val="6"/>
              <w:spacing w:before="139" w:line="229" w:lineRule="auto"/>
              <w:ind w:left="227"/>
            </w:pPr>
            <w:r>
              <w:rPr>
                <w:b/>
                <w:bCs/>
                <w:spacing w:val="4"/>
              </w:rPr>
              <w:t>检查对象</w:t>
            </w:r>
          </w:p>
        </w:tc>
        <w:tc>
          <w:tcPr>
            <w:tcW w:w="2505" w:type="dxa"/>
            <w:gridSpan w:val="2"/>
            <w:vAlign w:val="top"/>
          </w:tcPr>
          <w:p w14:paraId="65C321C8">
            <w:pPr>
              <w:pStyle w:val="6"/>
              <w:spacing w:before="140" w:line="230" w:lineRule="auto"/>
              <w:ind w:left="833"/>
            </w:pPr>
            <w:r>
              <w:rPr>
                <w:b/>
                <w:bCs/>
                <w:spacing w:val="5"/>
              </w:rPr>
              <w:t>抽查部门</w:t>
            </w:r>
          </w:p>
        </w:tc>
        <w:tc>
          <w:tcPr>
            <w:tcW w:w="2227" w:type="dxa"/>
            <w:vAlign w:val="top"/>
          </w:tcPr>
          <w:p w14:paraId="32369F06">
            <w:pPr>
              <w:pStyle w:val="6"/>
              <w:spacing w:before="139" w:line="232" w:lineRule="auto"/>
              <w:ind w:left="697"/>
            </w:pPr>
            <w:r>
              <w:rPr>
                <w:b/>
                <w:bCs/>
                <w:spacing w:val="5"/>
              </w:rPr>
              <w:t>抽查类别</w:t>
            </w:r>
          </w:p>
        </w:tc>
        <w:tc>
          <w:tcPr>
            <w:tcW w:w="6629" w:type="dxa"/>
            <w:vAlign w:val="top"/>
          </w:tcPr>
          <w:p w14:paraId="068C3FE5">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5A64B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274F2450">
            <w:pPr>
              <w:spacing w:line="289" w:lineRule="auto"/>
              <w:rPr>
                <w:rFonts w:ascii="Arial"/>
                <w:sz w:val="21"/>
              </w:rPr>
            </w:pPr>
          </w:p>
          <w:p w14:paraId="0B8F65D2">
            <w:pPr>
              <w:spacing w:line="289" w:lineRule="auto"/>
              <w:rPr>
                <w:rFonts w:ascii="Arial"/>
                <w:sz w:val="21"/>
              </w:rPr>
            </w:pPr>
          </w:p>
          <w:p w14:paraId="6C10179F">
            <w:pPr>
              <w:spacing w:line="289" w:lineRule="auto"/>
              <w:rPr>
                <w:rFonts w:ascii="Arial"/>
                <w:sz w:val="21"/>
              </w:rPr>
            </w:pPr>
          </w:p>
          <w:p w14:paraId="4159B134">
            <w:pPr>
              <w:spacing w:line="290" w:lineRule="auto"/>
              <w:rPr>
                <w:rFonts w:ascii="Arial"/>
                <w:sz w:val="21"/>
              </w:rPr>
            </w:pPr>
          </w:p>
          <w:p w14:paraId="2E06D662">
            <w:pPr>
              <w:pStyle w:val="6"/>
              <w:spacing w:before="65" w:line="270" w:lineRule="exact"/>
              <w:ind w:left="142"/>
            </w:pPr>
            <w:r>
              <w:rPr>
                <w:spacing w:val="-7"/>
                <w:position w:val="1"/>
              </w:rPr>
              <w:t>18</w:t>
            </w:r>
          </w:p>
        </w:tc>
        <w:tc>
          <w:tcPr>
            <w:tcW w:w="1259" w:type="dxa"/>
            <w:vMerge w:val="restart"/>
            <w:tcBorders>
              <w:bottom w:val="nil"/>
            </w:tcBorders>
            <w:vAlign w:val="top"/>
          </w:tcPr>
          <w:p w14:paraId="483085B3">
            <w:pPr>
              <w:spacing w:line="306" w:lineRule="auto"/>
              <w:rPr>
                <w:rFonts w:ascii="Arial"/>
                <w:sz w:val="21"/>
              </w:rPr>
            </w:pPr>
          </w:p>
          <w:p w14:paraId="45540429">
            <w:pPr>
              <w:spacing w:line="306" w:lineRule="auto"/>
              <w:rPr>
                <w:rFonts w:ascii="Arial"/>
                <w:sz w:val="21"/>
              </w:rPr>
            </w:pPr>
          </w:p>
          <w:p w14:paraId="31E8D01D">
            <w:pPr>
              <w:spacing w:line="306" w:lineRule="auto"/>
              <w:rPr>
                <w:rFonts w:ascii="Arial"/>
                <w:sz w:val="21"/>
              </w:rPr>
            </w:pPr>
          </w:p>
          <w:p w14:paraId="7DDDE86E">
            <w:pPr>
              <w:pStyle w:val="6"/>
              <w:spacing w:before="65" w:line="222" w:lineRule="auto"/>
              <w:ind w:left="211"/>
            </w:pPr>
            <w:r>
              <w:rPr>
                <w:spacing w:val="5"/>
              </w:rPr>
              <w:t>物业服务</w:t>
            </w:r>
          </w:p>
          <w:p w14:paraId="2CCE8D95">
            <w:pPr>
              <w:pStyle w:val="6"/>
              <w:spacing w:line="221" w:lineRule="auto"/>
              <w:ind w:left="211"/>
            </w:pPr>
            <w:r>
              <w:rPr>
                <w:spacing w:val="5"/>
              </w:rPr>
              <w:t>企业联合</w:t>
            </w:r>
          </w:p>
          <w:p w14:paraId="5DCD891A">
            <w:pPr>
              <w:pStyle w:val="6"/>
              <w:spacing w:line="233" w:lineRule="auto"/>
              <w:ind w:left="418"/>
            </w:pPr>
            <w:r>
              <w:rPr>
                <w:spacing w:val="2"/>
              </w:rPr>
              <w:t>抽查</w:t>
            </w:r>
          </w:p>
        </w:tc>
        <w:tc>
          <w:tcPr>
            <w:tcW w:w="1292" w:type="dxa"/>
            <w:vMerge w:val="restart"/>
            <w:tcBorders>
              <w:bottom w:val="nil"/>
            </w:tcBorders>
            <w:vAlign w:val="top"/>
          </w:tcPr>
          <w:p w14:paraId="1ED9F023">
            <w:pPr>
              <w:spacing w:line="259" w:lineRule="auto"/>
              <w:rPr>
                <w:rFonts w:ascii="Arial"/>
                <w:sz w:val="21"/>
              </w:rPr>
            </w:pPr>
          </w:p>
          <w:p w14:paraId="50A4FCF6">
            <w:pPr>
              <w:spacing w:line="259" w:lineRule="auto"/>
              <w:rPr>
                <w:rFonts w:ascii="Arial"/>
                <w:sz w:val="21"/>
              </w:rPr>
            </w:pPr>
          </w:p>
          <w:p w14:paraId="598259D3">
            <w:pPr>
              <w:spacing w:line="259" w:lineRule="auto"/>
              <w:rPr>
                <w:rFonts w:ascii="Arial"/>
                <w:sz w:val="21"/>
              </w:rPr>
            </w:pPr>
          </w:p>
          <w:p w14:paraId="2F5F3C6C">
            <w:pPr>
              <w:spacing w:line="260" w:lineRule="auto"/>
              <w:rPr>
                <w:rFonts w:ascii="Arial"/>
                <w:sz w:val="21"/>
              </w:rPr>
            </w:pPr>
          </w:p>
          <w:p w14:paraId="593B5743">
            <w:pPr>
              <w:pStyle w:val="6"/>
              <w:spacing w:before="65" w:line="232" w:lineRule="auto"/>
              <w:ind w:left="542" w:right="119" w:hanging="419"/>
            </w:pPr>
            <w:r>
              <w:rPr>
                <w:spacing w:val="6"/>
              </w:rPr>
              <w:t>物业服务企</w:t>
            </w:r>
            <w:r>
              <w:t>业</w:t>
            </w:r>
          </w:p>
        </w:tc>
        <w:tc>
          <w:tcPr>
            <w:tcW w:w="387" w:type="dxa"/>
            <w:vAlign w:val="top"/>
          </w:tcPr>
          <w:p w14:paraId="7044B682">
            <w:pPr>
              <w:pStyle w:val="6"/>
              <w:spacing w:before="129" w:line="232" w:lineRule="auto"/>
              <w:ind w:left="110" w:right="67" w:firstLine="5"/>
            </w:pPr>
            <w:r>
              <w:rPr>
                <w:spacing w:val="-11"/>
              </w:rPr>
              <w:t>发</w:t>
            </w:r>
            <w:r>
              <w:rPr>
                <w:spacing w:val="-6"/>
              </w:rPr>
              <w:t>起</w:t>
            </w:r>
          </w:p>
        </w:tc>
        <w:tc>
          <w:tcPr>
            <w:tcW w:w="2118" w:type="dxa"/>
            <w:vAlign w:val="top"/>
          </w:tcPr>
          <w:p w14:paraId="7E32E6F0">
            <w:pPr>
              <w:pStyle w:val="6"/>
              <w:spacing w:before="9" w:line="222" w:lineRule="auto"/>
              <w:ind w:left="224"/>
            </w:pPr>
            <w:r>
              <w:rPr>
                <w:spacing w:val="7"/>
              </w:rPr>
              <w:t>住房城乡建设部门</w:t>
            </w:r>
          </w:p>
          <w:p w14:paraId="133748ED">
            <w:pPr>
              <w:pStyle w:val="6"/>
              <w:spacing w:line="205" w:lineRule="auto"/>
              <w:ind w:left="389"/>
            </w:pPr>
          </w:p>
        </w:tc>
        <w:tc>
          <w:tcPr>
            <w:tcW w:w="2227" w:type="dxa"/>
            <w:vAlign w:val="top"/>
          </w:tcPr>
          <w:p w14:paraId="5A973A0F">
            <w:pPr>
              <w:pStyle w:val="6"/>
              <w:spacing w:before="128" w:line="225" w:lineRule="auto"/>
              <w:ind w:left="805" w:right="161" w:hanging="630"/>
            </w:pPr>
            <w:r>
              <w:rPr>
                <w:spacing w:val="8"/>
              </w:rPr>
              <w:t>物业服务企业经营活</w:t>
            </w:r>
            <w:r>
              <w:rPr>
                <w:spacing w:val="4"/>
              </w:rPr>
              <w:t>动检查</w:t>
            </w:r>
          </w:p>
        </w:tc>
        <w:tc>
          <w:tcPr>
            <w:tcW w:w="6629" w:type="dxa"/>
            <w:vAlign w:val="top"/>
          </w:tcPr>
          <w:p w14:paraId="6FBBAB96">
            <w:pPr>
              <w:pStyle w:val="6"/>
              <w:spacing w:before="247" w:line="229" w:lineRule="auto"/>
              <w:ind w:left="116"/>
            </w:pPr>
            <w:r>
              <w:rPr>
                <w:spacing w:val="8"/>
              </w:rPr>
              <w:t>对物业服务企业经营活动的检查</w:t>
            </w:r>
          </w:p>
        </w:tc>
      </w:tr>
      <w:tr w14:paraId="146C8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468" w:type="dxa"/>
            <w:vMerge w:val="continue"/>
            <w:tcBorders>
              <w:top w:val="nil"/>
              <w:bottom w:val="nil"/>
            </w:tcBorders>
            <w:vAlign w:val="top"/>
          </w:tcPr>
          <w:p w14:paraId="75EEC42C">
            <w:pPr>
              <w:rPr>
                <w:rFonts w:ascii="Arial"/>
                <w:sz w:val="21"/>
              </w:rPr>
            </w:pPr>
          </w:p>
        </w:tc>
        <w:tc>
          <w:tcPr>
            <w:tcW w:w="1259" w:type="dxa"/>
            <w:vMerge w:val="continue"/>
            <w:tcBorders>
              <w:top w:val="nil"/>
              <w:bottom w:val="nil"/>
            </w:tcBorders>
            <w:vAlign w:val="top"/>
          </w:tcPr>
          <w:p w14:paraId="6312308A">
            <w:pPr>
              <w:rPr>
                <w:rFonts w:ascii="Arial"/>
                <w:sz w:val="21"/>
              </w:rPr>
            </w:pPr>
          </w:p>
        </w:tc>
        <w:tc>
          <w:tcPr>
            <w:tcW w:w="1292" w:type="dxa"/>
            <w:vMerge w:val="continue"/>
            <w:tcBorders>
              <w:top w:val="nil"/>
              <w:bottom w:val="nil"/>
            </w:tcBorders>
            <w:vAlign w:val="top"/>
          </w:tcPr>
          <w:p w14:paraId="2F0B5307">
            <w:pPr>
              <w:rPr>
                <w:rFonts w:ascii="Arial"/>
                <w:sz w:val="21"/>
              </w:rPr>
            </w:pPr>
          </w:p>
        </w:tc>
        <w:tc>
          <w:tcPr>
            <w:tcW w:w="387" w:type="dxa"/>
            <w:vMerge w:val="restart"/>
            <w:tcBorders>
              <w:bottom w:val="nil"/>
            </w:tcBorders>
            <w:vAlign w:val="top"/>
          </w:tcPr>
          <w:p w14:paraId="11E45921">
            <w:pPr>
              <w:spacing w:line="337" w:lineRule="auto"/>
              <w:rPr>
                <w:rFonts w:ascii="Arial"/>
                <w:sz w:val="21"/>
              </w:rPr>
            </w:pPr>
          </w:p>
          <w:p w14:paraId="6D21F0D2">
            <w:pPr>
              <w:spacing w:line="337" w:lineRule="auto"/>
              <w:rPr>
                <w:rFonts w:ascii="Arial"/>
                <w:sz w:val="21"/>
              </w:rPr>
            </w:pPr>
          </w:p>
          <w:p w14:paraId="4D42A83D">
            <w:pPr>
              <w:pStyle w:val="6"/>
              <w:spacing w:before="65" w:line="227" w:lineRule="auto"/>
              <w:ind w:left="114" w:right="67" w:hanging="2"/>
            </w:pPr>
            <w:r>
              <w:rPr>
                <w:spacing w:val="-9"/>
              </w:rPr>
              <w:t>配</w:t>
            </w:r>
            <w:r>
              <w:rPr>
                <w:spacing w:val="-11"/>
              </w:rPr>
              <w:t>合</w:t>
            </w:r>
          </w:p>
        </w:tc>
        <w:tc>
          <w:tcPr>
            <w:tcW w:w="2118" w:type="dxa"/>
            <w:vMerge w:val="restart"/>
            <w:tcBorders>
              <w:bottom w:val="nil"/>
            </w:tcBorders>
            <w:vAlign w:val="top"/>
          </w:tcPr>
          <w:p w14:paraId="7FE4AB6B">
            <w:pPr>
              <w:pStyle w:val="6"/>
              <w:spacing w:before="13" w:line="222" w:lineRule="auto"/>
              <w:ind w:left="230"/>
            </w:pPr>
            <w:r>
              <w:rPr>
                <w:spacing w:val="7"/>
              </w:rPr>
              <w:t>市场监督管理部门</w:t>
            </w:r>
          </w:p>
          <w:p w14:paraId="4992A45C">
            <w:pPr>
              <w:pStyle w:val="6"/>
              <w:spacing w:line="202" w:lineRule="auto"/>
              <w:ind w:left="389"/>
            </w:pPr>
          </w:p>
        </w:tc>
        <w:tc>
          <w:tcPr>
            <w:tcW w:w="2227" w:type="dxa"/>
            <w:vAlign w:val="top"/>
          </w:tcPr>
          <w:p w14:paraId="144AB12F">
            <w:pPr>
              <w:pStyle w:val="6"/>
              <w:spacing w:before="13" w:line="222" w:lineRule="auto"/>
              <w:ind w:left="179"/>
            </w:pPr>
            <w:r>
              <w:rPr>
                <w:spacing w:val="-10"/>
              </w:rPr>
              <w:t>特种设备使用单位监督</w:t>
            </w:r>
          </w:p>
          <w:p w14:paraId="3E5FB6DA">
            <w:pPr>
              <w:pStyle w:val="6"/>
              <w:spacing w:line="203" w:lineRule="auto"/>
              <w:ind w:left="932"/>
            </w:pPr>
            <w:r>
              <w:rPr>
                <w:spacing w:val="-4"/>
              </w:rPr>
              <w:t>检查</w:t>
            </w:r>
          </w:p>
        </w:tc>
        <w:tc>
          <w:tcPr>
            <w:tcW w:w="6629" w:type="dxa"/>
            <w:vAlign w:val="top"/>
          </w:tcPr>
          <w:p w14:paraId="70E5BDCB">
            <w:pPr>
              <w:pStyle w:val="6"/>
              <w:spacing w:before="133" w:line="229" w:lineRule="auto"/>
              <w:ind w:left="116"/>
            </w:pPr>
            <w:r>
              <w:rPr>
                <w:spacing w:val="8"/>
              </w:rPr>
              <w:t>对特种设备使用登记的行政检查</w:t>
            </w:r>
          </w:p>
        </w:tc>
      </w:tr>
      <w:tr w14:paraId="3A1A6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468" w:type="dxa"/>
            <w:vMerge w:val="continue"/>
            <w:tcBorders>
              <w:top w:val="nil"/>
              <w:bottom w:val="nil"/>
            </w:tcBorders>
            <w:vAlign w:val="top"/>
          </w:tcPr>
          <w:p w14:paraId="42C9C354">
            <w:pPr>
              <w:rPr>
                <w:rFonts w:ascii="Arial"/>
                <w:sz w:val="21"/>
              </w:rPr>
            </w:pPr>
          </w:p>
        </w:tc>
        <w:tc>
          <w:tcPr>
            <w:tcW w:w="1259" w:type="dxa"/>
            <w:vMerge w:val="continue"/>
            <w:tcBorders>
              <w:top w:val="nil"/>
              <w:bottom w:val="nil"/>
            </w:tcBorders>
            <w:vAlign w:val="top"/>
          </w:tcPr>
          <w:p w14:paraId="721B2D39">
            <w:pPr>
              <w:rPr>
                <w:rFonts w:ascii="Arial"/>
                <w:sz w:val="21"/>
              </w:rPr>
            </w:pPr>
          </w:p>
        </w:tc>
        <w:tc>
          <w:tcPr>
            <w:tcW w:w="1292" w:type="dxa"/>
            <w:vMerge w:val="continue"/>
            <w:tcBorders>
              <w:top w:val="nil"/>
              <w:bottom w:val="nil"/>
            </w:tcBorders>
            <w:vAlign w:val="top"/>
          </w:tcPr>
          <w:p w14:paraId="6AD795D0">
            <w:pPr>
              <w:rPr>
                <w:rFonts w:ascii="Arial"/>
                <w:sz w:val="21"/>
              </w:rPr>
            </w:pPr>
          </w:p>
        </w:tc>
        <w:tc>
          <w:tcPr>
            <w:tcW w:w="387" w:type="dxa"/>
            <w:vMerge w:val="continue"/>
            <w:tcBorders>
              <w:top w:val="nil"/>
              <w:bottom w:val="nil"/>
            </w:tcBorders>
            <w:vAlign w:val="top"/>
          </w:tcPr>
          <w:p w14:paraId="021F0F8F">
            <w:pPr>
              <w:rPr>
                <w:rFonts w:ascii="Arial"/>
                <w:sz w:val="21"/>
              </w:rPr>
            </w:pPr>
          </w:p>
        </w:tc>
        <w:tc>
          <w:tcPr>
            <w:tcW w:w="2118" w:type="dxa"/>
            <w:vMerge w:val="continue"/>
            <w:tcBorders>
              <w:top w:val="nil"/>
            </w:tcBorders>
            <w:vAlign w:val="top"/>
          </w:tcPr>
          <w:p w14:paraId="7C62DD52">
            <w:pPr>
              <w:rPr>
                <w:rFonts w:ascii="Arial"/>
                <w:sz w:val="21"/>
              </w:rPr>
            </w:pPr>
          </w:p>
        </w:tc>
        <w:tc>
          <w:tcPr>
            <w:tcW w:w="2227" w:type="dxa"/>
            <w:vAlign w:val="top"/>
          </w:tcPr>
          <w:p w14:paraId="7A474931">
            <w:pPr>
              <w:pStyle w:val="6"/>
              <w:spacing w:before="122" w:line="225" w:lineRule="auto"/>
              <w:ind w:left="489" w:right="161" w:hanging="314"/>
            </w:pPr>
            <w:r>
              <w:rPr>
                <w:spacing w:val="8"/>
              </w:rPr>
              <w:t>物业服务收费标准等</w:t>
            </w:r>
            <w:r>
              <w:rPr>
                <w:spacing w:val="7"/>
              </w:rPr>
              <w:t>价格行为检查</w:t>
            </w:r>
          </w:p>
        </w:tc>
        <w:tc>
          <w:tcPr>
            <w:tcW w:w="6629" w:type="dxa"/>
            <w:vAlign w:val="top"/>
          </w:tcPr>
          <w:p w14:paraId="2C5B9B66">
            <w:pPr>
              <w:pStyle w:val="6"/>
              <w:spacing w:before="241" w:line="229" w:lineRule="auto"/>
              <w:ind w:left="116"/>
            </w:pPr>
            <w:r>
              <w:rPr>
                <w:spacing w:val="8"/>
              </w:rPr>
              <w:t>对经营者价格活动的行政检查</w:t>
            </w:r>
          </w:p>
        </w:tc>
      </w:tr>
      <w:tr w14:paraId="7E0C7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tcBorders>
            <w:vAlign w:val="top"/>
          </w:tcPr>
          <w:p w14:paraId="5CE55927">
            <w:pPr>
              <w:rPr>
                <w:rFonts w:ascii="Arial"/>
                <w:sz w:val="21"/>
              </w:rPr>
            </w:pPr>
          </w:p>
        </w:tc>
        <w:tc>
          <w:tcPr>
            <w:tcW w:w="1259" w:type="dxa"/>
            <w:vMerge w:val="continue"/>
            <w:tcBorders>
              <w:top w:val="nil"/>
            </w:tcBorders>
            <w:vAlign w:val="top"/>
          </w:tcPr>
          <w:p w14:paraId="2A9609BA">
            <w:pPr>
              <w:rPr>
                <w:rFonts w:ascii="Arial"/>
                <w:sz w:val="21"/>
              </w:rPr>
            </w:pPr>
          </w:p>
        </w:tc>
        <w:tc>
          <w:tcPr>
            <w:tcW w:w="1292" w:type="dxa"/>
            <w:vMerge w:val="continue"/>
            <w:tcBorders>
              <w:top w:val="nil"/>
            </w:tcBorders>
            <w:vAlign w:val="top"/>
          </w:tcPr>
          <w:p w14:paraId="707C8112">
            <w:pPr>
              <w:rPr>
                <w:rFonts w:ascii="Arial"/>
                <w:sz w:val="21"/>
              </w:rPr>
            </w:pPr>
          </w:p>
        </w:tc>
        <w:tc>
          <w:tcPr>
            <w:tcW w:w="387" w:type="dxa"/>
            <w:vMerge w:val="continue"/>
            <w:tcBorders>
              <w:top w:val="nil"/>
            </w:tcBorders>
            <w:vAlign w:val="top"/>
          </w:tcPr>
          <w:p w14:paraId="5061BA14">
            <w:pPr>
              <w:rPr>
                <w:rFonts w:ascii="Arial"/>
                <w:sz w:val="21"/>
              </w:rPr>
            </w:pPr>
          </w:p>
        </w:tc>
        <w:tc>
          <w:tcPr>
            <w:tcW w:w="2118" w:type="dxa"/>
            <w:vAlign w:val="top"/>
          </w:tcPr>
          <w:p w14:paraId="60EB5902">
            <w:pPr>
              <w:pStyle w:val="6"/>
              <w:spacing w:before="14" w:line="222" w:lineRule="auto"/>
              <w:ind w:left="649"/>
            </w:pPr>
            <w:r>
              <w:rPr>
                <w:spacing w:val="4"/>
              </w:rPr>
              <w:t>消防部门</w:t>
            </w:r>
          </w:p>
          <w:p w14:paraId="348A0E8B">
            <w:pPr>
              <w:pStyle w:val="6"/>
              <w:spacing w:line="211" w:lineRule="auto"/>
              <w:ind w:left="388" w:right="320" w:hanging="57"/>
            </w:pPr>
          </w:p>
        </w:tc>
        <w:tc>
          <w:tcPr>
            <w:tcW w:w="2227" w:type="dxa"/>
            <w:vAlign w:val="top"/>
          </w:tcPr>
          <w:p w14:paraId="3C3B4DCA">
            <w:pPr>
              <w:pStyle w:val="6"/>
              <w:spacing w:before="135" w:line="225" w:lineRule="auto"/>
              <w:ind w:left="176" w:right="161"/>
            </w:pPr>
            <w:r>
              <w:rPr>
                <w:spacing w:val="8"/>
              </w:rPr>
              <w:t>对单位履行法定消防安全职责情况的检查</w:t>
            </w:r>
          </w:p>
        </w:tc>
        <w:tc>
          <w:tcPr>
            <w:tcW w:w="6629" w:type="dxa"/>
            <w:vAlign w:val="top"/>
          </w:tcPr>
          <w:p w14:paraId="49492637">
            <w:pPr>
              <w:pStyle w:val="6"/>
              <w:spacing w:before="254" w:line="229" w:lineRule="auto"/>
              <w:ind w:left="116"/>
            </w:pPr>
            <w:r>
              <w:rPr>
                <w:spacing w:val="9"/>
              </w:rPr>
              <w:t>对履行法定消防安全职责情况的监督检查</w:t>
            </w:r>
          </w:p>
        </w:tc>
      </w:tr>
      <w:tr w14:paraId="663AE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27D4E1F4">
            <w:pPr>
              <w:spacing w:line="279" w:lineRule="auto"/>
              <w:rPr>
                <w:rFonts w:ascii="Arial"/>
                <w:sz w:val="21"/>
              </w:rPr>
            </w:pPr>
          </w:p>
          <w:p w14:paraId="6873CF5B">
            <w:pPr>
              <w:spacing w:line="280" w:lineRule="auto"/>
              <w:rPr>
                <w:rFonts w:ascii="Arial"/>
                <w:sz w:val="21"/>
              </w:rPr>
            </w:pPr>
          </w:p>
          <w:p w14:paraId="08791453">
            <w:pPr>
              <w:pStyle w:val="6"/>
              <w:spacing w:before="65" w:line="271" w:lineRule="exact"/>
              <w:ind w:left="142"/>
            </w:pPr>
            <w:r>
              <w:rPr>
                <w:spacing w:val="-7"/>
                <w:position w:val="1"/>
              </w:rPr>
              <w:t>19</w:t>
            </w:r>
          </w:p>
        </w:tc>
        <w:tc>
          <w:tcPr>
            <w:tcW w:w="1259" w:type="dxa"/>
            <w:vMerge w:val="restart"/>
            <w:tcBorders>
              <w:bottom w:val="nil"/>
            </w:tcBorders>
            <w:vAlign w:val="top"/>
          </w:tcPr>
          <w:p w14:paraId="43AEFAD3">
            <w:pPr>
              <w:pStyle w:val="6"/>
              <w:spacing w:before="147" w:line="222" w:lineRule="auto"/>
              <w:ind w:left="211"/>
            </w:pPr>
            <w:r>
              <w:rPr>
                <w:spacing w:val="5"/>
              </w:rPr>
              <w:t>道路危险</w:t>
            </w:r>
          </w:p>
          <w:p w14:paraId="6CF57C5C">
            <w:pPr>
              <w:pStyle w:val="6"/>
              <w:spacing w:line="221" w:lineRule="auto"/>
              <w:ind w:left="214"/>
            </w:pPr>
            <w:r>
              <w:rPr>
                <w:spacing w:val="4"/>
              </w:rPr>
              <w:t>货物运输</w:t>
            </w:r>
          </w:p>
          <w:p w14:paraId="3CFCD151">
            <w:pPr>
              <w:pStyle w:val="6"/>
              <w:spacing w:line="221" w:lineRule="auto"/>
              <w:ind w:left="211"/>
            </w:pPr>
            <w:r>
              <w:rPr>
                <w:spacing w:val="5"/>
              </w:rPr>
              <w:t>企业经营</w:t>
            </w:r>
          </w:p>
          <w:p w14:paraId="491F8571">
            <w:pPr>
              <w:pStyle w:val="6"/>
              <w:spacing w:before="1" w:line="227" w:lineRule="auto"/>
              <w:ind w:left="418" w:right="209" w:hanging="203"/>
            </w:pPr>
            <w:r>
              <w:rPr>
                <w:spacing w:val="4"/>
              </w:rPr>
              <w:t>情况联合</w:t>
            </w:r>
            <w:r>
              <w:rPr>
                <w:spacing w:val="2"/>
              </w:rPr>
              <w:t>抽查</w:t>
            </w:r>
          </w:p>
        </w:tc>
        <w:tc>
          <w:tcPr>
            <w:tcW w:w="1292" w:type="dxa"/>
            <w:vMerge w:val="restart"/>
            <w:tcBorders>
              <w:bottom w:val="nil"/>
            </w:tcBorders>
            <w:vAlign w:val="top"/>
          </w:tcPr>
          <w:p w14:paraId="5E9D12F3">
            <w:pPr>
              <w:spacing w:line="441" w:lineRule="auto"/>
              <w:rPr>
                <w:rFonts w:ascii="Arial"/>
                <w:sz w:val="21"/>
              </w:rPr>
            </w:pPr>
          </w:p>
          <w:p w14:paraId="226EB9E7">
            <w:pPr>
              <w:pStyle w:val="6"/>
              <w:spacing w:before="65" w:line="225" w:lineRule="auto"/>
              <w:ind w:left="123" w:right="119"/>
            </w:pPr>
            <w:r>
              <w:rPr>
                <w:spacing w:val="6"/>
              </w:rPr>
              <w:t>道路危险货物运输企业</w:t>
            </w:r>
          </w:p>
        </w:tc>
        <w:tc>
          <w:tcPr>
            <w:tcW w:w="387" w:type="dxa"/>
            <w:vAlign w:val="top"/>
          </w:tcPr>
          <w:p w14:paraId="184C0E2C">
            <w:pPr>
              <w:pStyle w:val="6"/>
              <w:spacing w:before="135" w:line="232" w:lineRule="auto"/>
              <w:ind w:left="110" w:right="67" w:firstLine="5"/>
            </w:pPr>
            <w:r>
              <w:rPr>
                <w:spacing w:val="-11"/>
              </w:rPr>
              <w:t>发</w:t>
            </w:r>
            <w:r>
              <w:rPr>
                <w:spacing w:val="-6"/>
              </w:rPr>
              <w:t>起</w:t>
            </w:r>
          </w:p>
        </w:tc>
        <w:tc>
          <w:tcPr>
            <w:tcW w:w="2118" w:type="dxa"/>
            <w:vAlign w:val="top"/>
          </w:tcPr>
          <w:p w14:paraId="15A7DCDA">
            <w:pPr>
              <w:pStyle w:val="6"/>
              <w:spacing w:before="15" w:line="222" w:lineRule="auto"/>
              <w:ind w:left="438"/>
            </w:pPr>
            <w:r>
              <w:rPr>
                <w:spacing w:val="6"/>
              </w:rPr>
              <w:t>交通运输部门</w:t>
            </w:r>
          </w:p>
          <w:p w14:paraId="5FCD3495">
            <w:pPr>
              <w:pStyle w:val="6"/>
              <w:spacing w:before="1" w:line="210" w:lineRule="auto"/>
              <w:ind w:left="388" w:right="214" w:hanging="160"/>
            </w:pPr>
          </w:p>
        </w:tc>
        <w:tc>
          <w:tcPr>
            <w:tcW w:w="2227" w:type="dxa"/>
            <w:vAlign w:val="top"/>
          </w:tcPr>
          <w:p w14:paraId="16903C6C">
            <w:pPr>
              <w:pStyle w:val="6"/>
              <w:spacing w:before="136" w:line="227" w:lineRule="auto"/>
              <w:ind w:left="808" w:right="161" w:hanging="633"/>
            </w:pPr>
            <w:r>
              <w:rPr>
                <w:spacing w:val="8"/>
              </w:rPr>
              <w:t>道路危险货物运输经</w:t>
            </w:r>
            <w:r>
              <w:rPr>
                <w:spacing w:val="3"/>
              </w:rPr>
              <w:t>营监管</w:t>
            </w:r>
          </w:p>
        </w:tc>
        <w:tc>
          <w:tcPr>
            <w:tcW w:w="6629" w:type="dxa"/>
            <w:vAlign w:val="top"/>
          </w:tcPr>
          <w:p w14:paraId="61399F03">
            <w:pPr>
              <w:pStyle w:val="6"/>
              <w:spacing w:before="135" w:line="222" w:lineRule="auto"/>
              <w:ind w:left="116"/>
            </w:pPr>
            <w:r>
              <w:rPr>
                <w:spacing w:val="-12"/>
              </w:rPr>
              <w:t>对从事危险货物道路运输的人员从业行为的行政检查</w:t>
            </w:r>
          </w:p>
          <w:p w14:paraId="56C38AE2">
            <w:pPr>
              <w:pStyle w:val="6"/>
              <w:spacing w:line="228" w:lineRule="auto"/>
              <w:ind w:left="116"/>
            </w:pPr>
            <w:r>
              <w:rPr>
                <w:spacing w:val="-12"/>
              </w:rPr>
              <w:t>对从事危险货物道路运输企业经营行为的行政检查</w:t>
            </w:r>
          </w:p>
        </w:tc>
      </w:tr>
      <w:tr w14:paraId="4188C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693AF375">
            <w:pPr>
              <w:rPr>
                <w:rFonts w:ascii="Arial"/>
                <w:sz w:val="21"/>
              </w:rPr>
            </w:pPr>
          </w:p>
        </w:tc>
        <w:tc>
          <w:tcPr>
            <w:tcW w:w="1259" w:type="dxa"/>
            <w:vMerge w:val="continue"/>
            <w:tcBorders>
              <w:top w:val="nil"/>
            </w:tcBorders>
            <w:vAlign w:val="top"/>
          </w:tcPr>
          <w:p w14:paraId="73B7956F">
            <w:pPr>
              <w:rPr>
                <w:rFonts w:ascii="Arial"/>
                <w:sz w:val="21"/>
              </w:rPr>
            </w:pPr>
          </w:p>
        </w:tc>
        <w:tc>
          <w:tcPr>
            <w:tcW w:w="1292" w:type="dxa"/>
            <w:vMerge w:val="continue"/>
            <w:tcBorders>
              <w:top w:val="nil"/>
            </w:tcBorders>
            <w:vAlign w:val="top"/>
          </w:tcPr>
          <w:p w14:paraId="60C0FEE6">
            <w:pPr>
              <w:rPr>
                <w:rFonts w:ascii="Arial"/>
                <w:sz w:val="21"/>
              </w:rPr>
            </w:pPr>
          </w:p>
        </w:tc>
        <w:tc>
          <w:tcPr>
            <w:tcW w:w="387" w:type="dxa"/>
            <w:vAlign w:val="top"/>
          </w:tcPr>
          <w:p w14:paraId="0B5DD4B6">
            <w:pPr>
              <w:pStyle w:val="6"/>
              <w:spacing w:before="139" w:line="227" w:lineRule="auto"/>
              <w:ind w:left="114" w:right="67" w:hanging="2"/>
            </w:pPr>
            <w:r>
              <w:rPr>
                <w:spacing w:val="-9"/>
              </w:rPr>
              <w:t>配</w:t>
            </w:r>
            <w:r>
              <w:rPr>
                <w:spacing w:val="-11"/>
              </w:rPr>
              <w:t>合</w:t>
            </w:r>
          </w:p>
        </w:tc>
        <w:tc>
          <w:tcPr>
            <w:tcW w:w="2118" w:type="dxa"/>
            <w:vAlign w:val="top"/>
          </w:tcPr>
          <w:p w14:paraId="3F4190BD">
            <w:pPr>
              <w:pStyle w:val="6"/>
              <w:spacing w:before="19" w:line="222" w:lineRule="auto"/>
              <w:ind w:left="648"/>
            </w:pPr>
            <w:r>
              <w:rPr>
                <w:spacing w:val="4"/>
              </w:rPr>
              <w:t>公安部门</w:t>
            </w:r>
          </w:p>
          <w:p w14:paraId="2ED16EB5">
            <w:pPr>
              <w:pStyle w:val="6"/>
              <w:spacing w:before="1" w:line="209" w:lineRule="auto"/>
              <w:ind w:left="388" w:right="214" w:hanging="160"/>
            </w:pPr>
          </w:p>
        </w:tc>
        <w:tc>
          <w:tcPr>
            <w:tcW w:w="2227" w:type="dxa"/>
            <w:vAlign w:val="top"/>
          </w:tcPr>
          <w:p w14:paraId="52B9388D">
            <w:pPr>
              <w:pStyle w:val="6"/>
              <w:spacing w:before="140" w:line="225" w:lineRule="auto"/>
              <w:ind w:left="596" w:right="99" w:hanging="477"/>
            </w:pPr>
            <w:r>
              <w:rPr>
                <w:spacing w:val="-1"/>
              </w:rPr>
              <w:t>易制毒化学品购销、运</w:t>
            </w:r>
            <w:r>
              <w:rPr>
                <w:spacing w:val="6"/>
              </w:rPr>
              <w:t>输监督检查</w:t>
            </w:r>
          </w:p>
        </w:tc>
        <w:tc>
          <w:tcPr>
            <w:tcW w:w="6629" w:type="dxa"/>
            <w:vAlign w:val="top"/>
          </w:tcPr>
          <w:p w14:paraId="45E55B52">
            <w:pPr>
              <w:pStyle w:val="6"/>
              <w:spacing w:before="259" w:line="229" w:lineRule="auto"/>
              <w:ind w:left="116"/>
            </w:pPr>
            <w:r>
              <w:rPr>
                <w:spacing w:val="9"/>
              </w:rPr>
              <w:t>对易制毒化学品运输备案证明核发的检查</w:t>
            </w:r>
          </w:p>
        </w:tc>
      </w:tr>
      <w:tr w14:paraId="32BCC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5E4D13D5">
            <w:pPr>
              <w:spacing w:line="284" w:lineRule="auto"/>
              <w:rPr>
                <w:rFonts w:ascii="Arial"/>
                <w:sz w:val="21"/>
              </w:rPr>
            </w:pPr>
          </w:p>
          <w:p w14:paraId="6607FA2E">
            <w:pPr>
              <w:spacing w:line="285" w:lineRule="auto"/>
              <w:rPr>
                <w:rFonts w:ascii="Arial"/>
                <w:sz w:val="21"/>
              </w:rPr>
            </w:pPr>
          </w:p>
          <w:p w14:paraId="55EF1B01">
            <w:pPr>
              <w:spacing w:line="285" w:lineRule="auto"/>
              <w:rPr>
                <w:rFonts w:ascii="Arial"/>
                <w:sz w:val="21"/>
              </w:rPr>
            </w:pPr>
          </w:p>
          <w:p w14:paraId="257BEA13">
            <w:pPr>
              <w:pStyle w:val="6"/>
              <w:spacing w:before="65" w:line="270" w:lineRule="exact"/>
              <w:ind w:left="129"/>
            </w:pPr>
            <w:r>
              <w:rPr>
                <w:spacing w:val="-2"/>
                <w:position w:val="1"/>
              </w:rPr>
              <w:t>20</w:t>
            </w:r>
          </w:p>
        </w:tc>
        <w:tc>
          <w:tcPr>
            <w:tcW w:w="1259" w:type="dxa"/>
            <w:vMerge w:val="restart"/>
            <w:tcBorders>
              <w:bottom w:val="nil"/>
            </w:tcBorders>
            <w:vAlign w:val="top"/>
          </w:tcPr>
          <w:p w14:paraId="61628163">
            <w:pPr>
              <w:spacing w:line="248" w:lineRule="auto"/>
              <w:rPr>
                <w:rFonts w:ascii="Arial"/>
                <w:sz w:val="21"/>
              </w:rPr>
            </w:pPr>
          </w:p>
          <w:p w14:paraId="0D8B7C73">
            <w:pPr>
              <w:spacing w:line="249" w:lineRule="auto"/>
              <w:rPr>
                <w:rFonts w:ascii="Arial"/>
                <w:sz w:val="21"/>
              </w:rPr>
            </w:pPr>
          </w:p>
          <w:p w14:paraId="1DCF7BFF">
            <w:pPr>
              <w:pStyle w:val="6"/>
              <w:spacing w:before="65" w:line="224" w:lineRule="auto"/>
              <w:ind w:left="216" w:right="209" w:firstLine="17"/>
              <w:jc w:val="both"/>
            </w:pPr>
            <w:r>
              <w:t>网约车平</w:t>
            </w:r>
            <w:r>
              <w:rPr>
                <w:spacing w:val="4"/>
              </w:rPr>
              <w:t>台公司经营情况联</w:t>
            </w:r>
            <w:r>
              <w:rPr>
                <w:spacing w:val="37"/>
              </w:rPr>
              <w:t>合抽查</w:t>
            </w:r>
          </w:p>
        </w:tc>
        <w:tc>
          <w:tcPr>
            <w:tcW w:w="1292" w:type="dxa"/>
            <w:vMerge w:val="restart"/>
            <w:tcBorders>
              <w:bottom w:val="nil"/>
            </w:tcBorders>
            <w:vAlign w:val="top"/>
          </w:tcPr>
          <w:p w14:paraId="78F20F0B">
            <w:pPr>
              <w:spacing w:line="244" w:lineRule="auto"/>
              <w:rPr>
                <w:rFonts w:ascii="Arial"/>
                <w:sz w:val="21"/>
              </w:rPr>
            </w:pPr>
          </w:p>
          <w:p w14:paraId="4BE61987">
            <w:pPr>
              <w:spacing w:line="245" w:lineRule="auto"/>
              <w:rPr>
                <w:rFonts w:ascii="Arial"/>
                <w:sz w:val="21"/>
              </w:rPr>
            </w:pPr>
          </w:p>
          <w:p w14:paraId="7A12F59E">
            <w:pPr>
              <w:spacing w:line="245" w:lineRule="auto"/>
              <w:rPr>
                <w:rFonts w:ascii="Arial"/>
                <w:sz w:val="21"/>
              </w:rPr>
            </w:pPr>
          </w:p>
          <w:p w14:paraId="3599CECC">
            <w:pPr>
              <w:pStyle w:val="6"/>
              <w:spacing w:before="65" w:line="227" w:lineRule="auto"/>
              <w:ind w:left="440" w:right="119" w:hanging="295"/>
            </w:pPr>
            <w:r>
              <w:rPr>
                <w:spacing w:val="2"/>
              </w:rPr>
              <w:t>网约车平台</w:t>
            </w:r>
            <w:r>
              <w:rPr>
                <w:spacing w:val="-1"/>
              </w:rPr>
              <w:t>公司</w:t>
            </w:r>
          </w:p>
        </w:tc>
        <w:tc>
          <w:tcPr>
            <w:tcW w:w="387" w:type="dxa"/>
            <w:vAlign w:val="top"/>
          </w:tcPr>
          <w:p w14:paraId="2A7F682F">
            <w:pPr>
              <w:pStyle w:val="6"/>
              <w:spacing w:before="139" w:line="232" w:lineRule="auto"/>
              <w:ind w:left="110" w:right="67" w:firstLine="5"/>
            </w:pPr>
            <w:r>
              <w:rPr>
                <w:spacing w:val="-11"/>
              </w:rPr>
              <w:t>发</w:t>
            </w:r>
            <w:r>
              <w:rPr>
                <w:spacing w:val="-6"/>
              </w:rPr>
              <w:t>起</w:t>
            </w:r>
          </w:p>
        </w:tc>
        <w:tc>
          <w:tcPr>
            <w:tcW w:w="2118" w:type="dxa"/>
            <w:vAlign w:val="top"/>
          </w:tcPr>
          <w:p w14:paraId="0B2060B8">
            <w:pPr>
              <w:pStyle w:val="6"/>
              <w:spacing w:before="18" w:line="214" w:lineRule="auto"/>
              <w:ind w:left="331" w:right="320" w:firstLine="106"/>
              <w:jc w:val="both"/>
            </w:pPr>
            <w:r>
              <w:rPr>
                <w:spacing w:val="6"/>
              </w:rPr>
              <w:t>交通运输部门</w:t>
            </w:r>
          </w:p>
        </w:tc>
        <w:tc>
          <w:tcPr>
            <w:tcW w:w="2227" w:type="dxa"/>
            <w:vAlign w:val="top"/>
          </w:tcPr>
          <w:p w14:paraId="716F22B8">
            <w:pPr>
              <w:pStyle w:val="6"/>
              <w:spacing w:before="139" w:line="227" w:lineRule="auto"/>
              <w:ind w:left="808" w:right="161" w:hanging="611"/>
            </w:pPr>
            <w:r>
              <w:rPr>
                <w:spacing w:val="5"/>
              </w:rPr>
              <w:t>网络预约出租汽车经</w:t>
            </w:r>
            <w:r>
              <w:rPr>
                <w:spacing w:val="3"/>
              </w:rPr>
              <w:t>营监管</w:t>
            </w:r>
          </w:p>
        </w:tc>
        <w:tc>
          <w:tcPr>
            <w:tcW w:w="6629" w:type="dxa"/>
            <w:vAlign w:val="top"/>
          </w:tcPr>
          <w:p w14:paraId="1CE05462">
            <w:pPr>
              <w:pStyle w:val="6"/>
              <w:spacing w:before="139" w:line="225" w:lineRule="auto"/>
              <w:ind w:left="119" w:right="104" w:hanging="3"/>
            </w:pPr>
            <w:r>
              <w:rPr>
                <w:spacing w:val="6"/>
              </w:rPr>
              <w:t>对网络预约出租汽车经营者、网络预约出租汽车车辆、网络预约出租汽</w:t>
            </w:r>
            <w:r>
              <w:rPr>
                <w:spacing w:val="8"/>
              </w:rPr>
              <w:t>车驾驶员经营服务行为的行政检查</w:t>
            </w:r>
          </w:p>
        </w:tc>
      </w:tr>
      <w:tr w14:paraId="6B30A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468" w:type="dxa"/>
            <w:vMerge w:val="continue"/>
            <w:tcBorders>
              <w:top w:val="nil"/>
              <w:bottom w:val="nil"/>
            </w:tcBorders>
            <w:vAlign w:val="top"/>
          </w:tcPr>
          <w:p w14:paraId="718E9957">
            <w:pPr>
              <w:rPr>
                <w:rFonts w:ascii="Arial"/>
                <w:sz w:val="21"/>
              </w:rPr>
            </w:pPr>
          </w:p>
        </w:tc>
        <w:tc>
          <w:tcPr>
            <w:tcW w:w="1259" w:type="dxa"/>
            <w:vMerge w:val="continue"/>
            <w:tcBorders>
              <w:top w:val="nil"/>
              <w:bottom w:val="nil"/>
            </w:tcBorders>
            <w:vAlign w:val="top"/>
          </w:tcPr>
          <w:p w14:paraId="5A283065">
            <w:pPr>
              <w:rPr>
                <w:rFonts w:ascii="Arial"/>
                <w:sz w:val="21"/>
              </w:rPr>
            </w:pPr>
          </w:p>
        </w:tc>
        <w:tc>
          <w:tcPr>
            <w:tcW w:w="1292" w:type="dxa"/>
            <w:vMerge w:val="continue"/>
            <w:tcBorders>
              <w:top w:val="nil"/>
              <w:bottom w:val="nil"/>
            </w:tcBorders>
            <w:vAlign w:val="top"/>
          </w:tcPr>
          <w:p w14:paraId="58D5A6CD">
            <w:pPr>
              <w:rPr>
                <w:rFonts w:ascii="Arial"/>
                <w:sz w:val="21"/>
              </w:rPr>
            </w:pPr>
          </w:p>
        </w:tc>
        <w:tc>
          <w:tcPr>
            <w:tcW w:w="387" w:type="dxa"/>
            <w:vMerge w:val="restart"/>
            <w:tcBorders>
              <w:bottom w:val="nil"/>
            </w:tcBorders>
            <w:vAlign w:val="top"/>
          </w:tcPr>
          <w:p w14:paraId="265D4D66">
            <w:pPr>
              <w:spacing w:line="367" w:lineRule="auto"/>
              <w:rPr>
                <w:rFonts w:ascii="Arial"/>
                <w:sz w:val="21"/>
              </w:rPr>
            </w:pPr>
          </w:p>
          <w:p w14:paraId="45C990A7">
            <w:pPr>
              <w:pStyle w:val="6"/>
              <w:spacing w:before="65" w:line="227" w:lineRule="auto"/>
              <w:ind w:left="114" w:right="67" w:hanging="2"/>
            </w:pPr>
            <w:r>
              <w:rPr>
                <w:spacing w:val="-9"/>
              </w:rPr>
              <w:t>配</w:t>
            </w:r>
            <w:r>
              <w:rPr>
                <w:spacing w:val="-11"/>
              </w:rPr>
              <w:t>合</w:t>
            </w:r>
          </w:p>
        </w:tc>
        <w:tc>
          <w:tcPr>
            <w:tcW w:w="2118" w:type="dxa"/>
            <w:vMerge w:val="restart"/>
            <w:tcBorders>
              <w:bottom w:val="nil"/>
            </w:tcBorders>
            <w:vAlign w:val="top"/>
          </w:tcPr>
          <w:p w14:paraId="66BFBC03">
            <w:pPr>
              <w:pStyle w:val="6"/>
              <w:spacing w:before="74" w:line="222" w:lineRule="auto"/>
              <w:ind w:left="438"/>
            </w:pPr>
            <w:r>
              <w:rPr>
                <w:spacing w:val="6"/>
              </w:rPr>
              <w:t>市场监管部门</w:t>
            </w:r>
          </w:p>
          <w:p w14:paraId="10232632">
            <w:pPr>
              <w:pStyle w:val="6"/>
              <w:spacing w:line="233" w:lineRule="auto"/>
              <w:ind w:left="388" w:right="214" w:hanging="160"/>
            </w:pPr>
          </w:p>
        </w:tc>
        <w:tc>
          <w:tcPr>
            <w:tcW w:w="2227" w:type="dxa"/>
            <w:vAlign w:val="top"/>
          </w:tcPr>
          <w:p w14:paraId="09C93240">
            <w:pPr>
              <w:pStyle w:val="6"/>
              <w:spacing w:before="223" w:line="229" w:lineRule="auto"/>
              <w:ind w:left="490"/>
            </w:pPr>
            <w:r>
              <w:rPr>
                <w:spacing w:val="7"/>
              </w:rPr>
              <w:t>价格行为检查</w:t>
            </w:r>
          </w:p>
        </w:tc>
        <w:tc>
          <w:tcPr>
            <w:tcW w:w="6629" w:type="dxa"/>
            <w:vAlign w:val="top"/>
          </w:tcPr>
          <w:p w14:paraId="25419EB8">
            <w:pPr>
              <w:pStyle w:val="6"/>
              <w:spacing w:before="223" w:line="229" w:lineRule="auto"/>
              <w:ind w:left="116"/>
            </w:pPr>
            <w:r>
              <w:rPr>
                <w:spacing w:val="8"/>
              </w:rPr>
              <w:t>对经营者价格活动的行政检查</w:t>
            </w:r>
          </w:p>
        </w:tc>
      </w:tr>
      <w:tr w14:paraId="05486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468" w:type="dxa"/>
            <w:vMerge w:val="continue"/>
            <w:tcBorders>
              <w:top w:val="nil"/>
            </w:tcBorders>
            <w:vAlign w:val="top"/>
          </w:tcPr>
          <w:p w14:paraId="0C321AD1">
            <w:pPr>
              <w:rPr>
                <w:rFonts w:ascii="Arial"/>
                <w:sz w:val="21"/>
              </w:rPr>
            </w:pPr>
          </w:p>
        </w:tc>
        <w:tc>
          <w:tcPr>
            <w:tcW w:w="1259" w:type="dxa"/>
            <w:vMerge w:val="continue"/>
            <w:tcBorders>
              <w:top w:val="nil"/>
            </w:tcBorders>
            <w:vAlign w:val="top"/>
          </w:tcPr>
          <w:p w14:paraId="1938F207">
            <w:pPr>
              <w:rPr>
                <w:rFonts w:ascii="Arial"/>
                <w:sz w:val="21"/>
              </w:rPr>
            </w:pPr>
          </w:p>
        </w:tc>
        <w:tc>
          <w:tcPr>
            <w:tcW w:w="1292" w:type="dxa"/>
            <w:vMerge w:val="continue"/>
            <w:tcBorders>
              <w:top w:val="nil"/>
            </w:tcBorders>
            <w:vAlign w:val="top"/>
          </w:tcPr>
          <w:p w14:paraId="67561B9F">
            <w:pPr>
              <w:rPr>
                <w:rFonts w:ascii="Arial"/>
                <w:sz w:val="21"/>
              </w:rPr>
            </w:pPr>
          </w:p>
        </w:tc>
        <w:tc>
          <w:tcPr>
            <w:tcW w:w="387" w:type="dxa"/>
            <w:vMerge w:val="continue"/>
            <w:tcBorders>
              <w:top w:val="nil"/>
            </w:tcBorders>
            <w:vAlign w:val="top"/>
          </w:tcPr>
          <w:p w14:paraId="773A7AD7">
            <w:pPr>
              <w:rPr>
                <w:rFonts w:ascii="Arial"/>
                <w:sz w:val="21"/>
              </w:rPr>
            </w:pPr>
          </w:p>
        </w:tc>
        <w:tc>
          <w:tcPr>
            <w:tcW w:w="2118" w:type="dxa"/>
            <w:vMerge w:val="continue"/>
            <w:tcBorders>
              <w:top w:val="nil"/>
            </w:tcBorders>
            <w:vAlign w:val="top"/>
          </w:tcPr>
          <w:p w14:paraId="31DF6495">
            <w:pPr>
              <w:rPr>
                <w:rFonts w:ascii="Arial"/>
                <w:sz w:val="21"/>
              </w:rPr>
            </w:pPr>
          </w:p>
        </w:tc>
        <w:tc>
          <w:tcPr>
            <w:tcW w:w="2227" w:type="dxa"/>
            <w:vAlign w:val="top"/>
          </w:tcPr>
          <w:p w14:paraId="2327ED65">
            <w:pPr>
              <w:pStyle w:val="6"/>
              <w:spacing w:before="223" w:line="229" w:lineRule="auto"/>
              <w:ind w:left="180"/>
            </w:pPr>
            <w:r>
              <w:rPr>
                <w:spacing w:val="7"/>
              </w:rPr>
              <w:t>不正当竞争行为检查</w:t>
            </w:r>
          </w:p>
        </w:tc>
        <w:tc>
          <w:tcPr>
            <w:tcW w:w="6629" w:type="dxa"/>
            <w:vAlign w:val="top"/>
          </w:tcPr>
          <w:p w14:paraId="1790C235">
            <w:pPr>
              <w:pStyle w:val="6"/>
              <w:spacing w:before="103" w:line="225" w:lineRule="auto"/>
              <w:ind w:left="117" w:right="104" w:hanging="1"/>
            </w:pPr>
            <w:r>
              <w:rPr>
                <w:spacing w:val="6"/>
              </w:rPr>
              <w:t>对平台经营者强制或者变相强制平台内经营者按照其定价规则，以低于</w:t>
            </w:r>
            <w:r>
              <w:rPr>
                <w:spacing w:val="8"/>
              </w:rPr>
              <w:t>成本的价格销售商品行为的行政检查</w:t>
            </w:r>
          </w:p>
        </w:tc>
      </w:tr>
      <w:tr w14:paraId="64AE9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0D191CB9">
            <w:pPr>
              <w:spacing w:line="282" w:lineRule="auto"/>
              <w:rPr>
                <w:rFonts w:ascii="Arial"/>
                <w:sz w:val="21"/>
              </w:rPr>
            </w:pPr>
          </w:p>
          <w:p w14:paraId="24A94619">
            <w:pPr>
              <w:spacing w:line="282" w:lineRule="auto"/>
              <w:rPr>
                <w:rFonts w:ascii="Arial"/>
                <w:sz w:val="21"/>
              </w:rPr>
            </w:pPr>
          </w:p>
          <w:p w14:paraId="5049C74C">
            <w:pPr>
              <w:pStyle w:val="6"/>
              <w:spacing w:before="65" w:line="272" w:lineRule="exact"/>
              <w:ind w:left="129"/>
            </w:pPr>
            <w:r>
              <w:rPr>
                <w:spacing w:val="-2"/>
                <w:position w:val="1"/>
              </w:rPr>
              <w:t>21</w:t>
            </w:r>
          </w:p>
        </w:tc>
        <w:tc>
          <w:tcPr>
            <w:tcW w:w="1259" w:type="dxa"/>
            <w:vMerge w:val="restart"/>
            <w:tcBorders>
              <w:bottom w:val="nil"/>
            </w:tcBorders>
            <w:vAlign w:val="top"/>
          </w:tcPr>
          <w:p w14:paraId="17D421A2">
            <w:pPr>
              <w:pStyle w:val="6"/>
              <w:spacing w:before="274" w:line="224" w:lineRule="auto"/>
              <w:ind w:left="207" w:right="209" w:firstLine="3"/>
              <w:jc w:val="both"/>
            </w:pPr>
            <w:r>
              <w:rPr>
                <w:spacing w:val="5"/>
              </w:rPr>
              <w:t>道路旅客</w:t>
            </w:r>
            <w:r>
              <w:rPr>
                <w:spacing w:val="6"/>
              </w:rPr>
              <w:t>运输企业经营情况联合抽查</w:t>
            </w:r>
          </w:p>
        </w:tc>
        <w:tc>
          <w:tcPr>
            <w:tcW w:w="1292" w:type="dxa"/>
            <w:vMerge w:val="restart"/>
            <w:tcBorders>
              <w:bottom w:val="nil"/>
            </w:tcBorders>
            <w:vAlign w:val="top"/>
          </w:tcPr>
          <w:p w14:paraId="6EB7A043">
            <w:pPr>
              <w:spacing w:line="445" w:lineRule="auto"/>
              <w:rPr>
                <w:rFonts w:ascii="Arial"/>
                <w:sz w:val="21"/>
              </w:rPr>
            </w:pPr>
          </w:p>
          <w:p w14:paraId="48EC93F5">
            <w:pPr>
              <w:pStyle w:val="6"/>
              <w:spacing w:before="65" w:line="227" w:lineRule="auto"/>
              <w:ind w:left="332" w:right="119" w:hanging="209"/>
            </w:pPr>
            <w:r>
              <w:rPr>
                <w:spacing w:val="6"/>
              </w:rPr>
              <w:t>道路旅客运</w:t>
            </w:r>
            <w:r>
              <w:rPr>
                <w:spacing w:val="4"/>
              </w:rPr>
              <w:t>输企业</w:t>
            </w:r>
          </w:p>
        </w:tc>
        <w:tc>
          <w:tcPr>
            <w:tcW w:w="387" w:type="dxa"/>
            <w:vAlign w:val="top"/>
          </w:tcPr>
          <w:p w14:paraId="6DE55323">
            <w:pPr>
              <w:pStyle w:val="6"/>
              <w:spacing w:before="142" w:line="232" w:lineRule="auto"/>
              <w:ind w:left="110" w:right="67" w:firstLine="5"/>
            </w:pPr>
            <w:r>
              <w:rPr>
                <w:spacing w:val="-11"/>
              </w:rPr>
              <w:t>发</w:t>
            </w:r>
            <w:r>
              <w:rPr>
                <w:spacing w:val="-6"/>
              </w:rPr>
              <w:t>起</w:t>
            </w:r>
          </w:p>
        </w:tc>
        <w:tc>
          <w:tcPr>
            <w:tcW w:w="2118" w:type="dxa"/>
            <w:vAlign w:val="top"/>
          </w:tcPr>
          <w:p w14:paraId="1B937FAF">
            <w:pPr>
              <w:pStyle w:val="6"/>
              <w:spacing w:before="24" w:line="212" w:lineRule="auto"/>
              <w:ind w:left="331" w:right="320" w:firstLine="106"/>
              <w:jc w:val="both"/>
            </w:pPr>
            <w:r>
              <w:rPr>
                <w:spacing w:val="6"/>
              </w:rPr>
              <w:t>交通运输部门</w:t>
            </w:r>
          </w:p>
        </w:tc>
        <w:tc>
          <w:tcPr>
            <w:tcW w:w="2227" w:type="dxa"/>
            <w:vAlign w:val="top"/>
          </w:tcPr>
          <w:p w14:paraId="1EE20B99">
            <w:pPr>
              <w:pStyle w:val="6"/>
              <w:spacing w:before="263" w:line="232" w:lineRule="auto"/>
              <w:ind w:left="279"/>
            </w:pPr>
            <w:r>
              <w:rPr>
                <w:spacing w:val="7"/>
              </w:rPr>
              <w:t>道路客运经营监管</w:t>
            </w:r>
          </w:p>
        </w:tc>
        <w:tc>
          <w:tcPr>
            <w:tcW w:w="6629" w:type="dxa"/>
            <w:vAlign w:val="top"/>
          </w:tcPr>
          <w:p w14:paraId="04B4417F">
            <w:pPr>
              <w:pStyle w:val="6"/>
              <w:spacing w:before="263" w:line="229" w:lineRule="auto"/>
              <w:ind w:left="116"/>
            </w:pPr>
            <w:r>
              <w:rPr>
                <w:spacing w:val="9"/>
              </w:rPr>
              <w:t>对道路旅客运输经营者经营行为的行政检查</w:t>
            </w:r>
          </w:p>
        </w:tc>
      </w:tr>
      <w:tr w14:paraId="604E3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1" w:hRule="atLeast"/>
        </w:trPr>
        <w:tc>
          <w:tcPr>
            <w:tcW w:w="468" w:type="dxa"/>
            <w:vMerge w:val="continue"/>
            <w:tcBorders>
              <w:top w:val="nil"/>
            </w:tcBorders>
            <w:vAlign w:val="top"/>
          </w:tcPr>
          <w:p w14:paraId="3E340A96">
            <w:pPr>
              <w:rPr>
                <w:rFonts w:ascii="Arial"/>
                <w:sz w:val="21"/>
              </w:rPr>
            </w:pPr>
          </w:p>
        </w:tc>
        <w:tc>
          <w:tcPr>
            <w:tcW w:w="1259" w:type="dxa"/>
            <w:vMerge w:val="continue"/>
            <w:tcBorders>
              <w:top w:val="nil"/>
            </w:tcBorders>
            <w:vAlign w:val="top"/>
          </w:tcPr>
          <w:p w14:paraId="130A44B9">
            <w:pPr>
              <w:rPr>
                <w:rFonts w:ascii="Arial"/>
                <w:sz w:val="21"/>
              </w:rPr>
            </w:pPr>
          </w:p>
        </w:tc>
        <w:tc>
          <w:tcPr>
            <w:tcW w:w="1292" w:type="dxa"/>
            <w:vMerge w:val="continue"/>
            <w:tcBorders>
              <w:top w:val="nil"/>
            </w:tcBorders>
            <w:vAlign w:val="top"/>
          </w:tcPr>
          <w:p w14:paraId="6ADAB678">
            <w:pPr>
              <w:rPr>
                <w:rFonts w:ascii="Arial"/>
                <w:sz w:val="21"/>
              </w:rPr>
            </w:pPr>
          </w:p>
        </w:tc>
        <w:tc>
          <w:tcPr>
            <w:tcW w:w="387" w:type="dxa"/>
            <w:vAlign w:val="top"/>
          </w:tcPr>
          <w:p w14:paraId="0A98B177">
            <w:pPr>
              <w:pStyle w:val="6"/>
              <w:spacing w:before="143" w:line="227" w:lineRule="auto"/>
              <w:ind w:left="114" w:right="67" w:hanging="2"/>
            </w:pPr>
            <w:r>
              <w:rPr>
                <w:spacing w:val="-9"/>
              </w:rPr>
              <w:t>配</w:t>
            </w:r>
            <w:r>
              <w:rPr>
                <w:spacing w:val="-11"/>
              </w:rPr>
              <w:t>合</w:t>
            </w:r>
          </w:p>
        </w:tc>
        <w:tc>
          <w:tcPr>
            <w:tcW w:w="2118" w:type="dxa"/>
            <w:vAlign w:val="top"/>
          </w:tcPr>
          <w:p w14:paraId="7E6F4BED">
            <w:pPr>
              <w:pStyle w:val="6"/>
              <w:spacing w:before="23" w:line="222" w:lineRule="auto"/>
              <w:ind w:left="438"/>
            </w:pPr>
            <w:r>
              <w:rPr>
                <w:spacing w:val="6"/>
              </w:rPr>
              <w:t>市场监管部门</w:t>
            </w:r>
          </w:p>
          <w:p w14:paraId="76E2EF27">
            <w:pPr>
              <w:pStyle w:val="6"/>
              <w:spacing w:before="1" w:line="210" w:lineRule="auto"/>
              <w:ind w:left="388" w:right="214" w:hanging="160"/>
            </w:pPr>
          </w:p>
        </w:tc>
        <w:tc>
          <w:tcPr>
            <w:tcW w:w="2227" w:type="dxa"/>
            <w:vAlign w:val="top"/>
          </w:tcPr>
          <w:p w14:paraId="6CA91850">
            <w:pPr>
              <w:pStyle w:val="6"/>
              <w:spacing w:before="263" w:line="229" w:lineRule="auto"/>
              <w:ind w:left="493"/>
            </w:pPr>
            <w:r>
              <w:rPr>
                <w:spacing w:val="6"/>
              </w:rPr>
              <w:t>公示信息检查</w:t>
            </w:r>
          </w:p>
        </w:tc>
        <w:tc>
          <w:tcPr>
            <w:tcW w:w="6629" w:type="dxa"/>
            <w:vAlign w:val="top"/>
          </w:tcPr>
          <w:p w14:paraId="75881E0F">
            <w:pPr>
              <w:pStyle w:val="6"/>
              <w:spacing w:before="263" w:line="229" w:lineRule="auto"/>
              <w:ind w:left="116"/>
            </w:pPr>
            <w:r>
              <w:rPr>
                <w:spacing w:val="9"/>
              </w:rPr>
              <w:t>对企业、个体工商户、农民专业合作社公示信息的行政检查</w:t>
            </w:r>
          </w:p>
        </w:tc>
      </w:tr>
    </w:tbl>
    <w:p w14:paraId="430774BA">
      <w:pPr>
        <w:rPr>
          <w:rFonts w:ascii="Arial"/>
          <w:sz w:val="21"/>
        </w:rPr>
      </w:pPr>
    </w:p>
    <w:p w14:paraId="6BEA6F0E">
      <w:pPr>
        <w:rPr>
          <w:rFonts w:ascii="Arial" w:hAnsi="Arial" w:eastAsia="Arial" w:cs="Arial"/>
          <w:sz w:val="21"/>
          <w:szCs w:val="21"/>
        </w:rPr>
        <w:sectPr>
          <w:footerReference r:id="rId13" w:type="default"/>
          <w:pgSz w:w="16839" w:h="11906"/>
          <w:pgMar w:top="1012" w:right="1221" w:bottom="1156" w:left="1221" w:header="0" w:footer="994" w:gutter="0"/>
          <w:cols w:space="720" w:num="1"/>
        </w:sectPr>
      </w:pPr>
    </w:p>
    <w:p w14:paraId="2F5049BA">
      <w:pPr>
        <w:spacing w:before="21"/>
      </w:pPr>
    </w:p>
    <w:p w14:paraId="2B2679FC">
      <w:pPr>
        <w:spacing w:before="21"/>
      </w:pPr>
    </w:p>
    <w:p w14:paraId="18D6A2E1">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1E2AE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2D055A9C">
            <w:pPr>
              <w:pStyle w:val="6"/>
              <w:spacing w:before="19" w:line="222" w:lineRule="auto"/>
              <w:ind w:left="133"/>
            </w:pPr>
            <w:r>
              <w:rPr>
                <w:b/>
                <w:bCs/>
                <w:spacing w:val="-3"/>
              </w:rPr>
              <w:t>序</w:t>
            </w:r>
          </w:p>
          <w:p w14:paraId="6ECC6B62">
            <w:pPr>
              <w:pStyle w:val="6"/>
              <w:spacing w:line="206" w:lineRule="auto"/>
              <w:ind w:left="138"/>
            </w:pPr>
            <w:r>
              <w:rPr>
                <w:b/>
                <w:bCs/>
                <w:spacing w:val="-3"/>
              </w:rPr>
              <w:t>号</w:t>
            </w:r>
          </w:p>
        </w:tc>
        <w:tc>
          <w:tcPr>
            <w:tcW w:w="1259" w:type="dxa"/>
            <w:vAlign w:val="top"/>
          </w:tcPr>
          <w:p w14:paraId="06F6066E">
            <w:pPr>
              <w:pStyle w:val="6"/>
              <w:spacing w:before="140" w:line="232" w:lineRule="auto"/>
              <w:ind w:left="207"/>
            </w:pPr>
            <w:r>
              <w:rPr>
                <w:b/>
                <w:bCs/>
                <w:spacing w:val="5"/>
              </w:rPr>
              <w:t>抽查领域</w:t>
            </w:r>
          </w:p>
        </w:tc>
        <w:tc>
          <w:tcPr>
            <w:tcW w:w="1292" w:type="dxa"/>
            <w:vAlign w:val="top"/>
          </w:tcPr>
          <w:p w14:paraId="4913907B">
            <w:pPr>
              <w:pStyle w:val="6"/>
              <w:spacing w:before="139" w:line="229" w:lineRule="auto"/>
              <w:ind w:left="227"/>
            </w:pPr>
            <w:r>
              <w:rPr>
                <w:b/>
                <w:bCs/>
                <w:spacing w:val="4"/>
              </w:rPr>
              <w:t>检查对象</w:t>
            </w:r>
          </w:p>
        </w:tc>
        <w:tc>
          <w:tcPr>
            <w:tcW w:w="2505" w:type="dxa"/>
            <w:gridSpan w:val="2"/>
            <w:vAlign w:val="top"/>
          </w:tcPr>
          <w:p w14:paraId="71FB66D2">
            <w:pPr>
              <w:pStyle w:val="6"/>
              <w:spacing w:before="140" w:line="230" w:lineRule="auto"/>
              <w:ind w:left="833"/>
            </w:pPr>
            <w:r>
              <w:rPr>
                <w:b/>
                <w:bCs/>
                <w:spacing w:val="5"/>
              </w:rPr>
              <w:t>抽查部门</w:t>
            </w:r>
          </w:p>
        </w:tc>
        <w:tc>
          <w:tcPr>
            <w:tcW w:w="2227" w:type="dxa"/>
            <w:vAlign w:val="top"/>
          </w:tcPr>
          <w:p w14:paraId="2D9CA48A">
            <w:pPr>
              <w:pStyle w:val="6"/>
              <w:spacing w:before="139" w:line="232" w:lineRule="auto"/>
              <w:ind w:left="697"/>
            </w:pPr>
            <w:r>
              <w:rPr>
                <w:b/>
                <w:bCs/>
                <w:spacing w:val="5"/>
              </w:rPr>
              <w:t>抽查类别</w:t>
            </w:r>
          </w:p>
        </w:tc>
        <w:tc>
          <w:tcPr>
            <w:tcW w:w="6629" w:type="dxa"/>
            <w:vAlign w:val="top"/>
          </w:tcPr>
          <w:p w14:paraId="43D2C9A8">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0C36F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52CA9450">
            <w:pPr>
              <w:spacing w:line="276" w:lineRule="auto"/>
              <w:rPr>
                <w:rFonts w:ascii="Arial"/>
                <w:sz w:val="21"/>
              </w:rPr>
            </w:pPr>
          </w:p>
          <w:p w14:paraId="4CA86252">
            <w:pPr>
              <w:spacing w:line="277" w:lineRule="auto"/>
              <w:rPr>
                <w:rFonts w:ascii="Arial"/>
                <w:sz w:val="21"/>
              </w:rPr>
            </w:pPr>
          </w:p>
          <w:p w14:paraId="53DD1F34">
            <w:pPr>
              <w:pStyle w:val="6"/>
              <w:spacing w:before="65" w:line="272" w:lineRule="exact"/>
              <w:ind w:left="129"/>
            </w:pPr>
            <w:r>
              <w:rPr>
                <w:spacing w:val="-2"/>
                <w:position w:val="1"/>
              </w:rPr>
              <w:t>22</w:t>
            </w:r>
          </w:p>
        </w:tc>
        <w:tc>
          <w:tcPr>
            <w:tcW w:w="1259" w:type="dxa"/>
            <w:vMerge w:val="restart"/>
            <w:tcBorders>
              <w:bottom w:val="nil"/>
            </w:tcBorders>
            <w:vAlign w:val="top"/>
          </w:tcPr>
          <w:p w14:paraId="62F37245">
            <w:pPr>
              <w:spacing w:line="314" w:lineRule="auto"/>
              <w:rPr>
                <w:rFonts w:ascii="Arial"/>
                <w:sz w:val="21"/>
              </w:rPr>
            </w:pPr>
          </w:p>
          <w:p w14:paraId="6B7E6168">
            <w:pPr>
              <w:pStyle w:val="6"/>
              <w:spacing w:before="65" w:line="222" w:lineRule="auto"/>
              <w:ind w:left="211"/>
            </w:pPr>
            <w:r>
              <w:rPr>
                <w:spacing w:val="5"/>
              </w:rPr>
              <w:t>对河道采</w:t>
            </w:r>
          </w:p>
          <w:p w14:paraId="24C2D58F">
            <w:pPr>
              <w:pStyle w:val="6"/>
              <w:spacing w:line="221" w:lineRule="auto"/>
              <w:ind w:left="209"/>
            </w:pPr>
            <w:r>
              <w:rPr>
                <w:spacing w:val="6"/>
              </w:rPr>
              <w:t>砂的联合</w:t>
            </w:r>
          </w:p>
          <w:p w14:paraId="13462523">
            <w:pPr>
              <w:pStyle w:val="6"/>
              <w:spacing w:line="233" w:lineRule="auto"/>
              <w:ind w:left="418"/>
            </w:pPr>
            <w:r>
              <w:rPr>
                <w:spacing w:val="2"/>
              </w:rPr>
              <w:t>抽查</w:t>
            </w:r>
          </w:p>
        </w:tc>
        <w:tc>
          <w:tcPr>
            <w:tcW w:w="1292" w:type="dxa"/>
            <w:vMerge w:val="restart"/>
            <w:tcBorders>
              <w:bottom w:val="nil"/>
            </w:tcBorders>
            <w:vAlign w:val="top"/>
          </w:tcPr>
          <w:p w14:paraId="6D2D6AE7">
            <w:pPr>
              <w:pStyle w:val="6"/>
              <w:spacing w:before="141" w:line="222" w:lineRule="auto"/>
              <w:ind w:left="128"/>
            </w:pPr>
            <w:r>
              <w:rPr>
                <w:spacing w:val="5"/>
              </w:rPr>
              <w:t>河道采砂的</w:t>
            </w:r>
          </w:p>
          <w:p w14:paraId="1C74DC6A">
            <w:pPr>
              <w:pStyle w:val="6"/>
              <w:spacing w:line="221" w:lineRule="auto"/>
              <w:ind w:left="126"/>
            </w:pPr>
            <w:r>
              <w:rPr>
                <w:spacing w:val="6"/>
              </w:rPr>
              <w:t>单位（负责</w:t>
            </w:r>
          </w:p>
          <w:p w14:paraId="3801A310">
            <w:pPr>
              <w:pStyle w:val="6"/>
              <w:spacing w:line="221" w:lineRule="auto"/>
              <w:ind w:left="128"/>
            </w:pPr>
            <w:r>
              <w:rPr>
                <w:spacing w:val="5"/>
              </w:rPr>
              <w:t>市级及以上</w:t>
            </w:r>
          </w:p>
          <w:p w14:paraId="68380F2E">
            <w:pPr>
              <w:pStyle w:val="6"/>
              <w:spacing w:line="226" w:lineRule="auto"/>
              <w:ind w:left="331" w:right="119" w:hanging="193"/>
            </w:pPr>
            <w:r>
              <w:rPr>
                <w:spacing w:val="3"/>
              </w:rPr>
              <w:t>审批的河道</w:t>
            </w:r>
            <w:r>
              <w:t>采砂）</w:t>
            </w:r>
          </w:p>
        </w:tc>
        <w:tc>
          <w:tcPr>
            <w:tcW w:w="387" w:type="dxa"/>
            <w:vAlign w:val="top"/>
          </w:tcPr>
          <w:p w14:paraId="44A90276">
            <w:pPr>
              <w:pStyle w:val="6"/>
              <w:spacing w:before="129" w:line="232" w:lineRule="auto"/>
              <w:ind w:left="110" w:right="67" w:firstLine="5"/>
            </w:pPr>
            <w:r>
              <w:rPr>
                <w:spacing w:val="-11"/>
              </w:rPr>
              <w:t>发</w:t>
            </w:r>
            <w:r>
              <w:rPr>
                <w:spacing w:val="-6"/>
              </w:rPr>
              <w:t>起</w:t>
            </w:r>
          </w:p>
        </w:tc>
        <w:tc>
          <w:tcPr>
            <w:tcW w:w="2118" w:type="dxa"/>
            <w:vAlign w:val="top"/>
          </w:tcPr>
          <w:p w14:paraId="078E68E3">
            <w:pPr>
              <w:pStyle w:val="6"/>
              <w:spacing w:before="9" w:line="222" w:lineRule="auto"/>
              <w:ind w:left="643"/>
            </w:pPr>
            <w:r>
              <w:rPr>
                <w:spacing w:val="6"/>
              </w:rPr>
              <w:t>水利部门</w:t>
            </w:r>
          </w:p>
          <w:p w14:paraId="20BB901C">
            <w:pPr>
              <w:pStyle w:val="6"/>
              <w:spacing w:line="214" w:lineRule="auto"/>
              <w:ind w:left="388" w:right="373" w:hanging="4"/>
            </w:pPr>
          </w:p>
        </w:tc>
        <w:tc>
          <w:tcPr>
            <w:tcW w:w="2227" w:type="dxa"/>
            <w:vAlign w:val="top"/>
          </w:tcPr>
          <w:p w14:paraId="48803694">
            <w:pPr>
              <w:pStyle w:val="6"/>
              <w:spacing w:before="250" w:line="231" w:lineRule="auto"/>
              <w:ind w:left="495"/>
            </w:pPr>
            <w:r>
              <w:rPr>
                <w:spacing w:val="6"/>
              </w:rPr>
              <w:t>河道采砂监管</w:t>
            </w:r>
          </w:p>
        </w:tc>
        <w:tc>
          <w:tcPr>
            <w:tcW w:w="6629" w:type="dxa"/>
            <w:vAlign w:val="top"/>
          </w:tcPr>
          <w:p w14:paraId="304B42BE">
            <w:pPr>
              <w:pStyle w:val="6"/>
              <w:spacing w:before="249" w:line="229" w:lineRule="auto"/>
              <w:ind w:left="116"/>
            </w:pPr>
            <w:r>
              <w:rPr>
                <w:spacing w:val="8"/>
              </w:rPr>
              <w:t>对河道采砂的行政检查</w:t>
            </w:r>
          </w:p>
        </w:tc>
      </w:tr>
      <w:tr w14:paraId="6D316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3966F35A">
            <w:pPr>
              <w:rPr>
                <w:rFonts w:ascii="Arial"/>
                <w:sz w:val="21"/>
              </w:rPr>
            </w:pPr>
          </w:p>
        </w:tc>
        <w:tc>
          <w:tcPr>
            <w:tcW w:w="1259" w:type="dxa"/>
            <w:vMerge w:val="continue"/>
            <w:tcBorders>
              <w:top w:val="nil"/>
            </w:tcBorders>
            <w:vAlign w:val="top"/>
          </w:tcPr>
          <w:p w14:paraId="2C76741C">
            <w:pPr>
              <w:rPr>
                <w:rFonts w:ascii="Arial"/>
                <w:sz w:val="21"/>
              </w:rPr>
            </w:pPr>
          </w:p>
        </w:tc>
        <w:tc>
          <w:tcPr>
            <w:tcW w:w="1292" w:type="dxa"/>
            <w:vMerge w:val="continue"/>
            <w:tcBorders>
              <w:top w:val="nil"/>
            </w:tcBorders>
            <w:vAlign w:val="top"/>
          </w:tcPr>
          <w:p w14:paraId="65A65D41">
            <w:pPr>
              <w:rPr>
                <w:rFonts w:ascii="Arial"/>
                <w:sz w:val="21"/>
              </w:rPr>
            </w:pPr>
          </w:p>
        </w:tc>
        <w:tc>
          <w:tcPr>
            <w:tcW w:w="387" w:type="dxa"/>
            <w:vAlign w:val="top"/>
          </w:tcPr>
          <w:p w14:paraId="0E380D76">
            <w:pPr>
              <w:pStyle w:val="6"/>
              <w:spacing w:before="132" w:line="227" w:lineRule="auto"/>
              <w:ind w:left="114" w:right="67" w:hanging="2"/>
            </w:pPr>
            <w:r>
              <w:rPr>
                <w:spacing w:val="-9"/>
              </w:rPr>
              <w:t>配</w:t>
            </w:r>
            <w:r>
              <w:rPr>
                <w:spacing w:val="-11"/>
              </w:rPr>
              <w:t>合</w:t>
            </w:r>
          </w:p>
        </w:tc>
        <w:tc>
          <w:tcPr>
            <w:tcW w:w="2118" w:type="dxa"/>
            <w:vAlign w:val="top"/>
          </w:tcPr>
          <w:p w14:paraId="44B28858">
            <w:pPr>
              <w:pStyle w:val="6"/>
              <w:spacing w:before="12" w:line="222" w:lineRule="auto"/>
              <w:ind w:left="438"/>
            </w:pPr>
            <w:r>
              <w:rPr>
                <w:spacing w:val="6"/>
              </w:rPr>
              <w:t>交通运输部门</w:t>
            </w:r>
          </w:p>
          <w:p w14:paraId="6785A176">
            <w:pPr>
              <w:pStyle w:val="6"/>
              <w:spacing w:before="1" w:line="212" w:lineRule="auto"/>
              <w:ind w:left="388" w:right="214" w:hanging="160"/>
            </w:pPr>
          </w:p>
        </w:tc>
        <w:tc>
          <w:tcPr>
            <w:tcW w:w="2227" w:type="dxa"/>
            <w:vAlign w:val="top"/>
          </w:tcPr>
          <w:p w14:paraId="172F20A7">
            <w:pPr>
              <w:pStyle w:val="6"/>
              <w:spacing w:before="133" w:line="225" w:lineRule="auto"/>
              <w:ind w:left="279" w:right="161" w:hanging="99"/>
            </w:pPr>
            <w:r>
              <w:rPr>
                <w:spacing w:val="7"/>
              </w:rPr>
              <w:t>河道采砂单位采砂船舶证书的监督检查</w:t>
            </w:r>
          </w:p>
        </w:tc>
        <w:tc>
          <w:tcPr>
            <w:tcW w:w="6629" w:type="dxa"/>
            <w:vAlign w:val="top"/>
          </w:tcPr>
          <w:p w14:paraId="1D4E6301">
            <w:pPr>
              <w:pStyle w:val="6"/>
              <w:spacing w:before="252" w:line="229" w:lineRule="auto"/>
              <w:ind w:left="116"/>
            </w:pPr>
            <w:r>
              <w:rPr>
                <w:spacing w:val="9"/>
              </w:rPr>
              <w:t>对河道采砂单位采砂船的船舶登记、检验证书的行政检查</w:t>
            </w:r>
          </w:p>
        </w:tc>
      </w:tr>
      <w:tr w14:paraId="25E62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3" w:hRule="atLeast"/>
        </w:trPr>
        <w:tc>
          <w:tcPr>
            <w:tcW w:w="468" w:type="dxa"/>
            <w:vMerge w:val="restart"/>
            <w:tcBorders>
              <w:bottom w:val="nil"/>
            </w:tcBorders>
            <w:vAlign w:val="top"/>
          </w:tcPr>
          <w:p w14:paraId="54D6A5B2">
            <w:pPr>
              <w:spacing w:line="258" w:lineRule="auto"/>
              <w:rPr>
                <w:rFonts w:ascii="Arial"/>
                <w:sz w:val="21"/>
              </w:rPr>
            </w:pPr>
          </w:p>
          <w:p w14:paraId="0FE1C687">
            <w:pPr>
              <w:spacing w:line="259" w:lineRule="auto"/>
              <w:rPr>
                <w:rFonts w:ascii="Arial"/>
                <w:sz w:val="21"/>
              </w:rPr>
            </w:pPr>
          </w:p>
          <w:p w14:paraId="1CFE27E1">
            <w:pPr>
              <w:spacing w:line="259" w:lineRule="auto"/>
              <w:rPr>
                <w:rFonts w:ascii="Arial"/>
                <w:sz w:val="21"/>
              </w:rPr>
            </w:pPr>
          </w:p>
          <w:p w14:paraId="05E1DA27">
            <w:pPr>
              <w:pStyle w:val="6"/>
              <w:spacing w:before="65" w:line="270" w:lineRule="exact"/>
              <w:ind w:left="129"/>
            </w:pPr>
            <w:r>
              <w:rPr>
                <w:spacing w:val="-2"/>
                <w:position w:val="1"/>
              </w:rPr>
              <w:t>23</w:t>
            </w:r>
          </w:p>
        </w:tc>
        <w:tc>
          <w:tcPr>
            <w:tcW w:w="1259" w:type="dxa"/>
            <w:vMerge w:val="restart"/>
            <w:tcBorders>
              <w:bottom w:val="nil"/>
            </w:tcBorders>
            <w:vAlign w:val="top"/>
          </w:tcPr>
          <w:p w14:paraId="3C88BFDA">
            <w:pPr>
              <w:spacing w:line="268" w:lineRule="auto"/>
              <w:rPr>
                <w:rFonts w:ascii="Arial"/>
                <w:sz w:val="21"/>
              </w:rPr>
            </w:pPr>
          </w:p>
          <w:p w14:paraId="572ED131">
            <w:pPr>
              <w:spacing w:line="269" w:lineRule="auto"/>
              <w:rPr>
                <w:rFonts w:ascii="Arial"/>
                <w:sz w:val="21"/>
              </w:rPr>
            </w:pPr>
          </w:p>
          <w:p w14:paraId="0D881412">
            <w:pPr>
              <w:pStyle w:val="6"/>
              <w:spacing w:before="65" w:line="225" w:lineRule="auto"/>
              <w:ind w:left="210" w:right="209"/>
              <w:jc w:val="both"/>
            </w:pPr>
            <w:r>
              <w:rPr>
                <w:spacing w:val="5"/>
                <w:u w:val="single" w:color="FD0000"/>
              </w:rPr>
              <w:t>肥料生产经营者联</w:t>
            </w:r>
            <w:r>
              <w:rPr>
                <w:spacing w:val="39"/>
                <w:u w:val="single" w:color="FD0000"/>
              </w:rPr>
              <w:t>合抽查</w:t>
            </w:r>
          </w:p>
        </w:tc>
        <w:tc>
          <w:tcPr>
            <w:tcW w:w="1292" w:type="dxa"/>
            <w:vMerge w:val="restart"/>
            <w:tcBorders>
              <w:bottom w:val="nil"/>
            </w:tcBorders>
            <w:vAlign w:val="top"/>
          </w:tcPr>
          <w:p w14:paraId="4282A55F">
            <w:pPr>
              <w:spacing w:line="327" w:lineRule="auto"/>
              <w:rPr>
                <w:rFonts w:ascii="Arial"/>
                <w:sz w:val="21"/>
              </w:rPr>
            </w:pPr>
          </w:p>
          <w:p w14:paraId="3EB39135">
            <w:pPr>
              <w:spacing w:line="328" w:lineRule="auto"/>
              <w:rPr>
                <w:rFonts w:ascii="Arial"/>
                <w:sz w:val="21"/>
              </w:rPr>
            </w:pPr>
          </w:p>
          <w:p w14:paraId="7C9DA0AF">
            <w:pPr>
              <w:pStyle w:val="6"/>
              <w:spacing w:before="65" w:line="227" w:lineRule="auto"/>
              <w:ind w:left="442" w:right="119" w:hanging="320"/>
            </w:pPr>
            <w:r>
              <w:rPr>
                <w:spacing w:val="7"/>
              </w:rPr>
              <w:t>肥料生产经</w:t>
            </w:r>
            <w:r>
              <w:rPr>
                <w:spacing w:val="-1"/>
              </w:rPr>
              <w:t>营者</w:t>
            </w:r>
          </w:p>
        </w:tc>
        <w:tc>
          <w:tcPr>
            <w:tcW w:w="387" w:type="dxa"/>
            <w:vMerge w:val="restart"/>
            <w:tcBorders>
              <w:bottom w:val="nil"/>
            </w:tcBorders>
            <w:vAlign w:val="top"/>
          </w:tcPr>
          <w:p w14:paraId="63B96FF3">
            <w:pPr>
              <w:spacing w:line="276" w:lineRule="auto"/>
              <w:rPr>
                <w:rFonts w:ascii="Arial"/>
                <w:sz w:val="21"/>
              </w:rPr>
            </w:pPr>
          </w:p>
          <w:p w14:paraId="2C66B16F">
            <w:pPr>
              <w:pStyle w:val="6"/>
              <w:spacing w:before="65" w:line="232" w:lineRule="auto"/>
              <w:ind w:left="110" w:right="67" w:firstLine="5"/>
            </w:pPr>
            <w:r>
              <w:rPr>
                <w:spacing w:val="-11"/>
              </w:rPr>
              <w:t>发</w:t>
            </w:r>
            <w:r>
              <w:rPr>
                <w:spacing w:val="-6"/>
              </w:rPr>
              <w:t>起</w:t>
            </w:r>
          </w:p>
        </w:tc>
        <w:tc>
          <w:tcPr>
            <w:tcW w:w="2118" w:type="dxa"/>
            <w:vMerge w:val="restart"/>
            <w:tcBorders>
              <w:bottom w:val="nil"/>
            </w:tcBorders>
            <w:vAlign w:val="top"/>
          </w:tcPr>
          <w:p w14:paraId="40D60614">
            <w:pPr>
              <w:pStyle w:val="6"/>
              <w:spacing w:before="224" w:line="229" w:lineRule="auto"/>
              <w:ind w:left="331" w:right="320" w:firstLine="101"/>
              <w:jc w:val="both"/>
            </w:pPr>
            <w:r>
              <w:rPr>
                <w:spacing w:val="7"/>
              </w:rPr>
              <w:t>农业农村部门</w:t>
            </w:r>
          </w:p>
        </w:tc>
        <w:tc>
          <w:tcPr>
            <w:tcW w:w="2227" w:type="dxa"/>
            <w:tcBorders>
              <w:bottom w:val="single" w:color="000000" w:sz="2" w:space="0"/>
            </w:tcBorders>
            <w:vAlign w:val="top"/>
          </w:tcPr>
          <w:p w14:paraId="478C81DA">
            <w:pPr>
              <w:pStyle w:val="6"/>
              <w:spacing w:before="214" w:line="229" w:lineRule="auto"/>
              <w:ind w:left="489"/>
            </w:pPr>
            <w:r>
              <w:rPr>
                <w:spacing w:val="7"/>
              </w:rPr>
              <w:t>肥料监督检查</w:t>
            </w:r>
          </w:p>
        </w:tc>
        <w:tc>
          <w:tcPr>
            <w:tcW w:w="6629" w:type="dxa"/>
            <w:tcBorders>
              <w:bottom w:val="single" w:color="000000" w:sz="2" w:space="0"/>
            </w:tcBorders>
            <w:vAlign w:val="top"/>
          </w:tcPr>
          <w:p w14:paraId="48F4ABC6">
            <w:pPr>
              <w:pStyle w:val="6"/>
              <w:spacing w:before="214" w:line="229" w:lineRule="auto"/>
              <w:ind w:left="116"/>
            </w:pPr>
            <w:r>
              <w:rPr>
                <w:spacing w:val="9"/>
              </w:rPr>
              <w:t>对肥料生产、经营和使用单位的肥料进行监督抽查的行政检查</w:t>
            </w:r>
          </w:p>
        </w:tc>
      </w:tr>
      <w:tr w14:paraId="54D58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9" w:hRule="atLeast"/>
        </w:trPr>
        <w:tc>
          <w:tcPr>
            <w:tcW w:w="468" w:type="dxa"/>
            <w:vMerge w:val="continue"/>
            <w:tcBorders>
              <w:top w:val="nil"/>
              <w:bottom w:val="nil"/>
            </w:tcBorders>
            <w:vAlign w:val="top"/>
          </w:tcPr>
          <w:p w14:paraId="71A61909">
            <w:pPr>
              <w:rPr>
                <w:rFonts w:ascii="Arial"/>
                <w:sz w:val="21"/>
              </w:rPr>
            </w:pPr>
          </w:p>
        </w:tc>
        <w:tc>
          <w:tcPr>
            <w:tcW w:w="1259" w:type="dxa"/>
            <w:vMerge w:val="continue"/>
            <w:tcBorders>
              <w:top w:val="nil"/>
              <w:bottom w:val="nil"/>
            </w:tcBorders>
            <w:vAlign w:val="top"/>
          </w:tcPr>
          <w:p w14:paraId="0DBA1941">
            <w:pPr>
              <w:rPr>
                <w:rFonts w:ascii="Arial"/>
                <w:sz w:val="21"/>
              </w:rPr>
            </w:pPr>
          </w:p>
        </w:tc>
        <w:tc>
          <w:tcPr>
            <w:tcW w:w="1292" w:type="dxa"/>
            <w:vMerge w:val="continue"/>
            <w:tcBorders>
              <w:top w:val="nil"/>
              <w:bottom w:val="nil"/>
            </w:tcBorders>
            <w:vAlign w:val="top"/>
          </w:tcPr>
          <w:p w14:paraId="48156B48">
            <w:pPr>
              <w:rPr>
                <w:rFonts w:ascii="Arial"/>
                <w:sz w:val="21"/>
              </w:rPr>
            </w:pPr>
          </w:p>
        </w:tc>
        <w:tc>
          <w:tcPr>
            <w:tcW w:w="387" w:type="dxa"/>
            <w:vMerge w:val="continue"/>
            <w:tcBorders>
              <w:top w:val="nil"/>
            </w:tcBorders>
            <w:vAlign w:val="top"/>
          </w:tcPr>
          <w:p w14:paraId="78C83ADD">
            <w:pPr>
              <w:rPr>
                <w:rFonts w:ascii="Arial"/>
                <w:sz w:val="21"/>
              </w:rPr>
            </w:pPr>
          </w:p>
        </w:tc>
        <w:tc>
          <w:tcPr>
            <w:tcW w:w="2118" w:type="dxa"/>
            <w:vMerge w:val="continue"/>
            <w:tcBorders>
              <w:top w:val="nil"/>
            </w:tcBorders>
            <w:vAlign w:val="top"/>
          </w:tcPr>
          <w:p w14:paraId="23083514">
            <w:pPr>
              <w:rPr>
                <w:rFonts w:ascii="Arial"/>
                <w:sz w:val="21"/>
              </w:rPr>
            </w:pPr>
          </w:p>
        </w:tc>
        <w:tc>
          <w:tcPr>
            <w:tcW w:w="2227" w:type="dxa"/>
            <w:tcBorders>
              <w:top w:val="single" w:color="000000" w:sz="2" w:space="0"/>
            </w:tcBorders>
            <w:vAlign w:val="top"/>
          </w:tcPr>
          <w:p w14:paraId="59548319">
            <w:pPr>
              <w:pStyle w:val="6"/>
              <w:spacing w:before="29" w:line="212" w:lineRule="auto"/>
              <w:ind w:left="617" w:right="161" w:hanging="442"/>
            </w:pPr>
            <w:r>
              <w:rPr>
                <w:spacing w:val="8"/>
              </w:rPr>
              <w:t>农药经营者及农药产</w:t>
            </w:r>
            <w:r>
              <w:rPr>
                <w:spacing w:val="2"/>
              </w:rPr>
              <w:t>品质量检查</w:t>
            </w:r>
          </w:p>
        </w:tc>
        <w:tc>
          <w:tcPr>
            <w:tcW w:w="6629" w:type="dxa"/>
            <w:tcBorders>
              <w:top w:val="single" w:color="000000" w:sz="2" w:space="0"/>
            </w:tcBorders>
            <w:vAlign w:val="top"/>
          </w:tcPr>
          <w:p w14:paraId="58715AFA">
            <w:pPr>
              <w:pStyle w:val="6"/>
              <w:spacing w:before="149" w:line="229" w:lineRule="auto"/>
              <w:ind w:left="116"/>
            </w:pPr>
            <w:r>
              <w:rPr>
                <w:spacing w:val="9"/>
              </w:rPr>
              <w:t>对农药经营者及农药产品质量的行政检查</w:t>
            </w:r>
          </w:p>
        </w:tc>
      </w:tr>
      <w:tr w14:paraId="5CEE6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5" w:hRule="atLeast"/>
        </w:trPr>
        <w:tc>
          <w:tcPr>
            <w:tcW w:w="468" w:type="dxa"/>
            <w:vMerge w:val="continue"/>
            <w:tcBorders>
              <w:top w:val="nil"/>
              <w:bottom w:val="nil"/>
            </w:tcBorders>
            <w:vAlign w:val="top"/>
          </w:tcPr>
          <w:p w14:paraId="44DB748B">
            <w:pPr>
              <w:rPr>
                <w:rFonts w:ascii="Arial"/>
                <w:sz w:val="21"/>
              </w:rPr>
            </w:pPr>
          </w:p>
        </w:tc>
        <w:tc>
          <w:tcPr>
            <w:tcW w:w="1259" w:type="dxa"/>
            <w:vMerge w:val="continue"/>
            <w:tcBorders>
              <w:top w:val="nil"/>
              <w:bottom w:val="nil"/>
            </w:tcBorders>
            <w:vAlign w:val="top"/>
          </w:tcPr>
          <w:p w14:paraId="1330A75D">
            <w:pPr>
              <w:rPr>
                <w:rFonts w:ascii="Arial"/>
                <w:sz w:val="21"/>
              </w:rPr>
            </w:pPr>
          </w:p>
        </w:tc>
        <w:tc>
          <w:tcPr>
            <w:tcW w:w="1292" w:type="dxa"/>
            <w:vMerge w:val="continue"/>
            <w:tcBorders>
              <w:top w:val="nil"/>
              <w:bottom w:val="nil"/>
            </w:tcBorders>
            <w:vAlign w:val="top"/>
          </w:tcPr>
          <w:p w14:paraId="4DE26C4B">
            <w:pPr>
              <w:rPr>
                <w:rFonts w:ascii="Arial"/>
                <w:sz w:val="21"/>
              </w:rPr>
            </w:pPr>
          </w:p>
        </w:tc>
        <w:tc>
          <w:tcPr>
            <w:tcW w:w="387" w:type="dxa"/>
            <w:vMerge w:val="restart"/>
            <w:tcBorders>
              <w:bottom w:val="nil"/>
            </w:tcBorders>
            <w:vAlign w:val="top"/>
          </w:tcPr>
          <w:p w14:paraId="775FA6C2">
            <w:pPr>
              <w:pStyle w:val="6"/>
              <w:spacing w:before="144" w:line="227" w:lineRule="auto"/>
              <w:ind w:left="114" w:right="67" w:hanging="2"/>
            </w:pPr>
            <w:r>
              <w:rPr>
                <w:spacing w:val="-9"/>
              </w:rPr>
              <w:t>配</w:t>
            </w:r>
            <w:r>
              <w:rPr>
                <w:spacing w:val="-11"/>
              </w:rPr>
              <w:t>合</w:t>
            </w:r>
          </w:p>
        </w:tc>
        <w:tc>
          <w:tcPr>
            <w:tcW w:w="2118" w:type="dxa"/>
            <w:vMerge w:val="restart"/>
            <w:tcBorders>
              <w:bottom w:val="nil"/>
            </w:tcBorders>
            <w:vAlign w:val="top"/>
          </w:tcPr>
          <w:p w14:paraId="3B16FA69">
            <w:pPr>
              <w:pStyle w:val="6"/>
              <w:spacing w:before="25" w:line="217" w:lineRule="auto"/>
              <w:ind w:left="331" w:right="320" w:firstLine="106"/>
              <w:jc w:val="both"/>
            </w:pPr>
            <w:r>
              <w:rPr>
                <w:spacing w:val="6"/>
              </w:rPr>
              <w:t>市场监管部门</w:t>
            </w:r>
          </w:p>
        </w:tc>
        <w:tc>
          <w:tcPr>
            <w:tcW w:w="2227" w:type="dxa"/>
            <w:vAlign w:val="top"/>
          </w:tcPr>
          <w:p w14:paraId="4F9D8C67">
            <w:pPr>
              <w:pStyle w:val="6"/>
              <w:spacing w:before="15" w:line="203" w:lineRule="auto"/>
              <w:ind w:left="279"/>
            </w:pPr>
            <w:r>
              <w:rPr>
                <w:spacing w:val="7"/>
              </w:rPr>
              <w:t>产品质量监督抽查</w:t>
            </w:r>
          </w:p>
        </w:tc>
        <w:tc>
          <w:tcPr>
            <w:tcW w:w="6629" w:type="dxa"/>
            <w:vAlign w:val="top"/>
          </w:tcPr>
          <w:p w14:paraId="2BA525CD">
            <w:pPr>
              <w:pStyle w:val="6"/>
              <w:spacing w:before="15" w:line="203" w:lineRule="auto"/>
              <w:ind w:left="116"/>
            </w:pPr>
            <w:r>
              <w:rPr>
                <w:spacing w:val="8"/>
              </w:rPr>
              <w:t>对生产、流通领域产品的行政检查</w:t>
            </w:r>
          </w:p>
        </w:tc>
      </w:tr>
      <w:tr w14:paraId="5E532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468" w:type="dxa"/>
            <w:vMerge w:val="continue"/>
            <w:tcBorders>
              <w:top w:val="nil"/>
            </w:tcBorders>
            <w:vAlign w:val="top"/>
          </w:tcPr>
          <w:p w14:paraId="3F977201">
            <w:pPr>
              <w:rPr>
                <w:rFonts w:ascii="Arial"/>
                <w:sz w:val="21"/>
              </w:rPr>
            </w:pPr>
          </w:p>
        </w:tc>
        <w:tc>
          <w:tcPr>
            <w:tcW w:w="1259" w:type="dxa"/>
            <w:vMerge w:val="continue"/>
            <w:tcBorders>
              <w:top w:val="nil"/>
            </w:tcBorders>
            <w:vAlign w:val="top"/>
          </w:tcPr>
          <w:p w14:paraId="7E6951A3">
            <w:pPr>
              <w:rPr>
                <w:rFonts w:ascii="Arial"/>
                <w:sz w:val="21"/>
              </w:rPr>
            </w:pPr>
          </w:p>
        </w:tc>
        <w:tc>
          <w:tcPr>
            <w:tcW w:w="1292" w:type="dxa"/>
            <w:vMerge w:val="continue"/>
            <w:tcBorders>
              <w:top w:val="nil"/>
            </w:tcBorders>
            <w:vAlign w:val="top"/>
          </w:tcPr>
          <w:p w14:paraId="54A9E943">
            <w:pPr>
              <w:rPr>
                <w:rFonts w:ascii="Arial"/>
                <w:sz w:val="21"/>
              </w:rPr>
            </w:pPr>
          </w:p>
        </w:tc>
        <w:tc>
          <w:tcPr>
            <w:tcW w:w="387" w:type="dxa"/>
            <w:vMerge w:val="continue"/>
            <w:tcBorders>
              <w:top w:val="nil"/>
            </w:tcBorders>
            <w:vAlign w:val="top"/>
          </w:tcPr>
          <w:p w14:paraId="22B2261B">
            <w:pPr>
              <w:rPr>
                <w:rFonts w:ascii="Arial"/>
                <w:sz w:val="21"/>
              </w:rPr>
            </w:pPr>
          </w:p>
        </w:tc>
        <w:tc>
          <w:tcPr>
            <w:tcW w:w="2118" w:type="dxa"/>
            <w:vMerge w:val="continue"/>
            <w:tcBorders>
              <w:top w:val="nil"/>
              <w:bottom w:val="single" w:color="000000" w:sz="2" w:space="0"/>
            </w:tcBorders>
            <w:vAlign w:val="top"/>
          </w:tcPr>
          <w:p w14:paraId="6051A7E4">
            <w:pPr>
              <w:rPr>
                <w:rFonts w:ascii="Arial"/>
                <w:sz w:val="21"/>
              </w:rPr>
            </w:pPr>
          </w:p>
        </w:tc>
        <w:tc>
          <w:tcPr>
            <w:tcW w:w="2227" w:type="dxa"/>
            <w:tcBorders>
              <w:bottom w:val="single" w:color="000000" w:sz="2" w:space="0"/>
            </w:tcBorders>
            <w:vAlign w:val="top"/>
          </w:tcPr>
          <w:p w14:paraId="2CA66B5A">
            <w:pPr>
              <w:pStyle w:val="6"/>
              <w:spacing w:before="13" w:line="211" w:lineRule="auto"/>
              <w:ind w:left="279" w:right="161" w:hanging="99"/>
            </w:pPr>
            <w:r>
              <w:rPr>
                <w:spacing w:val="7"/>
              </w:rPr>
              <w:t>工业产品生产许可证产品生产企业检查</w:t>
            </w:r>
          </w:p>
        </w:tc>
        <w:tc>
          <w:tcPr>
            <w:tcW w:w="6629" w:type="dxa"/>
            <w:vAlign w:val="top"/>
          </w:tcPr>
          <w:p w14:paraId="71646375">
            <w:pPr>
              <w:pStyle w:val="6"/>
              <w:spacing w:before="133" w:line="229" w:lineRule="auto"/>
              <w:ind w:left="116"/>
            </w:pPr>
            <w:r>
              <w:rPr>
                <w:spacing w:val="9"/>
              </w:rPr>
              <w:t>对生产列入目录产品且已经获得生产许可证的企业进行行政检查</w:t>
            </w:r>
          </w:p>
        </w:tc>
      </w:tr>
      <w:tr w14:paraId="64B72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2DC8DF66">
            <w:pPr>
              <w:spacing w:line="280" w:lineRule="auto"/>
              <w:rPr>
                <w:rFonts w:ascii="Arial"/>
                <w:sz w:val="21"/>
              </w:rPr>
            </w:pPr>
          </w:p>
          <w:p w14:paraId="28940434">
            <w:pPr>
              <w:spacing w:line="281" w:lineRule="auto"/>
              <w:rPr>
                <w:rFonts w:ascii="Arial"/>
                <w:sz w:val="21"/>
              </w:rPr>
            </w:pPr>
          </w:p>
          <w:p w14:paraId="2AE7D1E8">
            <w:pPr>
              <w:pStyle w:val="6"/>
              <w:spacing w:before="65" w:line="271" w:lineRule="exact"/>
              <w:ind w:left="129"/>
            </w:pPr>
            <w:r>
              <w:rPr>
                <w:spacing w:val="-2"/>
                <w:position w:val="1"/>
              </w:rPr>
              <w:t>24</w:t>
            </w:r>
          </w:p>
        </w:tc>
        <w:tc>
          <w:tcPr>
            <w:tcW w:w="1259" w:type="dxa"/>
            <w:vMerge w:val="restart"/>
            <w:tcBorders>
              <w:bottom w:val="nil"/>
            </w:tcBorders>
            <w:vAlign w:val="top"/>
          </w:tcPr>
          <w:p w14:paraId="0DBCE102">
            <w:pPr>
              <w:pStyle w:val="6"/>
              <w:spacing w:before="270" w:line="224" w:lineRule="auto"/>
              <w:ind w:left="211" w:right="209" w:hanging="2"/>
              <w:jc w:val="both"/>
            </w:pPr>
            <w:r>
              <w:rPr>
                <w:spacing w:val="6"/>
                <w:u w:val="single" w:color="FD0000"/>
              </w:rPr>
              <w:t>从事种畜</w:t>
            </w:r>
            <w:r>
              <w:rPr>
                <w:spacing w:val="5"/>
                <w:u w:val="single" w:color="FD0000"/>
              </w:rPr>
              <w:t>禽生产经营单位联</w:t>
            </w:r>
            <w:r>
              <w:rPr>
                <w:spacing w:val="38"/>
                <w:u w:val="single" w:color="FD0000"/>
              </w:rPr>
              <w:t>合抽查</w:t>
            </w:r>
          </w:p>
        </w:tc>
        <w:tc>
          <w:tcPr>
            <w:tcW w:w="1292" w:type="dxa"/>
            <w:vMerge w:val="restart"/>
            <w:tcBorders>
              <w:bottom w:val="nil"/>
            </w:tcBorders>
            <w:vAlign w:val="top"/>
          </w:tcPr>
          <w:p w14:paraId="32DFF1BD">
            <w:pPr>
              <w:spacing w:line="321" w:lineRule="auto"/>
              <w:rPr>
                <w:rFonts w:ascii="Arial"/>
                <w:sz w:val="21"/>
              </w:rPr>
            </w:pPr>
          </w:p>
          <w:p w14:paraId="00B6EDF6">
            <w:pPr>
              <w:pStyle w:val="6"/>
              <w:spacing w:before="65" w:line="222" w:lineRule="auto"/>
              <w:ind w:left="121"/>
            </w:pPr>
            <w:r>
              <w:rPr>
                <w:spacing w:val="7"/>
              </w:rPr>
              <w:t>从事种畜禽</w:t>
            </w:r>
          </w:p>
          <w:p w14:paraId="5C003B23">
            <w:pPr>
              <w:pStyle w:val="6"/>
              <w:spacing w:line="221" w:lineRule="auto"/>
              <w:ind w:left="134"/>
            </w:pPr>
            <w:r>
              <w:rPr>
                <w:spacing w:val="4"/>
              </w:rPr>
              <w:t>生产经营的</w:t>
            </w:r>
          </w:p>
          <w:p w14:paraId="29D20E49">
            <w:pPr>
              <w:pStyle w:val="6"/>
              <w:spacing w:line="229" w:lineRule="auto"/>
              <w:ind w:left="440"/>
            </w:pPr>
            <w:r>
              <w:rPr>
                <w:spacing w:val="-1"/>
              </w:rPr>
              <w:t>单位</w:t>
            </w:r>
          </w:p>
        </w:tc>
        <w:tc>
          <w:tcPr>
            <w:tcW w:w="387" w:type="dxa"/>
            <w:vAlign w:val="top"/>
          </w:tcPr>
          <w:p w14:paraId="7CC980FC">
            <w:pPr>
              <w:pStyle w:val="6"/>
              <w:spacing w:before="138" w:line="232" w:lineRule="auto"/>
              <w:ind w:left="110" w:right="67" w:firstLine="5"/>
            </w:pPr>
            <w:r>
              <w:rPr>
                <w:spacing w:val="-11"/>
              </w:rPr>
              <w:t>发</w:t>
            </w:r>
            <w:r>
              <w:rPr>
                <w:spacing w:val="-6"/>
              </w:rPr>
              <w:t>起</w:t>
            </w:r>
          </w:p>
        </w:tc>
        <w:tc>
          <w:tcPr>
            <w:tcW w:w="2118" w:type="dxa"/>
            <w:tcBorders>
              <w:top w:val="single" w:color="000000" w:sz="2" w:space="0"/>
            </w:tcBorders>
            <w:vAlign w:val="top"/>
          </w:tcPr>
          <w:p w14:paraId="52EEB8FE">
            <w:pPr>
              <w:pStyle w:val="6"/>
              <w:spacing w:before="18" w:line="214" w:lineRule="auto"/>
              <w:ind w:left="331" w:right="320" w:firstLine="101"/>
              <w:jc w:val="both"/>
            </w:pPr>
            <w:r>
              <w:rPr>
                <w:spacing w:val="7"/>
              </w:rPr>
              <w:t>农业农村部门</w:t>
            </w:r>
          </w:p>
        </w:tc>
        <w:tc>
          <w:tcPr>
            <w:tcW w:w="2227" w:type="dxa"/>
            <w:tcBorders>
              <w:top w:val="single" w:color="000000" w:sz="2" w:space="0"/>
            </w:tcBorders>
            <w:vAlign w:val="top"/>
          </w:tcPr>
          <w:p w14:paraId="32242866">
            <w:pPr>
              <w:pStyle w:val="6"/>
              <w:spacing w:before="259" w:line="229" w:lineRule="auto"/>
              <w:ind w:left="176"/>
            </w:pPr>
            <w:r>
              <w:rPr>
                <w:spacing w:val="8"/>
              </w:rPr>
              <w:t>种畜禽质量监督检查</w:t>
            </w:r>
          </w:p>
        </w:tc>
        <w:tc>
          <w:tcPr>
            <w:tcW w:w="6629" w:type="dxa"/>
            <w:vAlign w:val="top"/>
          </w:tcPr>
          <w:p w14:paraId="150DB41B">
            <w:pPr>
              <w:pStyle w:val="6"/>
              <w:spacing w:before="140" w:line="225" w:lineRule="auto"/>
              <w:ind w:left="116" w:right="104"/>
            </w:pPr>
            <w:r>
              <w:rPr>
                <w:spacing w:val="6"/>
              </w:rPr>
              <w:t>对种畜禽（蜂种、蚕种）品种质量、生产、销售、使用相关行为的行政</w:t>
            </w:r>
            <w:r>
              <w:rPr>
                <w:spacing w:val="5"/>
              </w:rPr>
              <w:t>处罚（检查）</w:t>
            </w:r>
          </w:p>
        </w:tc>
      </w:tr>
      <w:tr w14:paraId="7DD12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3E6E869D">
            <w:pPr>
              <w:rPr>
                <w:rFonts w:ascii="Arial"/>
                <w:sz w:val="21"/>
              </w:rPr>
            </w:pPr>
          </w:p>
        </w:tc>
        <w:tc>
          <w:tcPr>
            <w:tcW w:w="1259" w:type="dxa"/>
            <w:vMerge w:val="continue"/>
            <w:tcBorders>
              <w:top w:val="nil"/>
            </w:tcBorders>
            <w:vAlign w:val="top"/>
          </w:tcPr>
          <w:p w14:paraId="576F46F7">
            <w:pPr>
              <w:rPr>
                <w:rFonts w:ascii="Arial"/>
                <w:sz w:val="21"/>
              </w:rPr>
            </w:pPr>
          </w:p>
        </w:tc>
        <w:tc>
          <w:tcPr>
            <w:tcW w:w="1292" w:type="dxa"/>
            <w:vMerge w:val="continue"/>
            <w:tcBorders>
              <w:top w:val="nil"/>
            </w:tcBorders>
            <w:vAlign w:val="top"/>
          </w:tcPr>
          <w:p w14:paraId="5366255F">
            <w:pPr>
              <w:rPr>
                <w:rFonts w:ascii="Arial"/>
                <w:sz w:val="21"/>
              </w:rPr>
            </w:pPr>
          </w:p>
        </w:tc>
        <w:tc>
          <w:tcPr>
            <w:tcW w:w="387" w:type="dxa"/>
            <w:vAlign w:val="top"/>
          </w:tcPr>
          <w:p w14:paraId="225BD9D3">
            <w:pPr>
              <w:pStyle w:val="6"/>
              <w:spacing w:before="139" w:line="227" w:lineRule="auto"/>
              <w:ind w:left="114" w:right="67" w:hanging="2"/>
            </w:pPr>
            <w:r>
              <w:rPr>
                <w:spacing w:val="-9"/>
              </w:rPr>
              <w:t>配</w:t>
            </w:r>
            <w:r>
              <w:rPr>
                <w:spacing w:val="-11"/>
              </w:rPr>
              <w:t>合</w:t>
            </w:r>
          </w:p>
        </w:tc>
        <w:tc>
          <w:tcPr>
            <w:tcW w:w="2118" w:type="dxa"/>
            <w:vAlign w:val="top"/>
          </w:tcPr>
          <w:p w14:paraId="33977D29">
            <w:pPr>
              <w:pStyle w:val="6"/>
              <w:spacing w:before="19" w:line="222" w:lineRule="auto"/>
              <w:ind w:left="438"/>
            </w:pPr>
            <w:r>
              <w:rPr>
                <w:spacing w:val="6"/>
              </w:rPr>
              <w:t>市场监管部门</w:t>
            </w:r>
          </w:p>
          <w:p w14:paraId="7193D64A">
            <w:pPr>
              <w:pStyle w:val="6"/>
              <w:spacing w:before="1" w:line="209" w:lineRule="auto"/>
              <w:ind w:left="388" w:right="214" w:hanging="160"/>
            </w:pPr>
          </w:p>
        </w:tc>
        <w:tc>
          <w:tcPr>
            <w:tcW w:w="2227" w:type="dxa"/>
            <w:vAlign w:val="top"/>
          </w:tcPr>
          <w:p w14:paraId="5AB9D459">
            <w:pPr>
              <w:pStyle w:val="6"/>
              <w:spacing w:before="259" w:line="229" w:lineRule="auto"/>
              <w:ind w:left="493"/>
            </w:pPr>
            <w:r>
              <w:rPr>
                <w:spacing w:val="6"/>
              </w:rPr>
              <w:t>公示信息检查</w:t>
            </w:r>
          </w:p>
        </w:tc>
        <w:tc>
          <w:tcPr>
            <w:tcW w:w="6629" w:type="dxa"/>
            <w:vAlign w:val="top"/>
          </w:tcPr>
          <w:p w14:paraId="033CBD56">
            <w:pPr>
              <w:pStyle w:val="6"/>
              <w:spacing w:before="259" w:line="229" w:lineRule="auto"/>
              <w:ind w:left="116"/>
            </w:pPr>
            <w:r>
              <w:rPr>
                <w:spacing w:val="9"/>
              </w:rPr>
              <w:t>对企业、个体工商户、农民专业合作社公示信息的行政检查</w:t>
            </w:r>
          </w:p>
        </w:tc>
      </w:tr>
      <w:tr w14:paraId="3A847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769D7C14">
            <w:pPr>
              <w:spacing w:line="345" w:lineRule="auto"/>
              <w:rPr>
                <w:rFonts w:ascii="Arial"/>
                <w:sz w:val="21"/>
              </w:rPr>
            </w:pPr>
          </w:p>
          <w:p w14:paraId="4C78306C">
            <w:pPr>
              <w:spacing w:line="345" w:lineRule="auto"/>
              <w:rPr>
                <w:rFonts w:ascii="Arial"/>
                <w:sz w:val="21"/>
              </w:rPr>
            </w:pPr>
          </w:p>
          <w:p w14:paraId="5F171888">
            <w:pPr>
              <w:pStyle w:val="6"/>
              <w:spacing w:before="65" w:line="270" w:lineRule="exact"/>
              <w:ind w:left="129"/>
            </w:pPr>
            <w:r>
              <w:rPr>
                <w:spacing w:val="-2"/>
                <w:position w:val="1"/>
              </w:rPr>
              <w:t>25</w:t>
            </w:r>
          </w:p>
        </w:tc>
        <w:tc>
          <w:tcPr>
            <w:tcW w:w="1259" w:type="dxa"/>
            <w:vMerge w:val="restart"/>
            <w:tcBorders>
              <w:bottom w:val="nil"/>
            </w:tcBorders>
            <w:vAlign w:val="top"/>
          </w:tcPr>
          <w:p w14:paraId="7D44A4EB">
            <w:pPr>
              <w:spacing w:line="285" w:lineRule="auto"/>
              <w:rPr>
                <w:rFonts w:ascii="Arial"/>
                <w:sz w:val="21"/>
              </w:rPr>
            </w:pPr>
          </w:p>
          <w:p w14:paraId="6A932B4E">
            <w:pPr>
              <w:spacing w:line="286" w:lineRule="auto"/>
              <w:rPr>
                <w:rFonts w:ascii="Arial"/>
                <w:sz w:val="21"/>
              </w:rPr>
            </w:pPr>
          </w:p>
          <w:p w14:paraId="48326E85">
            <w:pPr>
              <w:pStyle w:val="6"/>
              <w:spacing w:before="65" w:line="225" w:lineRule="auto"/>
              <w:ind w:left="420" w:right="209" w:hanging="204"/>
            </w:pPr>
            <w:r>
              <w:rPr>
                <w:spacing w:val="4"/>
                <w:u w:val="single" w:color="FD0000"/>
              </w:rPr>
              <w:t>兽药监督</w:t>
            </w:r>
            <w:r>
              <w:rPr>
                <w:spacing w:val="1"/>
                <w:u w:val="single" w:color="FD0000"/>
              </w:rPr>
              <w:t>检查</w:t>
            </w:r>
          </w:p>
        </w:tc>
        <w:tc>
          <w:tcPr>
            <w:tcW w:w="1292" w:type="dxa"/>
            <w:vMerge w:val="restart"/>
            <w:tcBorders>
              <w:bottom w:val="nil"/>
            </w:tcBorders>
            <w:vAlign w:val="top"/>
          </w:tcPr>
          <w:p w14:paraId="0B0C3E56">
            <w:pPr>
              <w:spacing w:line="285" w:lineRule="auto"/>
              <w:rPr>
                <w:rFonts w:ascii="Arial"/>
                <w:sz w:val="21"/>
              </w:rPr>
            </w:pPr>
          </w:p>
          <w:p w14:paraId="585FF3BC">
            <w:pPr>
              <w:spacing w:line="285" w:lineRule="auto"/>
              <w:rPr>
                <w:rFonts w:ascii="Arial"/>
                <w:sz w:val="21"/>
              </w:rPr>
            </w:pPr>
          </w:p>
          <w:p w14:paraId="48341B62">
            <w:pPr>
              <w:pStyle w:val="6"/>
              <w:spacing w:before="65" w:line="227" w:lineRule="auto"/>
              <w:ind w:left="336" w:right="119" w:hanging="208"/>
            </w:pPr>
            <w:r>
              <w:rPr>
                <w:spacing w:val="5"/>
              </w:rPr>
              <w:t>兽药经营经</w:t>
            </w:r>
            <w:r>
              <w:rPr>
                <w:spacing w:val="3"/>
              </w:rPr>
              <w:t>营企业</w:t>
            </w:r>
          </w:p>
        </w:tc>
        <w:tc>
          <w:tcPr>
            <w:tcW w:w="387" w:type="dxa"/>
            <w:vAlign w:val="top"/>
          </w:tcPr>
          <w:p w14:paraId="3C8EE471">
            <w:pPr>
              <w:pStyle w:val="6"/>
              <w:spacing w:before="139" w:line="232" w:lineRule="auto"/>
              <w:ind w:left="110" w:right="67" w:firstLine="5"/>
            </w:pPr>
            <w:r>
              <w:rPr>
                <w:spacing w:val="-11"/>
              </w:rPr>
              <w:t>发</w:t>
            </w:r>
            <w:r>
              <w:rPr>
                <w:spacing w:val="-6"/>
              </w:rPr>
              <w:t>起</w:t>
            </w:r>
          </w:p>
        </w:tc>
        <w:tc>
          <w:tcPr>
            <w:tcW w:w="2118" w:type="dxa"/>
            <w:vAlign w:val="top"/>
          </w:tcPr>
          <w:p w14:paraId="362461F6">
            <w:pPr>
              <w:pStyle w:val="6"/>
              <w:spacing w:before="19" w:line="222" w:lineRule="auto"/>
              <w:ind w:left="433"/>
            </w:pPr>
            <w:r>
              <w:rPr>
                <w:spacing w:val="7"/>
              </w:rPr>
              <w:t>农业农村部门</w:t>
            </w:r>
          </w:p>
          <w:p w14:paraId="0B374016">
            <w:pPr>
              <w:pStyle w:val="6"/>
              <w:spacing w:line="209" w:lineRule="auto"/>
              <w:ind w:left="388" w:right="214" w:hanging="160"/>
            </w:pPr>
          </w:p>
        </w:tc>
        <w:tc>
          <w:tcPr>
            <w:tcW w:w="2227" w:type="dxa"/>
            <w:vAlign w:val="top"/>
          </w:tcPr>
          <w:p w14:paraId="6484BF6C">
            <w:pPr>
              <w:pStyle w:val="6"/>
              <w:spacing w:before="140" w:line="225" w:lineRule="auto"/>
              <w:ind w:left="605" w:right="161" w:hanging="425"/>
            </w:pPr>
            <w:r>
              <w:rPr>
                <w:spacing w:val="7"/>
              </w:rPr>
              <w:t>兽药经营质量管理规</w:t>
            </w:r>
            <w:r>
              <w:rPr>
                <w:spacing w:val="4"/>
              </w:rPr>
              <w:t>范监督检查</w:t>
            </w:r>
          </w:p>
        </w:tc>
        <w:tc>
          <w:tcPr>
            <w:tcW w:w="6629" w:type="dxa"/>
            <w:vAlign w:val="top"/>
          </w:tcPr>
          <w:p w14:paraId="78103341">
            <w:pPr>
              <w:pStyle w:val="6"/>
              <w:spacing w:before="257" w:line="229" w:lineRule="auto"/>
              <w:ind w:left="116"/>
            </w:pPr>
            <w:r>
              <w:rPr>
                <w:spacing w:val="8"/>
              </w:rPr>
              <w:t>对兽药经营活动的行政检查</w:t>
            </w:r>
          </w:p>
        </w:tc>
      </w:tr>
      <w:tr w14:paraId="1F82F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9" w:hRule="atLeast"/>
        </w:trPr>
        <w:tc>
          <w:tcPr>
            <w:tcW w:w="468" w:type="dxa"/>
            <w:vMerge w:val="continue"/>
            <w:tcBorders>
              <w:top w:val="nil"/>
            </w:tcBorders>
            <w:vAlign w:val="top"/>
          </w:tcPr>
          <w:p w14:paraId="5BF79939">
            <w:pPr>
              <w:rPr>
                <w:rFonts w:ascii="Arial"/>
                <w:sz w:val="21"/>
              </w:rPr>
            </w:pPr>
          </w:p>
        </w:tc>
        <w:tc>
          <w:tcPr>
            <w:tcW w:w="1259" w:type="dxa"/>
            <w:vMerge w:val="continue"/>
            <w:tcBorders>
              <w:top w:val="nil"/>
            </w:tcBorders>
            <w:vAlign w:val="top"/>
          </w:tcPr>
          <w:p w14:paraId="613330B4">
            <w:pPr>
              <w:rPr>
                <w:rFonts w:ascii="Arial"/>
                <w:sz w:val="21"/>
              </w:rPr>
            </w:pPr>
          </w:p>
        </w:tc>
        <w:tc>
          <w:tcPr>
            <w:tcW w:w="1292" w:type="dxa"/>
            <w:vMerge w:val="continue"/>
            <w:tcBorders>
              <w:top w:val="nil"/>
            </w:tcBorders>
            <w:vAlign w:val="top"/>
          </w:tcPr>
          <w:p w14:paraId="7A4B5746">
            <w:pPr>
              <w:rPr>
                <w:rFonts w:ascii="Arial"/>
                <w:sz w:val="21"/>
              </w:rPr>
            </w:pPr>
          </w:p>
        </w:tc>
        <w:tc>
          <w:tcPr>
            <w:tcW w:w="387" w:type="dxa"/>
            <w:vAlign w:val="top"/>
          </w:tcPr>
          <w:p w14:paraId="288B1BAF">
            <w:pPr>
              <w:pStyle w:val="6"/>
              <w:spacing w:before="269" w:line="227" w:lineRule="auto"/>
              <w:ind w:left="114" w:right="67" w:hanging="2"/>
            </w:pPr>
            <w:r>
              <w:rPr>
                <w:spacing w:val="-9"/>
              </w:rPr>
              <w:t>配</w:t>
            </w:r>
            <w:r>
              <w:rPr>
                <w:spacing w:val="-11"/>
              </w:rPr>
              <w:t>合</w:t>
            </w:r>
          </w:p>
        </w:tc>
        <w:tc>
          <w:tcPr>
            <w:tcW w:w="2118" w:type="dxa"/>
            <w:vAlign w:val="top"/>
          </w:tcPr>
          <w:p w14:paraId="6DA3D8FA">
            <w:pPr>
              <w:pStyle w:val="6"/>
              <w:spacing w:before="149" w:line="222" w:lineRule="auto"/>
              <w:ind w:left="438"/>
            </w:pPr>
            <w:r>
              <w:rPr>
                <w:spacing w:val="6"/>
              </w:rPr>
              <w:t>市场监管部门</w:t>
            </w:r>
          </w:p>
          <w:p w14:paraId="62E513DE">
            <w:pPr>
              <w:pStyle w:val="6"/>
              <w:spacing w:line="233" w:lineRule="auto"/>
              <w:ind w:left="388" w:right="214" w:hanging="160"/>
            </w:pPr>
          </w:p>
        </w:tc>
        <w:tc>
          <w:tcPr>
            <w:tcW w:w="2227" w:type="dxa"/>
            <w:vAlign w:val="top"/>
          </w:tcPr>
          <w:p w14:paraId="55F8F901">
            <w:pPr>
              <w:spacing w:line="322" w:lineRule="auto"/>
              <w:rPr>
                <w:rFonts w:ascii="Arial"/>
                <w:sz w:val="21"/>
              </w:rPr>
            </w:pPr>
          </w:p>
          <w:p w14:paraId="2BE6BF2A">
            <w:pPr>
              <w:pStyle w:val="6"/>
              <w:spacing w:before="65" w:line="229" w:lineRule="auto"/>
              <w:ind w:left="493"/>
            </w:pPr>
            <w:r>
              <w:rPr>
                <w:spacing w:val="6"/>
              </w:rPr>
              <w:t>公示信息检查</w:t>
            </w:r>
          </w:p>
        </w:tc>
        <w:tc>
          <w:tcPr>
            <w:tcW w:w="6629" w:type="dxa"/>
            <w:vAlign w:val="top"/>
          </w:tcPr>
          <w:p w14:paraId="5F8102D0">
            <w:pPr>
              <w:spacing w:line="322" w:lineRule="auto"/>
              <w:rPr>
                <w:rFonts w:ascii="Arial"/>
                <w:sz w:val="21"/>
              </w:rPr>
            </w:pPr>
          </w:p>
          <w:p w14:paraId="54F9FBC4">
            <w:pPr>
              <w:pStyle w:val="6"/>
              <w:spacing w:before="65" w:line="229" w:lineRule="auto"/>
              <w:ind w:left="116"/>
            </w:pPr>
            <w:r>
              <w:rPr>
                <w:spacing w:val="9"/>
              </w:rPr>
              <w:t>对企业、个体工商户、农民专业合作社公示信息的行政检查</w:t>
            </w:r>
          </w:p>
        </w:tc>
      </w:tr>
      <w:tr w14:paraId="733E4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48C37BA6">
            <w:pPr>
              <w:spacing w:line="363" w:lineRule="auto"/>
              <w:rPr>
                <w:rFonts w:ascii="Arial"/>
                <w:sz w:val="21"/>
              </w:rPr>
            </w:pPr>
          </w:p>
          <w:p w14:paraId="54C16EAD">
            <w:pPr>
              <w:pStyle w:val="6"/>
              <w:spacing w:before="65" w:line="270" w:lineRule="exact"/>
              <w:ind w:left="129"/>
            </w:pPr>
            <w:r>
              <w:rPr>
                <w:spacing w:val="-2"/>
                <w:position w:val="1"/>
              </w:rPr>
              <w:t>26</w:t>
            </w:r>
          </w:p>
        </w:tc>
        <w:tc>
          <w:tcPr>
            <w:tcW w:w="1259" w:type="dxa"/>
            <w:vMerge w:val="restart"/>
            <w:tcBorders>
              <w:bottom w:val="nil"/>
            </w:tcBorders>
            <w:vAlign w:val="top"/>
          </w:tcPr>
          <w:p w14:paraId="6128F3A6">
            <w:pPr>
              <w:pStyle w:val="6"/>
              <w:spacing w:before="189" w:line="222" w:lineRule="auto"/>
              <w:ind w:left="209"/>
            </w:pPr>
            <w:r>
              <w:rPr>
                <w:spacing w:val="6"/>
              </w:rPr>
              <w:t>新车销售</w:t>
            </w:r>
          </w:p>
          <w:p w14:paraId="724704EA">
            <w:pPr>
              <w:pStyle w:val="6"/>
              <w:spacing w:line="221" w:lineRule="auto"/>
              <w:ind w:left="216"/>
            </w:pPr>
            <w:r>
              <w:rPr>
                <w:spacing w:val="4"/>
              </w:rPr>
              <w:t>市场联合</w:t>
            </w:r>
          </w:p>
          <w:p w14:paraId="6891D509">
            <w:pPr>
              <w:pStyle w:val="6"/>
              <w:spacing w:line="233" w:lineRule="auto"/>
              <w:ind w:left="418"/>
            </w:pPr>
            <w:r>
              <w:rPr>
                <w:spacing w:val="2"/>
              </w:rPr>
              <w:t>抽查</w:t>
            </w:r>
          </w:p>
        </w:tc>
        <w:tc>
          <w:tcPr>
            <w:tcW w:w="1292" w:type="dxa"/>
            <w:vMerge w:val="restart"/>
            <w:tcBorders>
              <w:bottom w:val="nil"/>
            </w:tcBorders>
            <w:vAlign w:val="top"/>
          </w:tcPr>
          <w:p w14:paraId="6EBF23FD">
            <w:pPr>
              <w:spacing w:line="244" w:lineRule="auto"/>
              <w:rPr>
                <w:rFonts w:ascii="Arial"/>
                <w:sz w:val="21"/>
              </w:rPr>
            </w:pPr>
          </w:p>
          <w:p w14:paraId="630A447B">
            <w:pPr>
              <w:pStyle w:val="6"/>
              <w:spacing w:before="65" w:line="226" w:lineRule="auto"/>
              <w:ind w:left="122" w:right="119" w:hanging="1"/>
            </w:pPr>
            <w:r>
              <w:rPr>
                <w:spacing w:val="7"/>
              </w:rPr>
              <w:t>新车销售市</w:t>
            </w:r>
            <w:r>
              <w:rPr>
                <w:spacing w:val="6"/>
              </w:rPr>
              <w:t>场经营主体</w:t>
            </w:r>
          </w:p>
        </w:tc>
        <w:tc>
          <w:tcPr>
            <w:tcW w:w="387" w:type="dxa"/>
            <w:vAlign w:val="top"/>
          </w:tcPr>
          <w:p w14:paraId="54CAA93A">
            <w:pPr>
              <w:pStyle w:val="6"/>
              <w:spacing w:before="143" w:line="232" w:lineRule="auto"/>
              <w:ind w:left="110" w:right="67" w:firstLine="5"/>
            </w:pPr>
            <w:r>
              <w:rPr>
                <w:spacing w:val="-11"/>
              </w:rPr>
              <w:t>发</w:t>
            </w:r>
            <w:r>
              <w:rPr>
                <w:spacing w:val="-6"/>
              </w:rPr>
              <w:t>起</w:t>
            </w:r>
          </w:p>
        </w:tc>
        <w:tc>
          <w:tcPr>
            <w:tcW w:w="2118" w:type="dxa"/>
            <w:vAlign w:val="top"/>
          </w:tcPr>
          <w:p w14:paraId="5927EAAF">
            <w:pPr>
              <w:pStyle w:val="6"/>
              <w:spacing w:before="24" w:line="222" w:lineRule="auto"/>
              <w:ind w:left="651"/>
            </w:pPr>
            <w:r>
              <w:rPr>
                <w:spacing w:val="4"/>
              </w:rPr>
              <w:t>商务部门</w:t>
            </w:r>
          </w:p>
          <w:p w14:paraId="51E7A0D6">
            <w:pPr>
              <w:pStyle w:val="6"/>
              <w:spacing w:line="207" w:lineRule="auto"/>
              <w:ind w:left="388" w:right="214" w:hanging="160"/>
            </w:pPr>
          </w:p>
        </w:tc>
        <w:tc>
          <w:tcPr>
            <w:tcW w:w="2227" w:type="dxa"/>
            <w:vAlign w:val="top"/>
          </w:tcPr>
          <w:p w14:paraId="298A6D48">
            <w:pPr>
              <w:pStyle w:val="6"/>
              <w:spacing w:before="264" w:line="228" w:lineRule="auto"/>
              <w:ind w:left="277"/>
            </w:pPr>
            <w:r>
              <w:rPr>
                <w:spacing w:val="8"/>
              </w:rPr>
              <w:t>新车销售市场监管</w:t>
            </w:r>
          </w:p>
        </w:tc>
        <w:tc>
          <w:tcPr>
            <w:tcW w:w="6629" w:type="dxa"/>
            <w:vAlign w:val="top"/>
          </w:tcPr>
          <w:p w14:paraId="78E4155B">
            <w:pPr>
              <w:pStyle w:val="6"/>
              <w:spacing w:before="264" w:line="228" w:lineRule="auto"/>
              <w:ind w:left="116"/>
            </w:pPr>
            <w:r>
              <w:rPr>
                <w:spacing w:val="8"/>
              </w:rPr>
              <w:t>对新车销售市场的行政检查</w:t>
            </w:r>
          </w:p>
        </w:tc>
      </w:tr>
      <w:tr w14:paraId="3277B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4" w:hRule="atLeast"/>
        </w:trPr>
        <w:tc>
          <w:tcPr>
            <w:tcW w:w="468" w:type="dxa"/>
            <w:vMerge w:val="continue"/>
            <w:tcBorders>
              <w:top w:val="nil"/>
            </w:tcBorders>
            <w:vAlign w:val="top"/>
          </w:tcPr>
          <w:p w14:paraId="5EFC2595">
            <w:pPr>
              <w:rPr>
                <w:rFonts w:ascii="Arial"/>
                <w:sz w:val="21"/>
              </w:rPr>
            </w:pPr>
          </w:p>
        </w:tc>
        <w:tc>
          <w:tcPr>
            <w:tcW w:w="1259" w:type="dxa"/>
            <w:vMerge w:val="continue"/>
            <w:tcBorders>
              <w:top w:val="nil"/>
            </w:tcBorders>
            <w:vAlign w:val="top"/>
          </w:tcPr>
          <w:p w14:paraId="707ED069">
            <w:pPr>
              <w:rPr>
                <w:rFonts w:ascii="Arial"/>
                <w:sz w:val="21"/>
              </w:rPr>
            </w:pPr>
          </w:p>
        </w:tc>
        <w:tc>
          <w:tcPr>
            <w:tcW w:w="1292" w:type="dxa"/>
            <w:vMerge w:val="continue"/>
            <w:tcBorders>
              <w:top w:val="nil"/>
            </w:tcBorders>
            <w:vAlign w:val="top"/>
          </w:tcPr>
          <w:p w14:paraId="6A6B5472">
            <w:pPr>
              <w:rPr>
                <w:rFonts w:ascii="Arial"/>
                <w:sz w:val="21"/>
              </w:rPr>
            </w:pPr>
          </w:p>
        </w:tc>
        <w:tc>
          <w:tcPr>
            <w:tcW w:w="387" w:type="dxa"/>
            <w:vAlign w:val="top"/>
          </w:tcPr>
          <w:p w14:paraId="5F5CD6E9">
            <w:pPr>
              <w:pStyle w:val="6"/>
              <w:spacing w:before="61" w:line="233" w:lineRule="auto"/>
              <w:ind w:left="112"/>
            </w:pPr>
            <w:r>
              <w:t>配</w:t>
            </w:r>
          </w:p>
        </w:tc>
        <w:tc>
          <w:tcPr>
            <w:tcW w:w="2118" w:type="dxa"/>
            <w:vAlign w:val="top"/>
          </w:tcPr>
          <w:p w14:paraId="4AA5F23C">
            <w:pPr>
              <w:pStyle w:val="6"/>
              <w:spacing w:before="61" w:line="230" w:lineRule="auto"/>
              <w:ind w:left="445"/>
            </w:pPr>
            <w:r>
              <w:rPr>
                <w:spacing w:val="5"/>
              </w:rPr>
              <w:t>生态环境部门</w:t>
            </w:r>
          </w:p>
        </w:tc>
        <w:tc>
          <w:tcPr>
            <w:tcW w:w="2227" w:type="dxa"/>
            <w:vAlign w:val="top"/>
          </w:tcPr>
          <w:p w14:paraId="4FB1F749">
            <w:pPr>
              <w:pStyle w:val="6"/>
              <w:spacing w:before="60" w:line="231" w:lineRule="auto"/>
              <w:ind w:left="179"/>
            </w:pPr>
            <w:r>
              <w:rPr>
                <w:spacing w:val="7"/>
              </w:rPr>
              <w:t>污染源日常环境监督</w:t>
            </w:r>
          </w:p>
        </w:tc>
        <w:tc>
          <w:tcPr>
            <w:tcW w:w="6629" w:type="dxa"/>
            <w:vAlign w:val="top"/>
          </w:tcPr>
          <w:p w14:paraId="1CDEB58C">
            <w:pPr>
              <w:pStyle w:val="6"/>
              <w:spacing w:before="61" w:line="228" w:lineRule="auto"/>
              <w:ind w:left="116"/>
            </w:pPr>
            <w:r>
              <w:rPr>
                <w:spacing w:val="6"/>
              </w:rPr>
              <w:t>对相关企业开展新生产机动车、非道路移动机械达标检查和环保信息公</w:t>
            </w:r>
          </w:p>
        </w:tc>
      </w:tr>
    </w:tbl>
    <w:p w14:paraId="1A1D75DC">
      <w:pPr>
        <w:rPr>
          <w:rFonts w:ascii="Arial"/>
          <w:sz w:val="21"/>
        </w:rPr>
      </w:pPr>
    </w:p>
    <w:p w14:paraId="02B937F1">
      <w:pPr>
        <w:rPr>
          <w:rFonts w:ascii="Arial" w:hAnsi="Arial" w:eastAsia="Arial" w:cs="Arial"/>
          <w:sz w:val="21"/>
          <w:szCs w:val="21"/>
        </w:rPr>
        <w:sectPr>
          <w:footerReference r:id="rId14" w:type="default"/>
          <w:pgSz w:w="16839" w:h="11906"/>
          <w:pgMar w:top="1012" w:right="1221" w:bottom="1156" w:left="1221" w:header="0" w:footer="994" w:gutter="0"/>
          <w:cols w:space="720" w:num="1"/>
        </w:sectPr>
      </w:pPr>
    </w:p>
    <w:p w14:paraId="5EDA9849">
      <w:pPr>
        <w:spacing w:before="21"/>
      </w:pPr>
    </w:p>
    <w:p w14:paraId="764549D3">
      <w:pPr>
        <w:spacing w:before="21"/>
      </w:pPr>
    </w:p>
    <w:p w14:paraId="59906866">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3FBAB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523D2F12">
            <w:pPr>
              <w:pStyle w:val="6"/>
              <w:spacing w:before="19" w:line="222" w:lineRule="auto"/>
              <w:ind w:left="133"/>
            </w:pPr>
            <w:r>
              <w:rPr>
                <w:b/>
                <w:bCs/>
                <w:spacing w:val="-3"/>
              </w:rPr>
              <w:t>序</w:t>
            </w:r>
          </w:p>
          <w:p w14:paraId="5213D099">
            <w:pPr>
              <w:pStyle w:val="6"/>
              <w:spacing w:line="206" w:lineRule="auto"/>
              <w:ind w:left="138"/>
            </w:pPr>
            <w:r>
              <w:rPr>
                <w:b/>
                <w:bCs/>
                <w:spacing w:val="-3"/>
              </w:rPr>
              <w:t>号</w:t>
            </w:r>
          </w:p>
        </w:tc>
        <w:tc>
          <w:tcPr>
            <w:tcW w:w="1259" w:type="dxa"/>
            <w:vAlign w:val="top"/>
          </w:tcPr>
          <w:p w14:paraId="6BFD60E1">
            <w:pPr>
              <w:pStyle w:val="6"/>
              <w:spacing w:before="140" w:line="232" w:lineRule="auto"/>
              <w:ind w:left="207"/>
            </w:pPr>
            <w:r>
              <w:rPr>
                <w:b/>
                <w:bCs/>
                <w:spacing w:val="5"/>
              </w:rPr>
              <w:t>抽查领域</w:t>
            </w:r>
          </w:p>
        </w:tc>
        <w:tc>
          <w:tcPr>
            <w:tcW w:w="1292" w:type="dxa"/>
            <w:vAlign w:val="top"/>
          </w:tcPr>
          <w:p w14:paraId="2997F302">
            <w:pPr>
              <w:pStyle w:val="6"/>
              <w:spacing w:before="139" w:line="229" w:lineRule="auto"/>
              <w:ind w:left="227"/>
            </w:pPr>
            <w:r>
              <w:rPr>
                <w:b/>
                <w:bCs/>
                <w:spacing w:val="4"/>
              </w:rPr>
              <w:t>检查对象</w:t>
            </w:r>
          </w:p>
        </w:tc>
        <w:tc>
          <w:tcPr>
            <w:tcW w:w="2505" w:type="dxa"/>
            <w:gridSpan w:val="2"/>
            <w:vAlign w:val="top"/>
          </w:tcPr>
          <w:p w14:paraId="059331CF">
            <w:pPr>
              <w:pStyle w:val="6"/>
              <w:spacing w:before="140" w:line="230" w:lineRule="auto"/>
              <w:ind w:left="833"/>
            </w:pPr>
            <w:r>
              <w:rPr>
                <w:b/>
                <w:bCs/>
                <w:spacing w:val="5"/>
              </w:rPr>
              <w:t>抽查部门</w:t>
            </w:r>
          </w:p>
        </w:tc>
        <w:tc>
          <w:tcPr>
            <w:tcW w:w="2227" w:type="dxa"/>
            <w:vAlign w:val="top"/>
          </w:tcPr>
          <w:p w14:paraId="4A64243F">
            <w:pPr>
              <w:pStyle w:val="6"/>
              <w:spacing w:before="139" w:line="232" w:lineRule="auto"/>
              <w:ind w:left="697"/>
            </w:pPr>
            <w:r>
              <w:rPr>
                <w:b/>
                <w:bCs/>
                <w:spacing w:val="5"/>
              </w:rPr>
              <w:t>抽查类别</w:t>
            </w:r>
          </w:p>
        </w:tc>
        <w:tc>
          <w:tcPr>
            <w:tcW w:w="6629" w:type="dxa"/>
            <w:vAlign w:val="top"/>
          </w:tcPr>
          <w:p w14:paraId="1DFEEA71">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0D9A0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468" w:type="dxa"/>
            <w:vMerge w:val="restart"/>
            <w:tcBorders>
              <w:bottom w:val="nil"/>
            </w:tcBorders>
            <w:vAlign w:val="top"/>
          </w:tcPr>
          <w:p w14:paraId="0B37311D">
            <w:pPr>
              <w:rPr>
                <w:rFonts w:ascii="Arial"/>
                <w:sz w:val="21"/>
              </w:rPr>
            </w:pPr>
          </w:p>
        </w:tc>
        <w:tc>
          <w:tcPr>
            <w:tcW w:w="1259" w:type="dxa"/>
            <w:vMerge w:val="restart"/>
            <w:tcBorders>
              <w:bottom w:val="nil"/>
            </w:tcBorders>
            <w:vAlign w:val="top"/>
          </w:tcPr>
          <w:p w14:paraId="06A6A2F6">
            <w:pPr>
              <w:rPr>
                <w:rFonts w:ascii="Arial"/>
                <w:sz w:val="21"/>
              </w:rPr>
            </w:pPr>
          </w:p>
        </w:tc>
        <w:tc>
          <w:tcPr>
            <w:tcW w:w="1292" w:type="dxa"/>
            <w:vMerge w:val="restart"/>
            <w:tcBorders>
              <w:bottom w:val="nil"/>
            </w:tcBorders>
            <w:vAlign w:val="top"/>
          </w:tcPr>
          <w:p w14:paraId="1B691CE7">
            <w:pPr>
              <w:rPr>
                <w:rFonts w:ascii="Arial"/>
                <w:sz w:val="21"/>
              </w:rPr>
            </w:pPr>
          </w:p>
        </w:tc>
        <w:tc>
          <w:tcPr>
            <w:tcW w:w="387" w:type="dxa"/>
            <w:vMerge w:val="restart"/>
            <w:tcBorders>
              <w:bottom w:val="nil"/>
            </w:tcBorders>
            <w:vAlign w:val="top"/>
          </w:tcPr>
          <w:p w14:paraId="6F6D2DAA">
            <w:pPr>
              <w:pStyle w:val="6"/>
              <w:spacing w:before="10" w:line="232" w:lineRule="auto"/>
              <w:ind w:left="115"/>
            </w:pPr>
            <w:r>
              <w:t>合</w:t>
            </w:r>
          </w:p>
        </w:tc>
        <w:tc>
          <w:tcPr>
            <w:tcW w:w="2118" w:type="dxa"/>
            <w:vAlign w:val="top"/>
          </w:tcPr>
          <w:p w14:paraId="5BAE8A8F">
            <w:pPr>
              <w:pStyle w:val="6"/>
              <w:spacing w:before="10" w:line="214" w:lineRule="auto"/>
              <w:ind w:left="388" w:right="214" w:hanging="160"/>
            </w:pPr>
          </w:p>
        </w:tc>
        <w:tc>
          <w:tcPr>
            <w:tcW w:w="2227" w:type="dxa"/>
            <w:vAlign w:val="top"/>
          </w:tcPr>
          <w:p w14:paraId="21F43DFA">
            <w:pPr>
              <w:pStyle w:val="6"/>
              <w:spacing w:before="10" w:line="232" w:lineRule="auto"/>
              <w:ind w:left="920"/>
            </w:pPr>
            <w:r>
              <w:rPr>
                <w:spacing w:val="-4"/>
              </w:rPr>
              <w:t>管理</w:t>
            </w:r>
          </w:p>
        </w:tc>
        <w:tc>
          <w:tcPr>
            <w:tcW w:w="6629" w:type="dxa"/>
            <w:vAlign w:val="top"/>
          </w:tcPr>
          <w:p w14:paraId="1A96C8E7">
            <w:pPr>
              <w:pStyle w:val="6"/>
              <w:spacing w:before="9" w:line="229" w:lineRule="auto"/>
              <w:ind w:left="115"/>
            </w:pPr>
            <w:r>
              <w:rPr>
                <w:spacing w:val="5"/>
              </w:rPr>
              <w:t>开检查</w:t>
            </w:r>
          </w:p>
        </w:tc>
      </w:tr>
      <w:tr w14:paraId="3310A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tcBorders>
            <w:vAlign w:val="top"/>
          </w:tcPr>
          <w:p w14:paraId="0BFD4939">
            <w:pPr>
              <w:rPr>
                <w:rFonts w:ascii="Arial"/>
                <w:sz w:val="21"/>
              </w:rPr>
            </w:pPr>
          </w:p>
        </w:tc>
        <w:tc>
          <w:tcPr>
            <w:tcW w:w="1259" w:type="dxa"/>
            <w:vMerge w:val="continue"/>
            <w:tcBorders>
              <w:top w:val="nil"/>
            </w:tcBorders>
            <w:vAlign w:val="top"/>
          </w:tcPr>
          <w:p w14:paraId="68A270F8">
            <w:pPr>
              <w:rPr>
                <w:rFonts w:ascii="Arial"/>
                <w:sz w:val="21"/>
              </w:rPr>
            </w:pPr>
          </w:p>
        </w:tc>
        <w:tc>
          <w:tcPr>
            <w:tcW w:w="1292" w:type="dxa"/>
            <w:vMerge w:val="continue"/>
            <w:tcBorders>
              <w:top w:val="nil"/>
            </w:tcBorders>
            <w:vAlign w:val="top"/>
          </w:tcPr>
          <w:p w14:paraId="4B3B1341">
            <w:pPr>
              <w:rPr>
                <w:rFonts w:ascii="Arial"/>
                <w:sz w:val="21"/>
              </w:rPr>
            </w:pPr>
          </w:p>
        </w:tc>
        <w:tc>
          <w:tcPr>
            <w:tcW w:w="387" w:type="dxa"/>
            <w:vMerge w:val="continue"/>
            <w:tcBorders>
              <w:top w:val="nil"/>
            </w:tcBorders>
            <w:vAlign w:val="top"/>
          </w:tcPr>
          <w:p w14:paraId="43C00236">
            <w:pPr>
              <w:rPr>
                <w:rFonts w:ascii="Arial"/>
                <w:sz w:val="21"/>
              </w:rPr>
            </w:pPr>
          </w:p>
        </w:tc>
        <w:tc>
          <w:tcPr>
            <w:tcW w:w="2118" w:type="dxa"/>
            <w:vAlign w:val="top"/>
          </w:tcPr>
          <w:p w14:paraId="33690A23">
            <w:pPr>
              <w:pStyle w:val="6"/>
              <w:spacing w:before="12" w:line="222" w:lineRule="auto"/>
              <w:ind w:left="644"/>
            </w:pPr>
            <w:r>
              <w:rPr>
                <w:spacing w:val="5"/>
              </w:rPr>
              <w:t>税务部门</w:t>
            </w:r>
          </w:p>
          <w:p w14:paraId="0DB9CB22">
            <w:pPr>
              <w:pStyle w:val="6"/>
              <w:spacing w:line="212" w:lineRule="auto"/>
              <w:ind w:left="388" w:right="320" w:hanging="57"/>
            </w:pPr>
          </w:p>
        </w:tc>
        <w:tc>
          <w:tcPr>
            <w:tcW w:w="2227" w:type="dxa"/>
            <w:vAlign w:val="top"/>
          </w:tcPr>
          <w:p w14:paraId="6B857E8C">
            <w:pPr>
              <w:pStyle w:val="6"/>
              <w:spacing w:before="252" w:line="229" w:lineRule="auto"/>
              <w:ind w:left="491"/>
            </w:pPr>
            <w:r>
              <w:rPr>
                <w:spacing w:val="6"/>
              </w:rPr>
              <w:t>纳税情况检查</w:t>
            </w:r>
          </w:p>
        </w:tc>
        <w:tc>
          <w:tcPr>
            <w:tcW w:w="6629" w:type="dxa"/>
            <w:vAlign w:val="top"/>
          </w:tcPr>
          <w:p w14:paraId="28845C0E">
            <w:pPr>
              <w:pStyle w:val="6"/>
              <w:spacing w:before="252" w:line="229" w:lineRule="auto"/>
              <w:ind w:left="119"/>
            </w:pPr>
            <w:r>
              <w:rPr>
                <w:spacing w:val="9"/>
              </w:rPr>
              <w:t>履行纳税义务、扣缴税款义务情况及其他税法遵从的行政检查</w:t>
            </w:r>
          </w:p>
        </w:tc>
      </w:tr>
      <w:tr w14:paraId="43D9F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115B95DD">
            <w:pPr>
              <w:spacing w:line="258" w:lineRule="auto"/>
              <w:rPr>
                <w:rFonts w:ascii="Arial"/>
                <w:sz w:val="21"/>
              </w:rPr>
            </w:pPr>
          </w:p>
          <w:p w14:paraId="2B4BDF67">
            <w:pPr>
              <w:spacing w:line="259" w:lineRule="auto"/>
              <w:rPr>
                <w:rFonts w:ascii="Arial"/>
                <w:sz w:val="21"/>
              </w:rPr>
            </w:pPr>
          </w:p>
          <w:p w14:paraId="67EC0F51">
            <w:pPr>
              <w:pStyle w:val="6"/>
              <w:spacing w:before="65" w:line="270" w:lineRule="exact"/>
              <w:ind w:left="129"/>
            </w:pPr>
            <w:r>
              <w:rPr>
                <w:spacing w:val="-2"/>
                <w:position w:val="1"/>
              </w:rPr>
              <w:t>27</w:t>
            </w:r>
          </w:p>
        </w:tc>
        <w:tc>
          <w:tcPr>
            <w:tcW w:w="1259" w:type="dxa"/>
            <w:vMerge w:val="restart"/>
            <w:tcBorders>
              <w:bottom w:val="nil"/>
            </w:tcBorders>
            <w:vAlign w:val="top"/>
          </w:tcPr>
          <w:p w14:paraId="092A73F1">
            <w:pPr>
              <w:pStyle w:val="6"/>
              <w:spacing w:before="104" w:line="222" w:lineRule="auto"/>
              <w:ind w:left="216"/>
            </w:pPr>
            <w:r>
              <w:rPr>
                <w:spacing w:val="4"/>
              </w:rPr>
              <w:t>二手车交</w:t>
            </w:r>
          </w:p>
          <w:p w14:paraId="4F5CEC80">
            <w:pPr>
              <w:pStyle w:val="6"/>
              <w:spacing w:line="221" w:lineRule="auto"/>
              <w:ind w:left="216"/>
            </w:pPr>
            <w:r>
              <w:rPr>
                <w:spacing w:val="4"/>
              </w:rPr>
              <w:t>易市场和</w:t>
            </w:r>
          </w:p>
          <w:p w14:paraId="2A231D6E">
            <w:pPr>
              <w:pStyle w:val="6"/>
              <w:spacing w:line="221" w:lineRule="auto"/>
              <w:ind w:left="216"/>
            </w:pPr>
            <w:r>
              <w:rPr>
                <w:spacing w:val="4"/>
              </w:rPr>
              <w:t>二手车经</w:t>
            </w:r>
          </w:p>
          <w:p w14:paraId="39D31A8A">
            <w:pPr>
              <w:pStyle w:val="6"/>
              <w:spacing w:before="1" w:line="226" w:lineRule="auto"/>
              <w:ind w:left="319" w:right="209" w:hanging="103"/>
            </w:pPr>
            <w:r>
              <w:rPr>
                <w:spacing w:val="4"/>
              </w:rPr>
              <w:t>营主体联</w:t>
            </w:r>
            <w:r>
              <w:rPr>
                <w:spacing w:val="3"/>
              </w:rPr>
              <w:t>合抽查</w:t>
            </w:r>
          </w:p>
        </w:tc>
        <w:tc>
          <w:tcPr>
            <w:tcW w:w="1292" w:type="dxa"/>
            <w:vMerge w:val="restart"/>
            <w:tcBorders>
              <w:bottom w:val="nil"/>
            </w:tcBorders>
            <w:vAlign w:val="top"/>
          </w:tcPr>
          <w:p w14:paraId="56FEE73C">
            <w:pPr>
              <w:spacing w:line="277" w:lineRule="auto"/>
              <w:rPr>
                <w:rFonts w:ascii="Arial"/>
                <w:sz w:val="21"/>
              </w:rPr>
            </w:pPr>
          </w:p>
          <w:p w14:paraId="5F585EE0">
            <w:pPr>
              <w:pStyle w:val="6"/>
              <w:spacing w:before="65" w:line="224" w:lineRule="auto"/>
              <w:ind w:left="127" w:right="119" w:firstLine="1"/>
              <w:jc w:val="both"/>
            </w:pPr>
            <w:r>
              <w:rPr>
                <w:spacing w:val="5"/>
              </w:rPr>
              <w:t>二手车交易</w:t>
            </w:r>
            <w:r>
              <w:rPr>
                <w:spacing w:val="6"/>
              </w:rPr>
              <w:t>市场和二手车经营主体</w:t>
            </w:r>
          </w:p>
        </w:tc>
        <w:tc>
          <w:tcPr>
            <w:tcW w:w="387" w:type="dxa"/>
            <w:vAlign w:val="top"/>
          </w:tcPr>
          <w:p w14:paraId="3EADFCBB">
            <w:pPr>
              <w:pStyle w:val="6"/>
              <w:spacing w:before="133" w:line="232" w:lineRule="auto"/>
              <w:ind w:left="110" w:right="67" w:firstLine="5"/>
            </w:pPr>
            <w:r>
              <w:rPr>
                <w:spacing w:val="-11"/>
              </w:rPr>
              <w:t>发</w:t>
            </w:r>
            <w:r>
              <w:rPr>
                <w:spacing w:val="-6"/>
              </w:rPr>
              <w:t>起</w:t>
            </w:r>
          </w:p>
        </w:tc>
        <w:tc>
          <w:tcPr>
            <w:tcW w:w="2118" w:type="dxa"/>
            <w:vAlign w:val="top"/>
          </w:tcPr>
          <w:p w14:paraId="4E6F4380">
            <w:pPr>
              <w:pStyle w:val="6"/>
              <w:spacing w:before="13" w:line="222" w:lineRule="auto"/>
              <w:ind w:left="651"/>
            </w:pPr>
            <w:r>
              <w:rPr>
                <w:spacing w:val="4"/>
              </w:rPr>
              <w:t>商务部门</w:t>
            </w:r>
          </w:p>
          <w:p w14:paraId="1656AEA8">
            <w:pPr>
              <w:pStyle w:val="6"/>
              <w:spacing w:before="1" w:line="211" w:lineRule="auto"/>
              <w:ind w:left="388" w:right="214" w:hanging="160"/>
            </w:pPr>
          </w:p>
        </w:tc>
        <w:tc>
          <w:tcPr>
            <w:tcW w:w="2227" w:type="dxa"/>
            <w:vAlign w:val="top"/>
          </w:tcPr>
          <w:p w14:paraId="4ECEA193">
            <w:pPr>
              <w:pStyle w:val="6"/>
              <w:spacing w:before="254" w:line="228" w:lineRule="auto"/>
              <w:ind w:left="181"/>
            </w:pPr>
            <w:r>
              <w:rPr>
                <w:spacing w:val="7"/>
              </w:rPr>
              <w:t>二手车交易市场检查</w:t>
            </w:r>
          </w:p>
        </w:tc>
        <w:tc>
          <w:tcPr>
            <w:tcW w:w="6629" w:type="dxa"/>
            <w:vAlign w:val="top"/>
          </w:tcPr>
          <w:p w14:paraId="19D9488C">
            <w:pPr>
              <w:pStyle w:val="6"/>
              <w:spacing w:before="254" w:line="228" w:lineRule="auto"/>
              <w:ind w:left="116"/>
            </w:pPr>
            <w:r>
              <w:rPr>
                <w:spacing w:val="8"/>
              </w:rPr>
              <w:t>对二手车交易市场的行政检查</w:t>
            </w:r>
          </w:p>
        </w:tc>
      </w:tr>
      <w:tr w14:paraId="28BC8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468" w:type="dxa"/>
            <w:vMerge w:val="continue"/>
            <w:tcBorders>
              <w:top w:val="nil"/>
            </w:tcBorders>
            <w:vAlign w:val="top"/>
          </w:tcPr>
          <w:p w14:paraId="6265934D">
            <w:pPr>
              <w:rPr>
                <w:rFonts w:ascii="Arial"/>
                <w:sz w:val="21"/>
              </w:rPr>
            </w:pPr>
          </w:p>
        </w:tc>
        <w:tc>
          <w:tcPr>
            <w:tcW w:w="1259" w:type="dxa"/>
            <w:vMerge w:val="continue"/>
            <w:tcBorders>
              <w:top w:val="nil"/>
            </w:tcBorders>
            <w:vAlign w:val="top"/>
          </w:tcPr>
          <w:p w14:paraId="3FA426CC">
            <w:pPr>
              <w:rPr>
                <w:rFonts w:ascii="Arial"/>
                <w:sz w:val="21"/>
              </w:rPr>
            </w:pPr>
          </w:p>
        </w:tc>
        <w:tc>
          <w:tcPr>
            <w:tcW w:w="1292" w:type="dxa"/>
            <w:vMerge w:val="continue"/>
            <w:tcBorders>
              <w:top w:val="nil"/>
            </w:tcBorders>
            <w:vAlign w:val="top"/>
          </w:tcPr>
          <w:p w14:paraId="608ED33F">
            <w:pPr>
              <w:rPr>
                <w:rFonts w:ascii="Arial"/>
                <w:sz w:val="21"/>
              </w:rPr>
            </w:pPr>
          </w:p>
        </w:tc>
        <w:tc>
          <w:tcPr>
            <w:tcW w:w="387" w:type="dxa"/>
            <w:vAlign w:val="top"/>
          </w:tcPr>
          <w:p w14:paraId="775B2FD9">
            <w:pPr>
              <w:pStyle w:val="6"/>
              <w:spacing w:before="98" w:line="222" w:lineRule="auto"/>
              <w:ind w:left="112"/>
            </w:pPr>
            <w:r>
              <w:t>配</w:t>
            </w:r>
          </w:p>
          <w:p w14:paraId="4BEE626A">
            <w:pPr>
              <w:pStyle w:val="6"/>
              <w:spacing w:line="232" w:lineRule="auto"/>
              <w:ind w:left="115"/>
            </w:pPr>
            <w:r>
              <w:t>合</w:t>
            </w:r>
          </w:p>
        </w:tc>
        <w:tc>
          <w:tcPr>
            <w:tcW w:w="2118" w:type="dxa"/>
            <w:vAlign w:val="top"/>
          </w:tcPr>
          <w:p w14:paraId="0840FF69">
            <w:pPr>
              <w:pStyle w:val="6"/>
              <w:spacing w:line="231" w:lineRule="auto"/>
              <w:ind w:left="124"/>
            </w:pPr>
            <w:r>
              <w:rPr>
                <w:spacing w:val="7"/>
              </w:rPr>
              <w:t>税务部门</w:t>
            </w:r>
          </w:p>
        </w:tc>
        <w:tc>
          <w:tcPr>
            <w:tcW w:w="2227" w:type="dxa"/>
            <w:vAlign w:val="top"/>
          </w:tcPr>
          <w:p w14:paraId="123B48CD">
            <w:pPr>
              <w:pStyle w:val="6"/>
              <w:spacing w:before="218" w:line="229" w:lineRule="auto"/>
              <w:ind w:left="491"/>
            </w:pPr>
            <w:r>
              <w:rPr>
                <w:spacing w:val="6"/>
              </w:rPr>
              <w:t>纳税情况检查</w:t>
            </w:r>
          </w:p>
        </w:tc>
        <w:tc>
          <w:tcPr>
            <w:tcW w:w="6629" w:type="dxa"/>
            <w:vAlign w:val="top"/>
          </w:tcPr>
          <w:p w14:paraId="1C4DD712">
            <w:pPr>
              <w:pStyle w:val="6"/>
              <w:spacing w:before="218" w:line="229" w:lineRule="auto"/>
              <w:ind w:left="119"/>
            </w:pPr>
            <w:r>
              <w:rPr>
                <w:spacing w:val="9"/>
              </w:rPr>
              <w:t>履行纳税义务、扣缴税款义务情况及其他税法遵从的行政检查</w:t>
            </w:r>
          </w:p>
        </w:tc>
      </w:tr>
      <w:tr w14:paraId="1433C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143DC9CC">
            <w:pPr>
              <w:spacing w:line="308" w:lineRule="auto"/>
              <w:rPr>
                <w:rFonts w:ascii="Arial"/>
                <w:sz w:val="21"/>
              </w:rPr>
            </w:pPr>
          </w:p>
          <w:p w14:paraId="170F9072">
            <w:pPr>
              <w:spacing w:line="308" w:lineRule="auto"/>
              <w:rPr>
                <w:rFonts w:ascii="Arial"/>
                <w:sz w:val="21"/>
              </w:rPr>
            </w:pPr>
          </w:p>
          <w:p w14:paraId="7161D250">
            <w:pPr>
              <w:spacing w:line="309" w:lineRule="auto"/>
              <w:rPr>
                <w:rFonts w:ascii="Arial"/>
                <w:sz w:val="21"/>
              </w:rPr>
            </w:pPr>
          </w:p>
          <w:p w14:paraId="5124AADF">
            <w:pPr>
              <w:pStyle w:val="6"/>
              <w:spacing w:before="65" w:line="270" w:lineRule="exact"/>
              <w:ind w:left="129"/>
            </w:pPr>
            <w:r>
              <w:rPr>
                <w:position w:val="1"/>
              </w:rPr>
              <w:t>28</w:t>
            </w:r>
          </w:p>
        </w:tc>
        <w:tc>
          <w:tcPr>
            <w:tcW w:w="1259" w:type="dxa"/>
            <w:vMerge w:val="restart"/>
            <w:tcBorders>
              <w:bottom w:val="nil"/>
            </w:tcBorders>
            <w:vAlign w:val="top"/>
          </w:tcPr>
          <w:p w14:paraId="3220FA27">
            <w:pPr>
              <w:spacing w:line="284" w:lineRule="auto"/>
              <w:rPr>
                <w:rFonts w:ascii="Arial"/>
                <w:sz w:val="21"/>
              </w:rPr>
            </w:pPr>
          </w:p>
          <w:p w14:paraId="79A2D95C">
            <w:pPr>
              <w:spacing w:line="284" w:lineRule="auto"/>
              <w:rPr>
                <w:rFonts w:ascii="Arial"/>
                <w:sz w:val="21"/>
              </w:rPr>
            </w:pPr>
          </w:p>
          <w:p w14:paraId="363A0217">
            <w:pPr>
              <w:pStyle w:val="6"/>
              <w:spacing w:before="65" w:line="224" w:lineRule="auto"/>
              <w:ind w:left="211" w:right="209" w:hanging="1"/>
              <w:jc w:val="both"/>
            </w:pPr>
            <w:r>
              <w:rPr>
                <w:spacing w:val="5"/>
              </w:rPr>
              <w:t>报废机动车回收拆解企业联</w:t>
            </w:r>
            <w:r>
              <w:rPr>
                <w:spacing w:val="38"/>
              </w:rPr>
              <w:t>合抽查</w:t>
            </w:r>
          </w:p>
        </w:tc>
        <w:tc>
          <w:tcPr>
            <w:tcW w:w="1292" w:type="dxa"/>
            <w:vMerge w:val="restart"/>
            <w:tcBorders>
              <w:bottom w:val="nil"/>
            </w:tcBorders>
            <w:vAlign w:val="top"/>
          </w:tcPr>
          <w:p w14:paraId="176769D0">
            <w:pPr>
              <w:spacing w:line="343" w:lineRule="auto"/>
              <w:rPr>
                <w:rFonts w:ascii="Arial"/>
                <w:sz w:val="21"/>
              </w:rPr>
            </w:pPr>
          </w:p>
          <w:p w14:paraId="1648E470">
            <w:pPr>
              <w:spacing w:line="343" w:lineRule="auto"/>
              <w:rPr>
                <w:rFonts w:ascii="Arial"/>
                <w:sz w:val="21"/>
              </w:rPr>
            </w:pPr>
          </w:p>
          <w:p w14:paraId="0AD57A6F">
            <w:pPr>
              <w:pStyle w:val="6"/>
              <w:spacing w:before="65" w:line="222" w:lineRule="auto"/>
              <w:ind w:left="122"/>
            </w:pPr>
            <w:r>
              <w:rPr>
                <w:spacing w:val="7"/>
              </w:rPr>
              <w:t>报废机动车</w:t>
            </w:r>
          </w:p>
          <w:p w14:paraId="4E4CD0AB">
            <w:pPr>
              <w:pStyle w:val="6"/>
              <w:spacing w:line="221" w:lineRule="auto"/>
              <w:ind w:left="147"/>
            </w:pPr>
            <w:r>
              <w:rPr>
                <w:spacing w:val="1"/>
              </w:rPr>
              <w:t>回收拆解企</w:t>
            </w:r>
          </w:p>
          <w:p w14:paraId="6FAD1C8E">
            <w:pPr>
              <w:pStyle w:val="6"/>
              <w:spacing w:line="241" w:lineRule="auto"/>
              <w:ind w:left="542"/>
            </w:pPr>
            <w:r>
              <w:t>业</w:t>
            </w:r>
          </w:p>
        </w:tc>
        <w:tc>
          <w:tcPr>
            <w:tcW w:w="387" w:type="dxa"/>
            <w:vAlign w:val="top"/>
          </w:tcPr>
          <w:p w14:paraId="4CE77A9C">
            <w:pPr>
              <w:pStyle w:val="6"/>
              <w:spacing w:before="136" w:line="232" w:lineRule="auto"/>
              <w:ind w:left="110" w:right="67" w:firstLine="5"/>
            </w:pPr>
            <w:r>
              <w:rPr>
                <w:spacing w:val="-11"/>
              </w:rPr>
              <w:t>发</w:t>
            </w:r>
            <w:r>
              <w:rPr>
                <w:spacing w:val="-6"/>
              </w:rPr>
              <w:t>起</w:t>
            </w:r>
          </w:p>
        </w:tc>
        <w:tc>
          <w:tcPr>
            <w:tcW w:w="2118" w:type="dxa"/>
            <w:vAlign w:val="top"/>
          </w:tcPr>
          <w:p w14:paraId="7678BFD7">
            <w:pPr>
              <w:pStyle w:val="6"/>
              <w:spacing w:before="16" w:line="222" w:lineRule="auto"/>
              <w:ind w:left="651"/>
            </w:pPr>
            <w:r>
              <w:rPr>
                <w:spacing w:val="4"/>
              </w:rPr>
              <w:t>商务部门</w:t>
            </w:r>
          </w:p>
          <w:p w14:paraId="452A1E7C">
            <w:pPr>
              <w:pStyle w:val="6"/>
              <w:spacing w:line="210" w:lineRule="auto"/>
              <w:ind w:left="388" w:right="214" w:hanging="160"/>
            </w:pPr>
          </w:p>
        </w:tc>
        <w:tc>
          <w:tcPr>
            <w:tcW w:w="2227" w:type="dxa"/>
            <w:vAlign w:val="top"/>
          </w:tcPr>
          <w:p w14:paraId="02111FAC">
            <w:pPr>
              <w:pStyle w:val="6"/>
              <w:spacing w:before="137" w:line="225" w:lineRule="auto"/>
              <w:ind w:left="910" w:right="161" w:hanging="736"/>
            </w:pPr>
            <w:r>
              <w:rPr>
                <w:spacing w:val="8"/>
              </w:rPr>
              <w:t>报废机动车回收拆解</w:t>
            </w:r>
            <w:r>
              <w:rPr>
                <w:spacing w:val="1"/>
              </w:rPr>
              <w:t>检查</w:t>
            </w:r>
          </w:p>
        </w:tc>
        <w:tc>
          <w:tcPr>
            <w:tcW w:w="6629" w:type="dxa"/>
            <w:vAlign w:val="top"/>
          </w:tcPr>
          <w:p w14:paraId="47C3A312">
            <w:pPr>
              <w:pStyle w:val="6"/>
              <w:spacing w:before="257" w:line="228" w:lineRule="auto"/>
              <w:ind w:left="116"/>
            </w:pPr>
            <w:r>
              <w:rPr>
                <w:spacing w:val="8"/>
              </w:rPr>
              <w:t>对报废机动车回收企业的行政检查</w:t>
            </w:r>
          </w:p>
        </w:tc>
      </w:tr>
      <w:tr w14:paraId="2B82D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5428CC8C">
            <w:pPr>
              <w:rPr>
                <w:rFonts w:ascii="Arial"/>
                <w:sz w:val="21"/>
              </w:rPr>
            </w:pPr>
          </w:p>
        </w:tc>
        <w:tc>
          <w:tcPr>
            <w:tcW w:w="1259" w:type="dxa"/>
            <w:vMerge w:val="continue"/>
            <w:tcBorders>
              <w:top w:val="nil"/>
              <w:bottom w:val="nil"/>
            </w:tcBorders>
            <w:vAlign w:val="top"/>
          </w:tcPr>
          <w:p w14:paraId="2804E614">
            <w:pPr>
              <w:rPr>
                <w:rFonts w:ascii="Arial"/>
                <w:sz w:val="21"/>
              </w:rPr>
            </w:pPr>
          </w:p>
        </w:tc>
        <w:tc>
          <w:tcPr>
            <w:tcW w:w="1292" w:type="dxa"/>
            <w:vMerge w:val="continue"/>
            <w:tcBorders>
              <w:top w:val="nil"/>
              <w:bottom w:val="nil"/>
            </w:tcBorders>
            <w:vAlign w:val="top"/>
          </w:tcPr>
          <w:p w14:paraId="71A43720">
            <w:pPr>
              <w:rPr>
                <w:rFonts w:ascii="Arial"/>
                <w:sz w:val="21"/>
              </w:rPr>
            </w:pPr>
          </w:p>
        </w:tc>
        <w:tc>
          <w:tcPr>
            <w:tcW w:w="387" w:type="dxa"/>
            <w:vMerge w:val="restart"/>
            <w:tcBorders>
              <w:bottom w:val="nil"/>
            </w:tcBorders>
            <w:vAlign w:val="top"/>
          </w:tcPr>
          <w:p w14:paraId="30ABE26F">
            <w:pPr>
              <w:spacing w:line="442" w:lineRule="auto"/>
              <w:rPr>
                <w:rFonts w:ascii="Arial"/>
                <w:sz w:val="21"/>
              </w:rPr>
            </w:pPr>
          </w:p>
          <w:p w14:paraId="47E7DA59">
            <w:pPr>
              <w:pStyle w:val="6"/>
              <w:spacing w:before="65" w:line="227" w:lineRule="auto"/>
              <w:ind w:left="114" w:right="67" w:hanging="2"/>
            </w:pPr>
            <w:r>
              <w:rPr>
                <w:spacing w:val="-9"/>
              </w:rPr>
              <w:t>配</w:t>
            </w:r>
            <w:r>
              <w:rPr>
                <w:spacing w:val="-11"/>
              </w:rPr>
              <w:t>合</w:t>
            </w:r>
          </w:p>
        </w:tc>
        <w:tc>
          <w:tcPr>
            <w:tcW w:w="2118" w:type="dxa"/>
            <w:vAlign w:val="top"/>
          </w:tcPr>
          <w:p w14:paraId="6C7843EC">
            <w:pPr>
              <w:pStyle w:val="6"/>
              <w:spacing w:before="17" w:line="222" w:lineRule="auto"/>
              <w:ind w:left="648"/>
            </w:pPr>
            <w:r>
              <w:rPr>
                <w:spacing w:val="4"/>
              </w:rPr>
              <w:t>公安部门</w:t>
            </w:r>
          </w:p>
          <w:p w14:paraId="34460F25">
            <w:pPr>
              <w:pStyle w:val="6"/>
              <w:spacing w:line="210" w:lineRule="auto"/>
              <w:ind w:left="388" w:right="214" w:hanging="160"/>
            </w:pPr>
          </w:p>
        </w:tc>
        <w:tc>
          <w:tcPr>
            <w:tcW w:w="2227" w:type="dxa"/>
            <w:vAlign w:val="top"/>
          </w:tcPr>
          <w:p w14:paraId="1A525764">
            <w:pPr>
              <w:pStyle w:val="6"/>
              <w:spacing w:before="138" w:line="225" w:lineRule="auto"/>
              <w:ind w:left="489" w:right="161" w:hanging="315"/>
            </w:pPr>
            <w:r>
              <w:rPr>
                <w:spacing w:val="8"/>
              </w:rPr>
              <w:t>报废机动车回收拆解</w:t>
            </w:r>
            <w:r>
              <w:rPr>
                <w:spacing w:val="7"/>
              </w:rPr>
              <w:t>企业监督检查</w:t>
            </w:r>
          </w:p>
        </w:tc>
        <w:tc>
          <w:tcPr>
            <w:tcW w:w="6629" w:type="dxa"/>
            <w:vAlign w:val="top"/>
          </w:tcPr>
          <w:p w14:paraId="63DE899D">
            <w:pPr>
              <w:pStyle w:val="6"/>
              <w:spacing w:before="258" w:line="228" w:lineRule="auto"/>
              <w:ind w:left="116"/>
            </w:pPr>
            <w:r>
              <w:rPr>
                <w:spacing w:val="8"/>
              </w:rPr>
              <w:t>对报废机动车回收拆解企业的检查</w:t>
            </w:r>
          </w:p>
        </w:tc>
      </w:tr>
      <w:tr w14:paraId="2963F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7402BEAE">
            <w:pPr>
              <w:rPr>
                <w:rFonts w:ascii="Arial"/>
                <w:sz w:val="21"/>
              </w:rPr>
            </w:pPr>
          </w:p>
        </w:tc>
        <w:tc>
          <w:tcPr>
            <w:tcW w:w="1259" w:type="dxa"/>
            <w:vMerge w:val="continue"/>
            <w:tcBorders>
              <w:top w:val="nil"/>
            </w:tcBorders>
            <w:vAlign w:val="top"/>
          </w:tcPr>
          <w:p w14:paraId="19BE8D13">
            <w:pPr>
              <w:rPr>
                <w:rFonts w:ascii="Arial"/>
                <w:sz w:val="21"/>
              </w:rPr>
            </w:pPr>
          </w:p>
        </w:tc>
        <w:tc>
          <w:tcPr>
            <w:tcW w:w="1292" w:type="dxa"/>
            <w:vMerge w:val="continue"/>
            <w:tcBorders>
              <w:top w:val="nil"/>
            </w:tcBorders>
            <w:vAlign w:val="top"/>
          </w:tcPr>
          <w:p w14:paraId="26A2F3D4">
            <w:pPr>
              <w:rPr>
                <w:rFonts w:ascii="Arial"/>
                <w:sz w:val="21"/>
              </w:rPr>
            </w:pPr>
          </w:p>
        </w:tc>
        <w:tc>
          <w:tcPr>
            <w:tcW w:w="387" w:type="dxa"/>
            <w:vMerge w:val="continue"/>
            <w:tcBorders>
              <w:top w:val="nil"/>
            </w:tcBorders>
            <w:vAlign w:val="top"/>
          </w:tcPr>
          <w:p w14:paraId="024042F6">
            <w:pPr>
              <w:rPr>
                <w:rFonts w:ascii="Arial"/>
                <w:sz w:val="21"/>
              </w:rPr>
            </w:pPr>
          </w:p>
        </w:tc>
        <w:tc>
          <w:tcPr>
            <w:tcW w:w="2118" w:type="dxa"/>
            <w:vAlign w:val="top"/>
          </w:tcPr>
          <w:p w14:paraId="41F4BDE7">
            <w:pPr>
              <w:pStyle w:val="6"/>
              <w:spacing w:before="20" w:line="222" w:lineRule="auto"/>
              <w:ind w:left="445"/>
            </w:pPr>
            <w:r>
              <w:rPr>
                <w:spacing w:val="5"/>
              </w:rPr>
              <w:t>生态环境部门</w:t>
            </w:r>
          </w:p>
          <w:p w14:paraId="02C958C2">
            <w:pPr>
              <w:pStyle w:val="6"/>
              <w:spacing w:line="209" w:lineRule="auto"/>
              <w:ind w:left="388" w:right="214" w:hanging="160"/>
            </w:pPr>
          </w:p>
        </w:tc>
        <w:tc>
          <w:tcPr>
            <w:tcW w:w="2227" w:type="dxa"/>
            <w:vAlign w:val="top"/>
          </w:tcPr>
          <w:p w14:paraId="2EF3A672">
            <w:pPr>
              <w:pStyle w:val="6"/>
              <w:spacing w:before="140" w:line="227" w:lineRule="auto"/>
              <w:ind w:left="920" w:right="161" w:hanging="741"/>
            </w:pPr>
            <w:r>
              <w:rPr>
                <w:spacing w:val="7"/>
              </w:rPr>
              <w:t>污染源日常环境监督</w:t>
            </w:r>
            <w:r>
              <w:rPr>
                <w:spacing w:val="-4"/>
              </w:rPr>
              <w:t>管理</w:t>
            </w:r>
          </w:p>
        </w:tc>
        <w:tc>
          <w:tcPr>
            <w:tcW w:w="6629" w:type="dxa"/>
            <w:vAlign w:val="top"/>
          </w:tcPr>
          <w:p w14:paraId="540A9E7C">
            <w:pPr>
              <w:pStyle w:val="6"/>
              <w:spacing w:before="260" w:line="228" w:lineRule="auto"/>
              <w:ind w:left="116"/>
            </w:pPr>
            <w:r>
              <w:rPr>
                <w:spacing w:val="9"/>
              </w:rPr>
              <w:t>对报废机动车回收拆解企业的污染物处置情况行政检查</w:t>
            </w:r>
          </w:p>
        </w:tc>
      </w:tr>
      <w:tr w14:paraId="6F094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105FE691">
            <w:pPr>
              <w:spacing w:line="281" w:lineRule="auto"/>
              <w:rPr>
                <w:rFonts w:ascii="Arial"/>
                <w:sz w:val="21"/>
              </w:rPr>
            </w:pPr>
          </w:p>
          <w:p w14:paraId="73EB4DCD">
            <w:pPr>
              <w:spacing w:line="281" w:lineRule="auto"/>
              <w:rPr>
                <w:rFonts w:ascii="Arial"/>
                <w:sz w:val="21"/>
              </w:rPr>
            </w:pPr>
          </w:p>
          <w:p w14:paraId="3C3FA856">
            <w:pPr>
              <w:pStyle w:val="6"/>
              <w:spacing w:before="65" w:line="270" w:lineRule="exact"/>
              <w:ind w:left="129"/>
            </w:pPr>
            <w:r>
              <w:rPr>
                <w:position w:val="1"/>
              </w:rPr>
              <w:t>29</w:t>
            </w:r>
          </w:p>
        </w:tc>
        <w:tc>
          <w:tcPr>
            <w:tcW w:w="1259" w:type="dxa"/>
            <w:vMerge w:val="restart"/>
            <w:tcBorders>
              <w:bottom w:val="nil"/>
            </w:tcBorders>
            <w:vAlign w:val="top"/>
          </w:tcPr>
          <w:p w14:paraId="05E48F8A">
            <w:pPr>
              <w:pStyle w:val="6"/>
              <w:spacing w:before="271" w:line="224" w:lineRule="auto"/>
              <w:ind w:left="207" w:right="209" w:firstLine="6"/>
              <w:jc w:val="both"/>
            </w:pPr>
            <w:r>
              <w:rPr>
                <w:spacing w:val="4"/>
              </w:rPr>
              <w:t>单用途商</w:t>
            </w:r>
            <w:r>
              <w:rPr>
                <w:spacing w:val="6"/>
              </w:rPr>
              <w:t>业预付卡发卡单位联合抽查</w:t>
            </w:r>
          </w:p>
        </w:tc>
        <w:tc>
          <w:tcPr>
            <w:tcW w:w="1292" w:type="dxa"/>
            <w:vMerge w:val="restart"/>
            <w:tcBorders>
              <w:bottom w:val="nil"/>
            </w:tcBorders>
            <w:vAlign w:val="top"/>
          </w:tcPr>
          <w:p w14:paraId="2EC88DF9">
            <w:pPr>
              <w:spacing w:line="323" w:lineRule="auto"/>
              <w:rPr>
                <w:rFonts w:ascii="Arial"/>
                <w:sz w:val="21"/>
              </w:rPr>
            </w:pPr>
          </w:p>
          <w:p w14:paraId="28017A7C">
            <w:pPr>
              <w:pStyle w:val="6"/>
              <w:spacing w:before="65" w:line="222" w:lineRule="auto"/>
              <w:ind w:left="126"/>
            </w:pPr>
            <w:r>
              <w:rPr>
                <w:spacing w:val="6"/>
              </w:rPr>
              <w:t>单用途商业</w:t>
            </w:r>
          </w:p>
          <w:p w14:paraId="61664FEF">
            <w:pPr>
              <w:pStyle w:val="6"/>
              <w:spacing w:line="221" w:lineRule="auto"/>
              <w:ind w:left="124"/>
            </w:pPr>
            <w:r>
              <w:rPr>
                <w:spacing w:val="6"/>
              </w:rPr>
              <w:t>预付卡发卡</w:t>
            </w:r>
          </w:p>
          <w:p w14:paraId="381C24DF">
            <w:pPr>
              <w:pStyle w:val="6"/>
              <w:spacing w:line="229" w:lineRule="auto"/>
              <w:ind w:left="440"/>
            </w:pPr>
            <w:r>
              <w:rPr>
                <w:spacing w:val="-1"/>
              </w:rPr>
              <w:t>单位</w:t>
            </w:r>
          </w:p>
        </w:tc>
        <w:tc>
          <w:tcPr>
            <w:tcW w:w="387" w:type="dxa"/>
            <w:vAlign w:val="top"/>
          </w:tcPr>
          <w:p w14:paraId="7A3C21A2">
            <w:pPr>
              <w:pStyle w:val="6"/>
              <w:spacing w:before="140" w:line="232" w:lineRule="auto"/>
              <w:ind w:left="110" w:right="67" w:firstLine="5"/>
            </w:pPr>
            <w:r>
              <w:rPr>
                <w:spacing w:val="-11"/>
              </w:rPr>
              <w:t>发</w:t>
            </w:r>
            <w:r>
              <w:rPr>
                <w:spacing w:val="-6"/>
              </w:rPr>
              <w:t>起</w:t>
            </w:r>
          </w:p>
        </w:tc>
        <w:tc>
          <w:tcPr>
            <w:tcW w:w="2118" w:type="dxa"/>
            <w:vAlign w:val="top"/>
          </w:tcPr>
          <w:p w14:paraId="777902AA">
            <w:pPr>
              <w:pStyle w:val="6"/>
              <w:spacing w:before="20" w:line="222" w:lineRule="auto"/>
              <w:ind w:left="651"/>
            </w:pPr>
            <w:r>
              <w:rPr>
                <w:spacing w:val="4"/>
              </w:rPr>
              <w:t>商务部门</w:t>
            </w:r>
          </w:p>
          <w:p w14:paraId="394424FC">
            <w:pPr>
              <w:pStyle w:val="6"/>
              <w:spacing w:line="209" w:lineRule="auto"/>
              <w:ind w:left="388" w:right="214" w:hanging="160"/>
            </w:pPr>
          </w:p>
        </w:tc>
        <w:tc>
          <w:tcPr>
            <w:tcW w:w="2227" w:type="dxa"/>
            <w:vAlign w:val="top"/>
          </w:tcPr>
          <w:p w14:paraId="1E689FFD">
            <w:pPr>
              <w:pStyle w:val="6"/>
              <w:spacing w:before="140" w:line="227" w:lineRule="auto"/>
              <w:ind w:left="804" w:right="161" w:hanging="625"/>
            </w:pPr>
            <w:r>
              <w:rPr>
                <w:spacing w:val="7"/>
              </w:rPr>
              <w:t>单用途商业预付卡事</w:t>
            </w:r>
            <w:r>
              <w:rPr>
                <w:spacing w:val="4"/>
              </w:rPr>
              <w:t>项监管</w:t>
            </w:r>
          </w:p>
        </w:tc>
        <w:tc>
          <w:tcPr>
            <w:tcW w:w="6629" w:type="dxa"/>
            <w:vAlign w:val="top"/>
          </w:tcPr>
          <w:p w14:paraId="2D4355D3">
            <w:pPr>
              <w:pStyle w:val="6"/>
              <w:spacing w:before="260" w:line="229" w:lineRule="auto"/>
              <w:ind w:left="116"/>
            </w:pPr>
            <w:r>
              <w:rPr>
                <w:spacing w:val="8"/>
              </w:rPr>
              <w:t>对单用途商业预付卡的行政检查</w:t>
            </w:r>
          </w:p>
        </w:tc>
      </w:tr>
      <w:tr w14:paraId="7DA8C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046805B7">
            <w:pPr>
              <w:rPr>
                <w:rFonts w:ascii="Arial"/>
                <w:sz w:val="21"/>
              </w:rPr>
            </w:pPr>
          </w:p>
        </w:tc>
        <w:tc>
          <w:tcPr>
            <w:tcW w:w="1259" w:type="dxa"/>
            <w:vMerge w:val="continue"/>
            <w:tcBorders>
              <w:top w:val="nil"/>
            </w:tcBorders>
            <w:vAlign w:val="top"/>
          </w:tcPr>
          <w:p w14:paraId="09E9E350">
            <w:pPr>
              <w:rPr>
                <w:rFonts w:ascii="Arial"/>
                <w:sz w:val="21"/>
              </w:rPr>
            </w:pPr>
          </w:p>
        </w:tc>
        <w:tc>
          <w:tcPr>
            <w:tcW w:w="1292" w:type="dxa"/>
            <w:vMerge w:val="continue"/>
            <w:tcBorders>
              <w:top w:val="nil"/>
            </w:tcBorders>
            <w:vAlign w:val="top"/>
          </w:tcPr>
          <w:p w14:paraId="26BB303D">
            <w:pPr>
              <w:rPr>
                <w:rFonts w:ascii="Arial"/>
                <w:sz w:val="21"/>
              </w:rPr>
            </w:pPr>
          </w:p>
        </w:tc>
        <w:tc>
          <w:tcPr>
            <w:tcW w:w="387" w:type="dxa"/>
            <w:vAlign w:val="top"/>
          </w:tcPr>
          <w:p w14:paraId="5DB6E6AC">
            <w:pPr>
              <w:pStyle w:val="6"/>
              <w:spacing w:before="141" w:line="227" w:lineRule="auto"/>
              <w:ind w:left="114" w:right="67" w:hanging="2"/>
            </w:pPr>
            <w:r>
              <w:rPr>
                <w:spacing w:val="-9"/>
              </w:rPr>
              <w:t>配</w:t>
            </w:r>
            <w:r>
              <w:rPr>
                <w:spacing w:val="-11"/>
              </w:rPr>
              <w:t>合</w:t>
            </w:r>
          </w:p>
        </w:tc>
        <w:tc>
          <w:tcPr>
            <w:tcW w:w="2118" w:type="dxa"/>
            <w:vAlign w:val="top"/>
          </w:tcPr>
          <w:p w14:paraId="09508AEC">
            <w:pPr>
              <w:pStyle w:val="6"/>
              <w:spacing w:before="20" w:line="222" w:lineRule="auto"/>
              <w:ind w:left="438"/>
            </w:pPr>
            <w:r>
              <w:rPr>
                <w:spacing w:val="6"/>
              </w:rPr>
              <w:t>市场监管部门</w:t>
            </w:r>
          </w:p>
          <w:p w14:paraId="231E9D74">
            <w:pPr>
              <w:pStyle w:val="6"/>
              <w:spacing w:before="2" w:line="208" w:lineRule="auto"/>
              <w:ind w:left="388" w:right="214" w:hanging="160"/>
            </w:pPr>
          </w:p>
        </w:tc>
        <w:tc>
          <w:tcPr>
            <w:tcW w:w="2227" w:type="dxa"/>
            <w:vAlign w:val="top"/>
          </w:tcPr>
          <w:p w14:paraId="667DE412">
            <w:pPr>
              <w:pStyle w:val="6"/>
              <w:spacing w:before="260" w:line="229" w:lineRule="auto"/>
              <w:ind w:left="493"/>
            </w:pPr>
            <w:r>
              <w:rPr>
                <w:spacing w:val="6"/>
              </w:rPr>
              <w:t>公示信息检查</w:t>
            </w:r>
          </w:p>
        </w:tc>
        <w:tc>
          <w:tcPr>
            <w:tcW w:w="6629" w:type="dxa"/>
            <w:vAlign w:val="top"/>
          </w:tcPr>
          <w:p w14:paraId="6FD918A7">
            <w:pPr>
              <w:pStyle w:val="6"/>
              <w:spacing w:before="260" w:line="229" w:lineRule="auto"/>
              <w:ind w:left="116"/>
            </w:pPr>
            <w:r>
              <w:rPr>
                <w:spacing w:val="9"/>
              </w:rPr>
              <w:t>对企业、个体工商户、农民专业合作社公示信息的行政检查</w:t>
            </w:r>
          </w:p>
        </w:tc>
      </w:tr>
      <w:tr w14:paraId="643F8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29E0071B">
            <w:pPr>
              <w:spacing w:line="262" w:lineRule="auto"/>
              <w:rPr>
                <w:rFonts w:ascii="Arial"/>
                <w:sz w:val="21"/>
              </w:rPr>
            </w:pPr>
          </w:p>
          <w:p w14:paraId="4D9A3E16">
            <w:pPr>
              <w:spacing w:line="262" w:lineRule="auto"/>
              <w:rPr>
                <w:rFonts w:ascii="Arial"/>
                <w:sz w:val="21"/>
              </w:rPr>
            </w:pPr>
          </w:p>
          <w:p w14:paraId="5EF1D2C6">
            <w:pPr>
              <w:pStyle w:val="6"/>
              <w:spacing w:before="65" w:line="270" w:lineRule="exact"/>
              <w:ind w:left="131"/>
            </w:pPr>
            <w:r>
              <w:rPr>
                <w:spacing w:val="-1"/>
                <w:position w:val="1"/>
              </w:rPr>
              <w:t>30</w:t>
            </w:r>
          </w:p>
        </w:tc>
        <w:tc>
          <w:tcPr>
            <w:tcW w:w="1259" w:type="dxa"/>
            <w:vMerge w:val="restart"/>
            <w:tcBorders>
              <w:bottom w:val="nil"/>
            </w:tcBorders>
            <w:vAlign w:val="top"/>
          </w:tcPr>
          <w:p w14:paraId="180873A0">
            <w:pPr>
              <w:spacing w:line="288" w:lineRule="auto"/>
              <w:rPr>
                <w:rFonts w:ascii="Arial"/>
                <w:sz w:val="21"/>
              </w:rPr>
            </w:pPr>
          </w:p>
          <w:p w14:paraId="755B2699">
            <w:pPr>
              <w:pStyle w:val="6"/>
              <w:spacing w:before="65" w:line="225" w:lineRule="auto"/>
              <w:ind w:left="213" w:right="209"/>
              <w:jc w:val="both"/>
            </w:pPr>
            <w:r>
              <w:rPr>
                <w:spacing w:val="5"/>
              </w:rPr>
              <w:t>成品油流</w:t>
            </w:r>
            <w:r>
              <w:rPr>
                <w:spacing w:val="4"/>
              </w:rPr>
              <w:t>通领域联</w:t>
            </w:r>
            <w:r>
              <w:rPr>
                <w:spacing w:val="38"/>
              </w:rPr>
              <w:t>合抽查</w:t>
            </w:r>
          </w:p>
        </w:tc>
        <w:tc>
          <w:tcPr>
            <w:tcW w:w="1292" w:type="dxa"/>
            <w:vMerge w:val="restart"/>
            <w:tcBorders>
              <w:bottom w:val="nil"/>
            </w:tcBorders>
            <w:vAlign w:val="top"/>
          </w:tcPr>
          <w:p w14:paraId="01D5DF16">
            <w:pPr>
              <w:spacing w:line="407" w:lineRule="auto"/>
              <w:rPr>
                <w:rFonts w:ascii="Arial"/>
                <w:sz w:val="21"/>
              </w:rPr>
            </w:pPr>
          </w:p>
          <w:p w14:paraId="76D465FA">
            <w:pPr>
              <w:pStyle w:val="6"/>
              <w:spacing w:before="65" w:line="231" w:lineRule="auto"/>
              <w:ind w:left="436" w:right="119" w:hanging="311"/>
            </w:pPr>
            <w:r>
              <w:rPr>
                <w:spacing w:val="6"/>
              </w:rPr>
              <w:t>成品油流通</w:t>
            </w:r>
            <w:r>
              <w:rPr>
                <w:spacing w:val="1"/>
              </w:rPr>
              <w:t>企业</w:t>
            </w:r>
          </w:p>
        </w:tc>
        <w:tc>
          <w:tcPr>
            <w:tcW w:w="387" w:type="dxa"/>
            <w:vAlign w:val="top"/>
          </w:tcPr>
          <w:p w14:paraId="5A64C3A7">
            <w:pPr>
              <w:pStyle w:val="6"/>
              <w:spacing w:before="142" w:line="232" w:lineRule="auto"/>
              <w:ind w:left="110" w:right="67" w:firstLine="5"/>
            </w:pPr>
            <w:r>
              <w:rPr>
                <w:spacing w:val="-11"/>
              </w:rPr>
              <w:t>发</w:t>
            </w:r>
            <w:r>
              <w:rPr>
                <w:spacing w:val="-6"/>
              </w:rPr>
              <w:t>起</w:t>
            </w:r>
          </w:p>
        </w:tc>
        <w:tc>
          <w:tcPr>
            <w:tcW w:w="2118" w:type="dxa"/>
            <w:vAlign w:val="top"/>
          </w:tcPr>
          <w:p w14:paraId="7AACF2DF">
            <w:pPr>
              <w:pStyle w:val="6"/>
              <w:spacing w:before="23" w:line="222" w:lineRule="auto"/>
              <w:ind w:left="651"/>
            </w:pPr>
            <w:r>
              <w:rPr>
                <w:spacing w:val="4"/>
              </w:rPr>
              <w:t>商务部门</w:t>
            </w:r>
          </w:p>
          <w:p w14:paraId="202905DC">
            <w:pPr>
              <w:pStyle w:val="6"/>
              <w:spacing w:before="1" w:line="207" w:lineRule="auto"/>
              <w:ind w:left="388" w:right="214" w:hanging="160"/>
            </w:pPr>
          </w:p>
        </w:tc>
        <w:tc>
          <w:tcPr>
            <w:tcW w:w="2227" w:type="dxa"/>
            <w:vAlign w:val="top"/>
          </w:tcPr>
          <w:p w14:paraId="0CEECEE1">
            <w:pPr>
              <w:pStyle w:val="6"/>
              <w:spacing w:before="263" w:line="231" w:lineRule="auto"/>
              <w:ind w:left="150"/>
            </w:pPr>
            <w:r>
              <w:rPr>
                <w:spacing w:val="-21"/>
              </w:rPr>
              <w:t>开展成品油流通市场监管</w:t>
            </w:r>
          </w:p>
        </w:tc>
        <w:tc>
          <w:tcPr>
            <w:tcW w:w="6629" w:type="dxa"/>
            <w:vAlign w:val="top"/>
          </w:tcPr>
          <w:p w14:paraId="3C047103">
            <w:pPr>
              <w:pStyle w:val="6"/>
              <w:spacing w:before="263" w:line="229" w:lineRule="auto"/>
              <w:ind w:left="116"/>
            </w:pPr>
            <w:r>
              <w:rPr>
                <w:spacing w:val="9"/>
              </w:rPr>
              <w:t>对已取得成品油零售经营资格的企业的行政检查</w:t>
            </w:r>
          </w:p>
        </w:tc>
      </w:tr>
      <w:tr w14:paraId="0E454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5" w:hRule="atLeast"/>
        </w:trPr>
        <w:tc>
          <w:tcPr>
            <w:tcW w:w="468" w:type="dxa"/>
            <w:vMerge w:val="continue"/>
            <w:tcBorders>
              <w:top w:val="nil"/>
            </w:tcBorders>
            <w:vAlign w:val="top"/>
          </w:tcPr>
          <w:p w14:paraId="2D761EA6">
            <w:pPr>
              <w:rPr>
                <w:rFonts w:ascii="Arial"/>
                <w:sz w:val="21"/>
              </w:rPr>
            </w:pPr>
          </w:p>
        </w:tc>
        <w:tc>
          <w:tcPr>
            <w:tcW w:w="1259" w:type="dxa"/>
            <w:vMerge w:val="continue"/>
            <w:tcBorders>
              <w:top w:val="nil"/>
            </w:tcBorders>
            <w:vAlign w:val="top"/>
          </w:tcPr>
          <w:p w14:paraId="6A852E8E">
            <w:pPr>
              <w:rPr>
                <w:rFonts w:ascii="Arial"/>
                <w:sz w:val="21"/>
              </w:rPr>
            </w:pPr>
          </w:p>
        </w:tc>
        <w:tc>
          <w:tcPr>
            <w:tcW w:w="1292" w:type="dxa"/>
            <w:vMerge w:val="continue"/>
            <w:tcBorders>
              <w:top w:val="nil"/>
            </w:tcBorders>
            <w:vAlign w:val="top"/>
          </w:tcPr>
          <w:p w14:paraId="5EE4EE35">
            <w:pPr>
              <w:rPr>
                <w:rFonts w:ascii="Arial"/>
                <w:sz w:val="21"/>
              </w:rPr>
            </w:pPr>
          </w:p>
        </w:tc>
        <w:tc>
          <w:tcPr>
            <w:tcW w:w="387" w:type="dxa"/>
            <w:vAlign w:val="top"/>
          </w:tcPr>
          <w:p w14:paraId="43195286">
            <w:pPr>
              <w:pStyle w:val="6"/>
              <w:spacing w:before="105" w:line="222" w:lineRule="auto"/>
              <w:ind w:left="112"/>
            </w:pPr>
            <w:r>
              <w:t>配</w:t>
            </w:r>
          </w:p>
          <w:p w14:paraId="152248CA">
            <w:pPr>
              <w:pStyle w:val="6"/>
              <w:spacing w:line="232" w:lineRule="auto"/>
              <w:ind w:left="115"/>
            </w:pPr>
            <w:r>
              <w:t>合</w:t>
            </w:r>
          </w:p>
        </w:tc>
        <w:tc>
          <w:tcPr>
            <w:tcW w:w="2118" w:type="dxa"/>
            <w:vAlign w:val="top"/>
          </w:tcPr>
          <w:p w14:paraId="026E5509">
            <w:pPr>
              <w:pStyle w:val="6"/>
              <w:spacing w:before="105" w:line="222" w:lineRule="auto"/>
              <w:ind w:left="432"/>
            </w:pPr>
            <w:r>
              <w:rPr>
                <w:spacing w:val="7"/>
              </w:rPr>
              <w:t>应急管理部门</w:t>
            </w:r>
          </w:p>
          <w:p w14:paraId="714133F4">
            <w:pPr>
              <w:pStyle w:val="6"/>
              <w:spacing w:line="231" w:lineRule="auto"/>
              <w:ind w:left="228"/>
            </w:pPr>
          </w:p>
        </w:tc>
        <w:tc>
          <w:tcPr>
            <w:tcW w:w="2227" w:type="dxa"/>
            <w:vAlign w:val="top"/>
          </w:tcPr>
          <w:p w14:paraId="5DD12374">
            <w:pPr>
              <w:pStyle w:val="6"/>
              <w:spacing w:before="105" w:line="225" w:lineRule="auto"/>
              <w:ind w:left="159" w:right="106" w:hanging="7"/>
            </w:pPr>
            <w:r>
              <w:rPr>
                <w:spacing w:val="-23"/>
              </w:rPr>
              <w:t>对成品油流通企业的事故</w:t>
            </w:r>
            <w:r>
              <w:rPr>
                <w:spacing w:val="-24"/>
              </w:rPr>
              <w:t>隐患排查治理工作进行监</w:t>
            </w:r>
          </w:p>
        </w:tc>
        <w:tc>
          <w:tcPr>
            <w:tcW w:w="6629" w:type="dxa"/>
            <w:vAlign w:val="top"/>
          </w:tcPr>
          <w:p w14:paraId="7FF5517A">
            <w:pPr>
              <w:pStyle w:val="6"/>
              <w:spacing w:before="225" w:line="229" w:lineRule="auto"/>
              <w:ind w:left="116"/>
            </w:pPr>
            <w:r>
              <w:rPr>
                <w:spacing w:val="9"/>
              </w:rPr>
              <w:t>对成品油流通企业安全生产的行政检查</w:t>
            </w:r>
          </w:p>
        </w:tc>
      </w:tr>
    </w:tbl>
    <w:p w14:paraId="06D17C16">
      <w:pPr>
        <w:rPr>
          <w:rFonts w:ascii="Arial"/>
          <w:sz w:val="21"/>
        </w:rPr>
      </w:pPr>
    </w:p>
    <w:p w14:paraId="572397F2">
      <w:pPr>
        <w:rPr>
          <w:rFonts w:ascii="Arial" w:hAnsi="Arial" w:eastAsia="Arial" w:cs="Arial"/>
          <w:sz w:val="21"/>
          <w:szCs w:val="21"/>
        </w:rPr>
        <w:sectPr>
          <w:footerReference r:id="rId15" w:type="default"/>
          <w:pgSz w:w="16839" w:h="11906"/>
          <w:pgMar w:top="1012" w:right="1221" w:bottom="1156" w:left="1221" w:header="0" w:footer="994" w:gutter="0"/>
          <w:cols w:space="720" w:num="1"/>
        </w:sectPr>
      </w:pPr>
    </w:p>
    <w:p w14:paraId="4FAE4891">
      <w:pPr>
        <w:spacing w:before="21"/>
      </w:pPr>
    </w:p>
    <w:p w14:paraId="005DE258">
      <w:pPr>
        <w:spacing w:before="21"/>
      </w:pPr>
    </w:p>
    <w:p w14:paraId="50C8E6F3">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4E585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15CD4E7A">
            <w:pPr>
              <w:pStyle w:val="6"/>
              <w:spacing w:before="19" w:line="222" w:lineRule="auto"/>
              <w:ind w:left="133"/>
            </w:pPr>
            <w:r>
              <w:rPr>
                <w:b/>
                <w:bCs/>
                <w:spacing w:val="-3"/>
              </w:rPr>
              <w:t>序</w:t>
            </w:r>
          </w:p>
          <w:p w14:paraId="58882036">
            <w:pPr>
              <w:pStyle w:val="6"/>
              <w:spacing w:line="206" w:lineRule="auto"/>
              <w:ind w:left="138"/>
            </w:pPr>
            <w:r>
              <w:rPr>
                <w:b/>
                <w:bCs/>
                <w:spacing w:val="-3"/>
              </w:rPr>
              <w:t>号</w:t>
            </w:r>
          </w:p>
        </w:tc>
        <w:tc>
          <w:tcPr>
            <w:tcW w:w="1259" w:type="dxa"/>
            <w:vAlign w:val="top"/>
          </w:tcPr>
          <w:p w14:paraId="4E1F5DB9">
            <w:pPr>
              <w:pStyle w:val="6"/>
              <w:spacing w:before="140" w:line="232" w:lineRule="auto"/>
              <w:ind w:left="207"/>
            </w:pPr>
            <w:r>
              <w:rPr>
                <w:b/>
                <w:bCs/>
                <w:spacing w:val="5"/>
              </w:rPr>
              <w:t>抽查领域</w:t>
            </w:r>
          </w:p>
        </w:tc>
        <w:tc>
          <w:tcPr>
            <w:tcW w:w="1292" w:type="dxa"/>
            <w:vAlign w:val="top"/>
          </w:tcPr>
          <w:p w14:paraId="009B0727">
            <w:pPr>
              <w:pStyle w:val="6"/>
              <w:spacing w:before="139" w:line="229" w:lineRule="auto"/>
              <w:ind w:left="227"/>
            </w:pPr>
            <w:r>
              <w:rPr>
                <w:b/>
                <w:bCs/>
                <w:spacing w:val="4"/>
              </w:rPr>
              <w:t>检查对象</w:t>
            </w:r>
          </w:p>
        </w:tc>
        <w:tc>
          <w:tcPr>
            <w:tcW w:w="2505" w:type="dxa"/>
            <w:gridSpan w:val="2"/>
            <w:vAlign w:val="top"/>
          </w:tcPr>
          <w:p w14:paraId="5984C994">
            <w:pPr>
              <w:pStyle w:val="6"/>
              <w:spacing w:before="140" w:line="230" w:lineRule="auto"/>
              <w:ind w:left="833"/>
            </w:pPr>
            <w:r>
              <w:rPr>
                <w:b/>
                <w:bCs/>
                <w:spacing w:val="5"/>
              </w:rPr>
              <w:t>抽查部门</w:t>
            </w:r>
          </w:p>
        </w:tc>
        <w:tc>
          <w:tcPr>
            <w:tcW w:w="2227" w:type="dxa"/>
            <w:vAlign w:val="top"/>
          </w:tcPr>
          <w:p w14:paraId="52A0EF20">
            <w:pPr>
              <w:pStyle w:val="6"/>
              <w:spacing w:before="139" w:line="232" w:lineRule="auto"/>
              <w:ind w:left="697"/>
            </w:pPr>
            <w:r>
              <w:rPr>
                <w:b/>
                <w:bCs/>
                <w:spacing w:val="5"/>
              </w:rPr>
              <w:t>抽查类别</w:t>
            </w:r>
          </w:p>
        </w:tc>
        <w:tc>
          <w:tcPr>
            <w:tcW w:w="6629" w:type="dxa"/>
            <w:vAlign w:val="top"/>
          </w:tcPr>
          <w:p w14:paraId="75B06F97">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337B7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468" w:type="dxa"/>
            <w:vMerge w:val="restart"/>
            <w:tcBorders>
              <w:bottom w:val="nil"/>
            </w:tcBorders>
            <w:vAlign w:val="top"/>
          </w:tcPr>
          <w:p w14:paraId="4BC56F95">
            <w:pPr>
              <w:rPr>
                <w:rFonts w:ascii="Arial"/>
                <w:sz w:val="21"/>
              </w:rPr>
            </w:pPr>
          </w:p>
        </w:tc>
        <w:tc>
          <w:tcPr>
            <w:tcW w:w="1259" w:type="dxa"/>
            <w:vMerge w:val="restart"/>
            <w:tcBorders>
              <w:bottom w:val="nil"/>
            </w:tcBorders>
            <w:vAlign w:val="top"/>
          </w:tcPr>
          <w:p w14:paraId="6741E9E0">
            <w:pPr>
              <w:rPr>
                <w:rFonts w:ascii="Arial"/>
                <w:sz w:val="21"/>
              </w:rPr>
            </w:pPr>
          </w:p>
        </w:tc>
        <w:tc>
          <w:tcPr>
            <w:tcW w:w="1292" w:type="dxa"/>
            <w:vMerge w:val="restart"/>
            <w:tcBorders>
              <w:bottom w:val="nil"/>
            </w:tcBorders>
            <w:vAlign w:val="top"/>
          </w:tcPr>
          <w:p w14:paraId="621F4C25">
            <w:pPr>
              <w:rPr>
                <w:rFonts w:ascii="Arial"/>
                <w:sz w:val="21"/>
              </w:rPr>
            </w:pPr>
          </w:p>
        </w:tc>
        <w:tc>
          <w:tcPr>
            <w:tcW w:w="387" w:type="dxa"/>
            <w:vMerge w:val="restart"/>
            <w:tcBorders>
              <w:bottom w:val="nil"/>
            </w:tcBorders>
            <w:vAlign w:val="top"/>
          </w:tcPr>
          <w:p w14:paraId="599E7142">
            <w:pPr>
              <w:rPr>
                <w:rFonts w:ascii="Arial"/>
                <w:sz w:val="21"/>
              </w:rPr>
            </w:pPr>
          </w:p>
        </w:tc>
        <w:tc>
          <w:tcPr>
            <w:tcW w:w="2118" w:type="dxa"/>
            <w:vAlign w:val="top"/>
          </w:tcPr>
          <w:p w14:paraId="7AB6D741">
            <w:pPr>
              <w:pStyle w:val="6"/>
              <w:spacing w:before="10" w:line="265" w:lineRule="exact"/>
              <w:ind w:left="389"/>
            </w:pPr>
          </w:p>
        </w:tc>
        <w:tc>
          <w:tcPr>
            <w:tcW w:w="2227" w:type="dxa"/>
            <w:vAlign w:val="top"/>
          </w:tcPr>
          <w:p w14:paraId="7571A142">
            <w:pPr>
              <w:pStyle w:val="6"/>
              <w:spacing w:before="9" w:line="229" w:lineRule="auto"/>
              <w:ind w:left="860"/>
            </w:pPr>
            <w:r>
              <w:rPr>
                <w:spacing w:val="-12"/>
              </w:rPr>
              <w:t>督检查</w:t>
            </w:r>
          </w:p>
        </w:tc>
        <w:tc>
          <w:tcPr>
            <w:tcW w:w="6629" w:type="dxa"/>
            <w:vAlign w:val="top"/>
          </w:tcPr>
          <w:p w14:paraId="1F3190FF">
            <w:pPr>
              <w:rPr>
                <w:rFonts w:ascii="Arial"/>
                <w:sz w:val="21"/>
              </w:rPr>
            </w:pPr>
          </w:p>
        </w:tc>
      </w:tr>
      <w:tr w14:paraId="037EE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bottom w:val="nil"/>
            </w:tcBorders>
            <w:vAlign w:val="top"/>
          </w:tcPr>
          <w:p w14:paraId="28E257D2">
            <w:pPr>
              <w:rPr>
                <w:rFonts w:ascii="Arial"/>
                <w:sz w:val="21"/>
              </w:rPr>
            </w:pPr>
          </w:p>
        </w:tc>
        <w:tc>
          <w:tcPr>
            <w:tcW w:w="1259" w:type="dxa"/>
            <w:vMerge w:val="continue"/>
            <w:tcBorders>
              <w:top w:val="nil"/>
              <w:bottom w:val="nil"/>
            </w:tcBorders>
            <w:vAlign w:val="top"/>
          </w:tcPr>
          <w:p w14:paraId="75DEEE47">
            <w:pPr>
              <w:rPr>
                <w:rFonts w:ascii="Arial"/>
                <w:sz w:val="21"/>
              </w:rPr>
            </w:pPr>
          </w:p>
        </w:tc>
        <w:tc>
          <w:tcPr>
            <w:tcW w:w="1292" w:type="dxa"/>
            <w:vMerge w:val="continue"/>
            <w:tcBorders>
              <w:top w:val="nil"/>
              <w:bottom w:val="nil"/>
            </w:tcBorders>
            <w:vAlign w:val="top"/>
          </w:tcPr>
          <w:p w14:paraId="0F3C55C9">
            <w:pPr>
              <w:rPr>
                <w:rFonts w:ascii="Arial"/>
                <w:sz w:val="21"/>
              </w:rPr>
            </w:pPr>
          </w:p>
        </w:tc>
        <w:tc>
          <w:tcPr>
            <w:tcW w:w="387" w:type="dxa"/>
            <w:vMerge w:val="continue"/>
            <w:tcBorders>
              <w:top w:val="nil"/>
              <w:bottom w:val="nil"/>
            </w:tcBorders>
            <w:vAlign w:val="top"/>
          </w:tcPr>
          <w:p w14:paraId="73BDB03F">
            <w:pPr>
              <w:rPr>
                <w:rFonts w:ascii="Arial"/>
                <w:sz w:val="21"/>
              </w:rPr>
            </w:pPr>
          </w:p>
        </w:tc>
        <w:tc>
          <w:tcPr>
            <w:tcW w:w="2118" w:type="dxa"/>
            <w:vAlign w:val="top"/>
          </w:tcPr>
          <w:p w14:paraId="57C030AB">
            <w:pPr>
              <w:pStyle w:val="6"/>
              <w:spacing w:before="12" w:line="222" w:lineRule="auto"/>
              <w:ind w:left="648"/>
            </w:pPr>
            <w:r>
              <w:rPr>
                <w:spacing w:val="4"/>
              </w:rPr>
              <w:t>公安部门</w:t>
            </w:r>
          </w:p>
          <w:p w14:paraId="208592C4">
            <w:pPr>
              <w:pStyle w:val="6"/>
              <w:spacing w:line="212" w:lineRule="auto"/>
              <w:ind w:left="388" w:right="214" w:hanging="160"/>
            </w:pPr>
          </w:p>
        </w:tc>
        <w:tc>
          <w:tcPr>
            <w:tcW w:w="2227" w:type="dxa"/>
            <w:vAlign w:val="top"/>
          </w:tcPr>
          <w:p w14:paraId="28BE5ABD">
            <w:pPr>
              <w:pStyle w:val="6"/>
              <w:spacing w:before="12" w:line="222" w:lineRule="auto"/>
              <w:ind w:left="135"/>
            </w:pPr>
            <w:r>
              <w:rPr>
                <w:spacing w:val="-31"/>
              </w:rPr>
              <w:t>依法打击成品油流通领域非</w:t>
            </w:r>
          </w:p>
          <w:p w14:paraId="34E5692E">
            <w:pPr>
              <w:pStyle w:val="6"/>
              <w:spacing w:line="221" w:lineRule="auto"/>
              <w:ind w:left="140"/>
            </w:pPr>
            <w:r>
              <w:rPr>
                <w:spacing w:val="-32"/>
              </w:rPr>
              <w:t>法经营、生产销售伪劣产品</w:t>
            </w:r>
          </w:p>
          <w:p w14:paraId="5660790A">
            <w:pPr>
              <w:pStyle w:val="6"/>
              <w:spacing w:line="203" w:lineRule="auto"/>
              <w:ind w:left="717"/>
            </w:pPr>
            <w:r>
              <w:rPr>
                <w:spacing w:val="-25"/>
              </w:rPr>
              <w:t>等犯罪行为</w:t>
            </w:r>
          </w:p>
        </w:tc>
        <w:tc>
          <w:tcPr>
            <w:tcW w:w="6629" w:type="dxa"/>
            <w:vAlign w:val="top"/>
          </w:tcPr>
          <w:p w14:paraId="2336DC40">
            <w:pPr>
              <w:pStyle w:val="6"/>
              <w:spacing w:before="252" w:line="229" w:lineRule="auto"/>
              <w:ind w:left="116"/>
            </w:pPr>
            <w:r>
              <w:rPr>
                <w:spacing w:val="9"/>
              </w:rPr>
              <w:t>对成品油流通企业经营活动的行政检查</w:t>
            </w:r>
          </w:p>
        </w:tc>
      </w:tr>
      <w:tr w14:paraId="3D578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tcBorders>
            <w:vAlign w:val="top"/>
          </w:tcPr>
          <w:p w14:paraId="4FB6BF4F">
            <w:pPr>
              <w:rPr>
                <w:rFonts w:ascii="Arial"/>
                <w:sz w:val="21"/>
              </w:rPr>
            </w:pPr>
          </w:p>
        </w:tc>
        <w:tc>
          <w:tcPr>
            <w:tcW w:w="1259" w:type="dxa"/>
            <w:vMerge w:val="continue"/>
            <w:tcBorders>
              <w:top w:val="nil"/>
            </w:tcBorders>
            <w:vAlign w:val="top"/>
          </w:tcPr>
          <w:p w14:paraId="5719D6DD">
            <w:pPr>
              <w:rPr>
                <w:rFonts w:ascii="Arial"/>
                <w:sz w:val="21"/>
              </w:rPr>
            </w:pPr>
          </w:p>
        </w:tc>
        <w:tc>
          <w:tcPr>
            <w:tcW w:w="1292" w:type="dxa"/>
            <w:vMerge w:val="continue"/>
            <w:tcBorders>
              <w:top w:val="nil"/>
            </w:tcBorders>
            <w:vAlign w:val="top"/>
          </w:tcPr>
          <w:p w14:paraId="53874728">
            <w:pPr>
              <w:rPr>
                <w:rFonts w:ascii="Arial"/>
                <w:sz w:val="21"/>
              </w:rPr>
            </w:pPr>
          </w:p>
        </w:tc>
        <w:tc>
          <w:tcPr>
            <w:tcW w:w="387" w:type="dxa"/>
            <w:vMerge w:val="continue"/>
            <w:tcBorders>
              <w:top w:val="nil"/>
            </w:tcBorders>
            <w:vAlign w:val="top"/>
          </w:tcPr>
          <w:p w14:paraId="741F1586">
            <w:pPr>
              <w:rPr>
                <w:rFonts w:ascii="Arial"/>
                <w:sz w:val="21"/>
              </w:rPr>
            </w:pPr>
          </w:p>
        </w:tc>
        <w:tc>
          <w:tcPr>
            <w:tcW w:w="2118" w:type="dxa"/>
            <w:vAlign w:val="top"/>
          </w:tcPr>
          <w:p w14:paraId="1EE1CEB5">
            <w:pPr>
              <w:pStyle w:val="6"/>
              <w:spacing w:before="14" w:line="215" w:lineRule="auto"/>
              <w:ind w:left="331" w:right="320" w:firstLine="106"/>
              <w:jc w:val="both"/>
            </w:pPr>
            <w:r>
              <w:rPr>
                <w:spacing w:val="6"/>
              </w:rPr>
              <w:t>市场监管部门</w:t>
            </w:r>
          </w:p>
        </w:tc>
        <w:tc>
          <w:tcPr>
            <w:tcW w:w="2227" w:type="dxa"/>
            <w:vAlign w:val="top"/>
          </w:tcPr>
          <w:p w14:paraId="2F7C9D37">
            <w:pPr>
              <w:pStyle w:val="6"/>
              <w:spacing w:before="133" w:line="222" w:lineRule="auto"/>
              <w:ind w:left="150"/>
            </w:pPr>
            <w:r>
              <w:rPr>
                <w:spacing w:val="-21"/>
              </w:rPr>
              <w:t>开展成品油流通领域质量</w:t>
            </w:r>
          </w:p>
          <w:p w14:paraId="7BD2F1C5">
            <w:pPr>
              <w:pStyle w:val="6"/>
              <w:spacing w:line="232" w:lineRule="auto"/>
              <w:ind w:left="948"/>
            </w:pPr>
            <w:r>
              <w:rPr>
                <w:spacing w:val="-6"/>
              </w:rPr>
              <w:t>监管</w:t>
            </w:r>
          </w:p>
        </w:tc>
        <w:tc>
          <w:tcPr>
            <w:tcW w:w="6629" w:type="dxa"/>
            <w:vAlign w:val="top"/>
          </w:tcPr>
          <w:p w14:paraId="3B43376F">
            <w:pPr>
              <w:pStyle w:val="6"/>
              <w:spacing w:before="253" w:line="229" w:lineRule="auto"/>
              <w:ind w:left="116"/>
            </w:pPr>
            <w:r>
              <w:rPr>
                <w:spacing w:val="9"/>
              </w:rPr>
              <w:t>对成品油流通企业的油品质量安全行政检查</w:t>
            </w:r>
          </w:p>
        </w:tc>
      </w:tr>
      <w:tr w14:paraId="05E6E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468" w:type="dxa"/>
            <w:vMerge w:val="restart"/>
            <w:tcBorders>
              <w:bottom w:val="nil"/>
            </w:tcBorders>
            <w:vAlign w:val="top"/>
          </w:tcPr>
          <w:p w14:paraId="63B22876">
            <w:pPr>
              <w:spacing w:line="244" w:lineRule="auto"/>
              <w:rPr>
                <w:rFonts w:ascii="Arial"/>
                <w:sz w:val="21"/>
              </w:rPr>
            </w:pPr>
          </w:p>
          <w:p w14:paraId="2029C14C">
            <w:pPr>
              <w:spacing w:line="244" w:lineRule="auto"/>
              <w:rPr>
                <w:rFonts w:ascii="Arial"/>
                <w:sz w:val="21"/>
              </w:rPr>
            </w:pPr>
          </w:p>
          <w:p w14:paraId="56996BB1">
            <w:pPr>
              <w:spacing w:line="244" w:lineRule="auto"/>
              <w:rPr>
                <w:rFonts w:ascii="Arial"/>
                <w:sz w:val="21"/>
              </w:rPr>
            </w:pPr>
          </w:p>
          <w:p w14:paraId="662F58BB">
            <w:pPr>
              <w:spacing w:line="244" w:lineRule="auto"/>
              <w:rPr>
                <w:rFonts w:ascii="Arial"/>
                <w:sz w:val="21"/>
              </w:rPr>
            </w:pPr>
          </w:p>
          <w:p w14:paraId="13F0E42B">
            <w:pPr>
              <w:spacing w:line="244" w:lineRule="auto"/>
              <w:rPr>
                <w:rFonts w:ascii="Arial"/>
                <w:sz w:val="21"/>
              </w:rPr>
            </w:pPr>
          </w:p>
          <w:p w14:paraId="69A8F55F">
            <w:pPr>
              <w:spacing w:line="244" w:lineRule="auto"/>
              <w:rPr>
                <w:rFonts w:ascii="Arial"/>
                <w:sz w:val="21"/>
              </w:rPr>
            </w:pPr>
          </w:p>
          <w:p w14:paraId="5DF7F8BD">
            <w:pPr>
              <w:spacing w:line="245" w:lineRule="auto"/>
              <w:rPr>
                <w:rFonts w:ascii="Arial"/>
                <w:sz w:val="21"/>
              </w:rPr>
            </w:pPr>
          </w:p>
          <w:p w14:paraId="6D40091B">
            <w:pPr>
              <w:spacing w:line="245" w:lineRule="auto"/>
              <w:rPr>
                <w:rFonts w:ascii="Arial"/>
                <w:sz w:val="21"/>
              </w:rPr>
            </w:pPr>
          </w:p>
          <w:p w14:paraId="5CDBFF19">
            <w:pPr>
              <w:pStyle w:val="6"/>
              <w:spacing w:before="65" w:line="270" w:lineRule="exact"/>
              <w:ind w:left="131"/>
            </w:pPr>
            <w:r>
              <w:rPr>
                <w:spacing w:val="-1"/>
                <w:position w:val="1"/>
              </w:rPr>
              <w:t>31</w:t>
            </w:r>
          </w:p>
        </w:tc>
        <w:tc>
          <w:tcPr>
            <w:tcW w:w="1259" w:type="dxa"/>
            <w:vMerge w:val="restart"/>
            <w:tcBorders>
              <w:bottom w:val="nil"/>
            </w:tcBorders>
            <w:vAlign w:val="top"/>
          </w:tcPr>
          <w:p w14:paraId="4DAA84A4">
            <w:pPr>
              <w:spacing w:line="266" w:lineRule="auto"/>
              <w:rPr>
                <w:rFonts w:ascii="Arial"/>
                <w:sz w:val="21"/>
              </w:rPr>
            </w:pPr>
          </w:p>
          <w:p w14:paraId="18636880">
            <w:pPr>
              <w:spacing w:line="266" w:lineRule="auto"/>
              <w:rPr>
                <w:rFonts w:ascii="Arial"/>
                <w:sz w:val="21"/>
              </w:rPr>
            </w:pPr>
          </w:p>
          <w:p w14:paraId="5038E676">
            <w:pPr>
              <w:spacing w:line="266" w:lineRule="auto"/>
              <w:rPr>
                <w:rFonts w:ascii="Arial"/>
                <w:sz w:val="21"/>
              </w:rPr>
            </w:pPr>
          </w:p>
          <w:p w14:paraId="62EB420F">
            <w:pPr>
              <w:spacing w:line="266" w:lineRule="auto"/>
              <w:rPr>
                <w:rFonts w:ascii="Arial"/>
                <w:sz w:val="21"/>
              </w:rPr>
            </w:pPr>
          </w:p>
          <w:p w14:paraId="79C98D75">
            <w:pPr>
              <w:spacing w:line="266" w:lineRule="auto"/>
              <w:rPr>
                <w:rFonts w:ascii="Arial"/>
                <w:sz w:val="21"/>
              </w:rPr>
            </w:pPr>
          </w:p>
          <w:p w14:paraId="27D4D2EE">
            <w:pPr>
              <w:spacing w:line="266" w:lineRule="auto"/>
              <w:rPr>
                <w:rFonts w:ascii="Arial"/>
                <w:sz w:val="21"/>
              </w:rPr>
            </w:pPr>
          </w:p>
          <w:p w14:paraId="45DE4918">
            <w:pPr>
              <w:pStyle w:val="6"/>
              <w:spacing w:before="65" w:line="219" w:lineRule="auto"/>
              <w:ind w:left="211"/>
            </w:pPr>
            <w:r>
              <w:rPr>
                <w:spacing w:val="5"/>
                <w:u w:val="single" w:color="FD0000"/>
              </w:rPr>
              <w:t>各类娱乐</w:t>
            </w:r>
          </w:p>
          <w:p w14:paraId="457B7A4D">
            <w:pPr>
              <w:pStyle w:val="6"/>
              <w:spacing w:before="2" w:line="219" w:lineRule="auto"/>
              <w:ind w:left="211"/>
            </w:pPr>
            <w:r>
              <w:rPr>
                <w:spacing w:val="5"/>
                <w:u w:val="single" w:color="FD0000"/>
              </w:rPr>
              <w:t>场所经营</w:t>
            </w:r>
          </w:p>
          <w:p w14:paraId="7C2E650E">
            <w:pPr>
              <w:pStyle w:val="6"/>
              <w:spacing w:before="3" w:line="218" w:lineRule="auto"/>
              <w:ind w:left="216"/>
            </w:pPr>
            <w:r>
              <w:rPr>
                <w:spacing w:val="4"/>
                <w:u w:val="single" w:color="FD0000"/>
              </w:rPr>
              <w:t>活动联合</w:t>
            </w:r>
          </w:p>
          <w:p w14:paraId="49F956D8">
            <w:pPr>
              <w:pStyle w:val="6"/>
              <w:spacing w:before="2" w:line="234" w:lineRule="auto"/>
              <w:ind w:left="418"/>
            </w:pPr>
            <w:r>
              <w:rPr>
                <w:spacing w:val="2"/>
                <w:u w:val="single" w:color="FD0000"/>
              </w:rPr>
              <w:t>抽查</w:t>
            </w:r>
          </w:p>
        </w:tc>
        <w:tc>
          <w:tcPr>
            <w:tcW w:w="1292" w:type="dxa"/>
            <w:vMerge w:val="restart"/>
            <w:tcBorders>
              <w:bottom w:val="nil"/>
            </w:tcBorders>
            <w:vAlign w:val="top"/>
          </w:tcPr>
          <w:p w14:paraId="2F5C0F2C">
            <w:pPr>
              <w:spacing w:line="244" w:lineRule="auto"/>
              <w:rPr>
                <w:rFonts w:ascii="Arial"/>
                <w:sz w:val="21"/>
              </w:rPr>
            </w:pPr>
          </w:p>
          <w:p w14:paraId="2CAA7CDE">
            <w:pPr>
              <w:spacing w:line="245" w:lineRule="auto"/>
              <w:rPr>
                <w:rFonts w:ascii="Arial"/>
                <w:sz w:val="21"/>
              </w:rPr>
            </w:pPr>
          </w:p>
          <w:p w14:paraId="4535B097">
            <w:pPr>
              <w:spacing w:line="245" w:lineRule="auto"/>
              <w:rPr>
                <w:rFonts w:ascii="Arial"/>
                <w:sz w:val="21"/>
              </w:rPr>
            </w:pPr>
          </w:p>
          <w:p w14:paraId="46FDBE58">
            <w:pPr>
              <w:spacing w:line="245" w:lineRule="auto"/>
              <w:rPr>
                <w:rFonts w:ascii="Arial"/>
                <w:sz w:val="21"/>
              </w:rPr>
            </w:pPr>
          </w:p>
          <w:p w14:paraId="0EAE45E5">
            <w:pPr>
              <w:spacing w:line="245" w:lineRule="auto"/>
              <w:rPr>
                <w:rFonts w:ascii="Arial"/>
                <w:sz w:val="21"/>
              </w:rPr>
            </w:pPr>
          </w:p>
          <w:p w14:paraId="51E33099">
            <w:pPr>
              <w:spacing w:line="245" w:lineRule="auto"/>
              <w:rPr>
                <w:rFonts w:ascii="Arial"/>
                <w:sz w:val="21"/>
              </w:rPr>
            </w:pPr>
          </w:p>
          <w:p w14:paraId="37576B2D">
            <w:pPr>
              <w:spacing w:line="245" w:lineRule="auto"/>
              <w:rPr>
                <w:rFonts w:ascii="Arial"/>
                <w:sz w:val="21"/>
              </w:rPr>
            </w:pPr>
          </w:p>
          <w:p w14:paraId="43737448">
            <w:pPr>
              <w:pStyle w:val="6"/>
              <w:spacing w:before="65" w:line="225" w:lineRule="auto"/>
              <w:ind w:left="123" w:right="119"/>
              <w:jc w:val="both"/>
            </w:pPr>
            <w:r>
              <w:rPr>
                <w:spacing w:val="6"/>
              </w:rPr>
              <w:t>各类歌舞娱乐场所、游艺娱乐场所</w:t>
            </w:r>
          </w:p>
        </w:tc>
        <w:tc>
          <w:tcPr>
            <w:tcW w:w="387" w:type="dxa"/>
            <w:vMerge w:val="restart"/>
            <w:tcBorders>
              <w:bottom w:val="nil"/>
            </w:tcBorders>
            <w:vAlign w:val="top"/>
          </w:tcPr>
          <w:p w14:paraId="0D9B0FEB">
            <w:pPr>
              <w:spacing w:line="362" w:lineRule="auto"/>
              <w:rPr>
                <w:rFonts w:ascii="Arial"/>
                <w:sz w:val="21"/>
              </w:rPr>
            </w:pPr>
          </w:p>
          <w:p w14:paraId="017A226C">
            <w:pPr>
              <w:pStyle w:val="6"/>
              <w:spacing w:before="65" w:line="232" w:lineRule="auto"/>
              <w:ind w:left="110" w:right="67" w:firstLine="5"/>
            </w:pPr>
            <w:r>
              <w:rPr>
                <w:spacing w:val="-11"/>
              </w:rPr>
              <w:t>发</w:t>
            </w:r>
            <w:r>
              <w:rPr>
                <w:spacing w:val="-6"/>
              </w:rPr>
              <w:t>起</w:t>
            </w:r>
          </w:p>
        </w:tc>
        <w:tc>
          <w:tcPr>
            <w:tcW w:w="2118" w:type="dxa"/>
            <w:vMerge w:val="restart"/>
            <w:tcBorders>
              <w:bottom w:val="nil"/>
            </w:tcBorders>
            <w:vAlign w:val="top"/>
          </w:tcPr>
          <w:p w14:paraId="3927B5CE">
            <w:pPr>
              <w:spacing w:line="244" w:lineRule="auto"/>
              <w:rPr>
                <w:rFonts w:ascii="Arial"/>
                <w:sz w:val="21"/>
              </w:rPr>
            </w:pPr>
          </w:p>
          <w:p w14:paraId="219FBFD2">
            <w:pPr>
              <w:pStyle w:val="6"/>
              <w:tabs>
                <w:tab w:val="left" w:pos="389"/>
              </w:tabs>
              <w:spacing w:before="65" w:line="229" w:lineRule="auto"/>
              <w:ind w:left="228" w:right="214" w:firstLine="98"/>
              <w:jc w:val="both"/>
            </w:pPr>
            <w:r>
              <w:rPr>
                <w:spacing w:val="7"/>
              </w:rPr>
              <w:t>文化和旅游部门</w:t>
            </w:r>
          </w:p>
        </w:tc>
        <w:tc>
          <w:tcPr>
            <w:tcW w:w="2227" w:type="dxa"/>
            <w:vAlign w:val="top"/>
          </w:tcPr>
          <w:p w14:paraId="12ECDFBA">
            <w:pPr>
              <w:pStyle w:val="6"/>
              <w:spacing w:before="98" w:line="222" w:lineRule="auto"/>
              <w:ind w:left="174"/>
            </w:pPr>
            <w:r>
              <w:rPr>
                <w:spacing w:val="8"/>
              </w:rPr>
              <w:t>歌舞娱乐场所监督检</w:t>
            </w:r>
          </w:p>
          <w:p w14:paraId="595831BB">
            <w:pPr>
              <w:pStyle w:val="6"/>
              <w:spacing w:line="237" w:lineRule="auto"/>
              <w:ind w:left="1016"/>
            </w:pPr>
            <w:r>
              <w:t>查</w:t>
            </w:r>
          </w:p>
        </w:tc>
        <w:tc>
          <w:tcPr>
            <w:tcW w:w="6629" w:type="dxa"/>
            <w:vAlign w:val="top"/>
          </w:tcPr>
          <w:p w14:paraId="6C7804BB">
            <w:pPr>
              <w:pStyle w:val="6"/>
              <w:spacing w:before="218" w:line="229" w:lineRule="auto"/>
              <w:ind w:left="116"/>
            </w:pPr>
            <w:r>
              <w:rPr>
                <w:spacing w:val="9"/>
              </w:rPr>
              <w:t>对歌舞娱乐场所的歌曲点播系统与境外的曲库联接等行为的行政检查</w:t>
            </w:r>
          </w:p>
        </w:tc>
      </w:tr>
      <w:tr w14:paraId="17AFC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468" w:type="dxa"/>
            <w:vMerge w:val="continue"/>
            <w:tcBorders>
              <w:top w:val="nil"/>
              <w:bottom w:val="nil"/>
            </w:tcBorders>
            <w:vAlign w:val="top"/>
          </w:tcPr>
          <w:p w14:paraId="27F414A7">
            <w:pPr>
              <w:rPr>
                <w:rFonts w:ascii="Arial"/>
                <w:sz w:val="21"/>
              </w:rPr>
            </w:pPr>
          </w:p>
        </w:tc>
        <w:tc>
          <w:tcPr>
            <w:tcW w:w="1259" w:type="dxa"/>
            <w:vMerge w:val="continue"/>
            <w:tcBorders>
              <w:top w:val="nil"/>
              <w:bottom w:val="nil"/>
            </w:tcBorders>
            <w:vAlign w:val="top"/>
          </w:tcPr>
          <w:p w14:paraId="5622F4B2">
            <w:pPr>
              <w:rPr>
                <w:rFonts w:ascii="Arial"/>
                <w:sz w:val="21"/>
              </w:rPr>
            </w:pPr>
          </w:p>
        </w:tc>
        <w:tc>
          <w:tcPr>
            <w:tcW w:w="1292" w:type="dxa"/>
            <w:vMerge w:val="continue"/>
            <w:tcBorders>
              <w:top w:val="nil"/>
              <w:bottom w:val="nil"/>
            </w:tcBorders>
            <w:vAlign w:val="top"/>
          </w:tcPr>
          <w:p w14:paraId="5FEF70DA">
            <w:pPr>
              <w:rPr>
                <w:rFonts w:ascii="Arial"/>
                <w:sz w:val="21"/>
              </w:rPr>
            </w:pPr>
          </w:p>
        </w:tc>
        <w:tc>
          <w:tcPr>
            <w:tcW w:w="387" w:type="dxa"/>
            <w:vMerge w:val="continue"/>
            <w:tcBorders>
              <w:top w:val="nil"/>
            </w:tcBorders>
            <w:vAlign w:val="top"/>
          </w:tcPr>
          <w:p w14:paraId="0C0DD2D5">
            <w:pPr>
              <w:rPr>
                <w:rFonts w:ascii="Arial"/>
                <w:sz w:val="21"/>
              </w:rPr>
            </w:pPr>
          </w:p>
        </w:tc>
        <w:tc>
          <w:tcPr>
            <w:tcW w:w="2118" w:type="dxa"/>
            <w:vMerge w:val="continue"/>
            <w:tcBorders>
              <w:top w:val="nil"/>
            </w:tcBorders>
            <w:vAlign w:val="top"/>
          </w:tcPr>
          <w:p w14:paraId="4CD53AB9">
            <w:pPr>
              <w:rPr>
                <w:rFonts w:ascii="Arial"/>
                <w:sz w:val="21"/>
              </w:rPr>
            </w:pPr>
          </w:p>
        </w:tc>
        <w:tc>
          <w:tcPr>
            <w:tcW w:w="2227" w:type="dxa"/>
            <w:vAlign w:val="top"/>
          </w:tcPr>
          <w:p w14:paraId="0DE2EBCE">
            <w:pPr>
              <w:pStyle w:val="6"/>
              <w:spacing w:before="98" w:line="222" w:lineRule="auto"/>
              <w:ind w:left="177"/>
            </w:pPr>
            <w:r>
              <w:rPr>
                <w:spacing w:val="8"/>
              </w:rPr>
              <w:t>游艺娱乐场所监督检</w:t>
            </w:r>
          </w:p>
          <w:p w14:paraId="72C6EA3F">
            <w:pPr>
              <w:pStyle w:val="6"/>
              <w:spacing w:line="237" w:lineRule="auto"/>
              <w:ind w:left="1016"/>
            </w:pPr>
            <w:r>
              <w:t>查</w:t>
            </w:r>
          </w:p>
        </w:tc>
        <w:tc>
          <w:tcPr>
            <w:tcW w:w="6629" w:type="dxa"/>
            <w:vAlign w:val="top"/>
          </w:tcPr>
          <w:p w14:paraId="00B0ED08">
            <w:pPr>
              <w:pStyle w:val="6"/>
              <w:spacing w:before="98" w:line="225" w:lineRule="auto"/>
              <w:ind w:left="121" w:right="215" w:hanging="5"/>
            </w:pPr>
            <w:r>
              <w:rPr>
                <w:spacing w:val="9"/>
              </w:rPr>
              <w:t>对游艺娱乐场所设置未经文化主管部门内容核查的游戏游艺设备等行</w:t>
            </w:r>
            <w:r>
              <w:rPr>
                <w:spacing w:val="6"/>
              </w:rPr>
              <w:t>为的行政检查</w:t>
            </w:r>
          </w:p>
        </w:tc>
      </w:tr>
      <w:tr w14:paraId="76B86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bottom w:val="nil"/>
            </w:tcBorders>
            <w:vAlign w:val="top"/>
          </w:tcPr>
          <w:p w14:paraId="608BC9F6">
            <w:pPr>
              <w:rPr>
                <w:rFonts w:ascii="Arial"/>
                <w:sz w:val="21"/>
              </w:rPr>
            </w:pPr>
          </w:p>
        </w:tc>
        <w:tc>
          <w:tcPr>
            <w:tcW w:w="1259" w:type="dxa"/>
            <w:vMerge w:val="continue"/>
            <w:tcBorders>
              <w:top w:val="nil"/>
              <w:bottom w:val="nil"/>
            </w:tcBorders>
            <w:vAlign w:val="top"/>
          </w:tcPr>
          <w:p w14:paraId="4DE8451A">
            <w:pPr>
              <w:rPr>
                <w:rFonts w:ascii="Arial"/>
                <w:sz w:val="21"/>
              </w:rPr>
            </w:pPr>
          </w:p>
        </w:tc>
        <w:tc>
          <w:tcPr>
            <w:tcW w:w="1292" w:type="dxa"/>
            <w:vMerge w:val="continue"/>
            <w:tcBorders>
              <w:top w:val="nil"/>
              <w:bottom w:val="nil"/>
            </w:tcBorders>
            <w:vAlign w:val="top"/>
          </w:tcPr>
          <w:p w14:paraId="3D8B6A77">
            <w:pPr>
              <w:rPr>
                <w:rFonts w:ascii="Arial"/>
                <w:sz w:val="21"/>
              </w:rPr>
            </w:pPr>
          </w:p>
        </w:tc>
        <w:tc>
          <w:tcPr>
            <w:tcW w:w="387" w:type="dxa"/>
            <w:vMerge w:val="restart"/>
            <w:tcBorders>
              <w:bottom w:val="nil"/>
            </w:tcBorders>
            <w:vAlign w:val="top"/>
          </w:tcPr>
          <w:p w14:paraId="69CD5D05">
            <w:pPr>
              <w:spacing w:line="293" w:lineRule="auto"/>
              <w:rPr>
                <w:rFonts w:ascii="Arial"/>
                <w:sz w:val="21"/>
              </w:rPr>
            </w:pPr>
          </w:p>
          <w:p w14:paraId="3E3DABFA">
            <w:pPr>
              <w:spacing w:line="294" w:lineRule="auto"/>
              <w:rPr>
                <w:rFonts w:ascii="Arial"/>
                <w:sz w:val="21"/>
              </w:rPr>
            </w:pPr>
          </w:p>
          <w:p w14:paraId="16F2B069">
            <w:pPr>
              <w:spacing w:line="294" w:lineRule="auto"/>
              <w:rPr>
                <w:rFonts w:ascii="Arial"/>
                <w:sz w:val="21"/>
              </w:rPr>
            </w:pPr>
          </w:p>
          <w:p w14:paraId="0BC16DE1">
            <w:pPr>
              <w:spacing w:line="294" w:lineRule="auto"/>
              <w:rPr>
                <w:rFonts w:ascii="Arial"/>
                <w:sz w:val="21"/>
              </w:rPr>
            </w:pPr>
          </w:p>
          <w:p w14:paraId="21CEFA0F">
            <w:pPr>
              <w:pStyle w:val="6"/>
              <w:spacing w:before="65" w:line="227" w:lineRule="auto"/>
              <w:ind w:left="114" w:right="67" w:hanging="2"/>
            </w:pPr>
            <w:r>
              <w:rPr>
                <w:spacing w:val="-9"/>
              </w:rPr>
              <w:t>配</w:t>
            </w:r>
            <w:r>
              <w:rPr>
                <w:spacing w:val="-11"/>
              </w:rPr>
              <w:t>合</w:t>
            </w:r>
          </w:p>
        </w:tc>
        <w:tc>
          <w:tcPr>
            <w:tcW w:w="2118" w:type="dxa"/>
            <w:vAlign w:val="top"/>
          </w:tcPr>
          <w:p w14:paraId="064B1F52">
            <w:pPr>
              <w:pStyle w:val="6"/>
              <w:spacing w:before="15" w:line="222" w:lineRule="auto"/>
              <w:ind w:left="436"/>
            </w:pPr>
            <w:r>
              <w:rPr>
                <w:spacing w:val="6"/>
              </w:rPr>
              <w:t>卫生健康部门</w:t>
            </w:r>
          </w:p>
          <w:p w14:paraId="48B82D58">
            <w:pPr>
              <w:pStyle w:val="6"/>
              <w:spacing w:before="1" w:line="210" w:lineRule="auto"/>
              <w:ind w:left="388" w:right="214" w:hanging="160"/>
            </w:pPr>
          </w:p>
        </w:tc>
        <w:tc>
          <w:tcPr>
            <w:tcW w:w="2227" w:type="dxa"/>
            <w:vAlign w:val="top"/>
          </w:tcPr>
          <w:p w14:paraId="3578D4E4">
            <w:pPr>
              <w:pStyle w:val="6"/>
              <w:spacing w:before="138" w:line="222" w:lineRule="auto"/>
              <w:ind w:left="116"/>
            </w:pPr>
            <w:r>
              <w:rPr>
                <w:spacing w:val="7"/>
              </w:rPr>
              <w:t>公共场所（除游泳池）</w:t>
            </w:r>
          </w:p>
          <w:p w14:paraId="18CD8071">
            <w:pPr>
              <w:pStyle w:val="6"/>
              <w:spacing w:line="228" w:lineRule="auto"/>
              <w:ind w:left="704"/>
            </w:pPr>
            <w:r>
              <w:rPr>
                <w:spacing w:val="4"/>
              </w:rPr>
              <w:t>监督检查</w:t>
            </w:r>
          </w:p>
        </w:tc>
        <w:tc>
          <w:tcPr>
            <w:tcW w:w="6629" w:type="dxa"/>
            <w:vAlign w:val="top"/>
          </w:tcPr>
          <w:p w14:paraId="75FA6BB3">
            <w:pPr>
              <w:pStyle w:val="6"/>
              <w:spacing w:before="258" w:line="229" w:lineRule="auto"/>
              <w:ind w:left="116"/>
            </w:pPr>
            <w:r>
              <w:rPr>
                <w:spacing w:val="8"/>
              </w:rPr>
              <w:t>对公共场所卫生的行政检查</w:t>
            </w:r>
          </w:p>
        </w:tc>
      </w:tr>
      <w:tr w14:paraId="6D921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44E4AAA7">
            <w:pPr>
              <w:rPr>
                <w:rFonts w:ascii="Arial"/>
                <w:sz w:val="21"/>
              </w:rPr>
            </w:pPr>
          </w:p>
        </w:tc>
        <w:tc>
          <w:tcPr>
            <w:tcW w:w="1259" w:type="dxa"/>
            <w:vMerge w:val="continue"/>
            <w:tcBorders>
              <w:top w:val="nil"/>
              <w:bottom w:val="nil"/>
            </w:tcBorders>
            <w:vAlign w:val="top"/>
          </w:tcPr>
          <w:p w14:paraId="4DCFFCDF">
            <w:pPr>
              <w:rPr>
                <w:rFonts w:ascii="Arial"/>
                <w:sz w:val="21"/>
              </w:rPr>
            </w:pPr>
          </w:p>
        </w:tc>
        <w:tc>
          <w:tcPr>
            <w:tcW w:w="1292" w:type="dxa"/>
            <w:vMerge w:val="continue"/>
            <w:tcBorders>
              <w:top w:val="nil"/>
              <w:bottom w:val="nil"/>
            </w:tcBorders>
            <w:vAlign w:val="top"/>
          </w:tcPr>
          <w:p w14:paraId="7DD357E9">
            <w:pPr>
              <w:rPr>
                <w:rFonts w:ascii="Arial"/>
                <w:sz w:val="21"/>
              </w:rPr>
            </w:pPr>
          </w:p>
        </w:tc>
        <w:tc>
          <w:tcPr>
            <w:tcW w:w="387" w:type="dxa"/>
            <w:vMerge w:val="continue"/>
            <w:tcBorders>
              <w:top w:val="nil"/>
              <w:bottom w:val="nil"/>
            </w:tcBorders>
            <w:vAlign w:val="top"/>
          </w:tcPr>
          <w:p w14:paraId="53222AC5">
            <w:pPr>
              <w:rPr>
                <w:rFonts w:ascii="Arial"/>
                <w:sz w:val="21"/>
              </w:rPr>
            </w:pPr>
          </w:p>
        </w:tc>
        <w:tc>
          <w:tcPr>
            <w:tcW w:w="2118" w:type="dxa"/>
            <w:vAlign w:val="top"/>
          </w:tcPr>
          <w:p w14:paraId="2F8EDE30">
            <w:pPr>
              <w:pStyle w:val="6"/>
              <w:spacing w:before="19" w:line="222" w:lineRule="auto"/>
              <w:ind w:left="648"/>
            </w:pPr>
            <w:r>
              <w:rPr>
                <w:spacing w:val="4"/>
              </w:rPr>
              <w:t>公安部门</w:t>
            </w:r>
          </w:p>
          <w:p w14:paraId="7A00F06C">
            <w:pPr>
              <w:pStyle w:val="6"/>
              <w:spacing w:before="1" w:line="209" w:lineRule="auto"/>
              <w:ind w:left="388" w:right="214" w:hanging="160"/>
            </w:pPr>
          </w:p>
        </w:tc>
        <w:tc>
          <w:tcPr>
            <w:tcW w:w="2227" w:type="dxa"/>
            <w:vAlign w:val="top"/>
          </w:tcPr>
          <w:p w14:paraId="708C1332">
            <w:pPr>
              <w:pStyle w:val="6"/>
              <w:spacing w:before="139" w:line="222" w:lineRule="auto"/>
              <w:ind w:left="174"/>
            </w:pPr>
            <w:r>
              <w:rPr>
                <w:spacing w:val="8"/>
              </w:rPr>
              <w:t>娱乐场所治安监督检</w:t>
            </w:r>
          </w:p>
          <w:p w14:paraId="3BA07136">
            <w:pPr>
              <w:pStyle w:val="6"/>
              <w:spacing w:line="237" w:lineRule="auto"/>
              <w:ind w:left="1016"/>
            </w:pPr>
            <w:r>
              <w:t>查</w:t>
            </w:r>
          </w:p>
        </w:tc>
        <w:tc>
          <w:tcPr>
            <w:tcW w:w="6629" w:type="dxa"/>
            <w:vAlign w:val="top"/>
          </w:tcPr>
          <w:p w14:paraId="40BC31A2">
            <w:pPr>
              <w:pStyle w:val="6"/>
              <w:spacing w:before="259" w:line="229" w:lineRule="auto"/>
              <w:ind w:left="116"/>
            </w:pPr>
            <w:r>
              <w:rPr>
                <w:spacing w:val="9"/>
              </w:rPr>
              <w:t>对娱乐场所安全设施、经营活动规范和保安员配备的检查</w:t>
            </w:r>
          </w:p>
        </w:tc>
      </w:tr>
      <w:tr w14:paraId="7B98F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3B7FFA00">
            <w:pPr>
              <w:rPr>
                <w:rFonts w:ascii="Arial"/>
                <w:sz w:val="21"/>
              </w:rPr>
            </w:pPr>
          </w:p>
        </w:tc>
        <w:tc>
          <w:tcPr>
            <w:tcW w:w="1259" w:type="dxa"/>
            <w:vMerge w:val="continue"/>
            <w:tcBorders>
              <w:top w:val="nil"/>
              <w:bottom w:val="nil"/>
            </w:tcBorders>
            <w:vAlign w:val="top"/>
          </w:tcPr>
          <w:p w14:paraId="6FDB7933">
            <w:pPr>
              <w:rPr>
                <w:rFonts w:ascii="Arial"/>
                <w:sz w:val="21"/>
              </w:rPr>
            </w:pPr>
          </w:p>
        </w:tc>
        <w:tc>
          <w:tcPr>
            <w:tcW w:w="1292" w:type="dxa"/>
            <w:vMerge w:val="continue"/>
            <w:tcBorders>
              <w:top w:val="nil"/>
              <w:bottom w:val="nil"/>
            </w:tcBorders>
            <w:vAlign w:val="top"/>
          </w:tcPr>
          <w:p w14:paraId="2141008E">
            <w:pPr>
              <w:rPr>
                <w:rFonts w:ascii="Arial"/>
                <w:sz w:val="21"/>
              </w:rPr>
            </w:pPr>
          </w:p>
        </w:tc>
        <w:tc>
          <w:tcPr>
            <w:tcW w:w="387" w:type="dxa"/>
            <w:vMerge w:val="continue"/>
            <w:tcBorders>
              <w:top w:val="nil"/>
              <w:bottom w:val="nil"/>
            </w:tcBorders>
            <w:vAlign w:val="top"/>
          </w:tcPr>
          <w:p w14:paraId="4AFEF5C0">
            <w:pPr>
              <w:rPr>
                <w:rFonts w:ascii="Arial"/>
                <w:sz w:val="21"/>
              </w:rPr>
            </w:pPr>
          </w:p>
        </w:tc>
        <w:tc>
          <w:tcPr>
            <w:tcW w:w="2118" w:type="dxa"/>
            <w:vAlign w:val="top"/>
          </w:tcPr>
          <w:p w14:paraId="15AA5F71">
            <w:pPr>
              <w:pStyle w:val="6"/>
              <w:spacing w:before="19" w:line="222" w:lineRule="auto"/>
              <w:ind w:left="224"/>
            </w:pPr>
            <w:r>
              <w:rPr>
                <w:spacing w:val="7"/>
              </w:rPr>
              <w:t>住房城乡建设部门</w:t>
            </w:r>
          </w:p>
          <w:p w14:paraId="3311202E">
            <w:pPr>
              <w:pStyle w:val="6"/>
              <w:spacing w:line="197" w:lineRule="auto"/>
              <w:ind w:left="389"/>
            </w:pPr>
          </w:p>
        </w:tc>
        <w:tc>
          <w:tcPr>
            <w:tcW w:w="2227" w:type="dxa"/>
            <w:vAlign w:val="top"/>
          </w:tcPr>
          <w:p w14:paraId="52C429BE">
            <w:pPr>
              <w:pStyle w:val="6"/>
              <w:spacing w:before="140" w:line="225" w:lineRule="auto"/>
              <w:ind w:left="699" w:right="161" w:hanging="520"/>
            </w:pPr>
            <w:r>
              <w:rPr>
                <w:spacing w:val="7"/>
              </w:rPr>
              <w:t>房屋结构安全情况的</w:t>
            </w:r>
            <w:r>
              <w:rPr>
                <w:spacing w:val="5"/>
              </w:rPr>
              <w:t>行政检查</w:t>
            </w:r>
          </w:p>
        </w:tc>
        <w:tc>
          <w:tcPr>
            <w:tcW w:w="6629" w:type="dxa"/>
            <w:vAlign w:val="top"/>
          </w:tcPr>
          <w:p w14:paraId="63D08DEC">
            <w:pPr>
              <w:pStyle w:val="6"/>
              <w:spacing w:before="259" w:line="229" w:lineRule="auto"/>
              <w:ind w:left="116"/>
            </w:pPr>
            <w:r>
              <w:rPr>
                <w:spacing w:val="9"/>
              </w:rPr>
              <w:t>对有关单位和个人房屋使用安全情况的行政检查</w:t>
            </w:r>
          </w:p>
        </w:tc>
      </w:tr>
      <w:tr w14:paraId="0401C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24" w:hRule="atLeast"/>
        </w:trPr>
        <w:tc>
          <w:tcPr>
            <w:tcW w:w="468" w:type="dxa"/>
            <w:vMerge w:val="continue"/>
            <w:tcBorders>
              <w:top w:val="nil"/>
            </w:tcBorders>
            <w:vAlign w:val="top"/>
          </w:tcPr>
          <w:p w14:paraId="247F0F46">
            <w:pPr>
              <w:rPr>
                <w:rFonts w:ascii="Arial"/>
                <w:sz w:val="21"/>
              </w:rPr>
            </w:pPr>
          </w:p>
        </w:tc>
        <w:tc>
          <w:tcPr>
            <w:tcW w:w="1259" w:type="dxa"/>
            <w:vMerge w:val="continue"/>
            <w:tcBorders>
              <w:top w:val="nil"/>
            </w:tcBorders>
            <w:vAlign w:val="top"/>
          </w:tcPr>
          <w:p w14:paraId="76F89CB7">
            <w:pPr>
              <w:rPr>
                <w:rFonts w:ascii="Arial"/>
                <w:sz w:val="21"/>
              </w:rPr>
            </w:pPr>
          </w:p>
        </w:tc>
        <w:tc>
          <w:tcPr>
            <w:tcW w:w="1292" w:type="dxa"/>
            <w:vMerge w:val="continue"/>
            <w:tcBorders>
              <w:top w:val="nil"/>
            </w:tcBorders>
            <w:vAlign w:val="top"/>
          </w:tcPr>
          <w:p w14:paraId="3BAA43DA">
            <w:pPr>
              <w:rPr>
                <w:rFonts w:ascii="Arial"/>
                <w:sz w:val="21"/>
              </w:rPr>
            </w:pPr>
          </w:p>
        </w:tc>
        <w:tc>
          <w:tcPr>
            <w:tcW w:w="387" w:type="dxa"/>
            <w:vMerge w:val="continue"/>
            <w:tcBorders>
              <w:top w:val="nil"/>
            </w:tcBorders>
            <w:vAlign w:val="top"/>
          </w:tcPr>
          <w:p w14:paraId="67817411">
            <w:pPr>
              <w:rPr>
                <w:rFonts w:ascii="Arial"/>
                <w:sz w:val="21"/>
              </w:rPr>
            </w:pPr>
          </w:p>
        </w:tc>
        <w:tc>
          <w:tcPr>
            <w:tcW w:w="2118" w:type="dxa"/>
            <w:vAlign w:val="top"/>
          </w:tcPr>
          <w:p w14:paraId="3DC11BF9">
            <w:pPr>
              <w:pStyle w:val="6"/>
              <w:spacing w:before="22" w:line="222" w:lineRule="auto"/>
              <w:ind w:left="647"/>
            </w:pPr>
            <w:r>
              <w:rPr>
                <w:spacing w:val="5"/>
              </w:rPr>
              <w:t>人社部门</w:t>
            </w:r>
          </w:p>
          <w:p w14:paraId="14FB9E73">
            <w:pPr>
              <w:pStyle w:val="6"/>
              <w:spacing w:line="208" w:lineRule="auto"/>
              <w:ind w:left="388" w:right="214" w:hanging="160"/>
            </w:pPr>
          </w:p>
        </w:tc>
        <w:tc>
          <w:tcPr>
            <w:tcW w:w="2227" w:type="dxa"/>
            <w:vAlign w:val="top"/>
          </w:tcPr>
          <w:p w14:paraId="18A8168D">
            <w:pPr>
              <w:pStyle w:val="6"/>
              <w:spacing w:before="262" w:line="229" w:lineRule="auto"/>
              <w:ind w:left="500"/>
            </w:pPr>
            <w:r>
              <w:rPr>
                <w:spacing w:val="5"/>
              </w:rPr>
              <w:t>劳动用工检查</w:t>
            </w:r>
          </w:p>
        </w:tc>
        <w:tc>
          <w:tcPr>
            <w:tcW w:w="6629" w:type="dxa"/>
            <w:vAlign w:val="top"/>
          </w:tcPr>
          <w:p w14:paraId="223B6CED">
            <w:pPr>
              <w:pStyle w:val="6"/>
              <w:spacing w:before="263" w:line="229" w:lineRule="auto"/>
              <w:ind w:left="125"/>
            </w:pPr>
            <w:r>
              <w:rPr>
                <w:spacing w:val="6"/>
              </w:rPr>
              <w:t>劳动保障用工年审</w:t>
            </w:r>
          </w:p>
        </w:tc>
      </w:tr>
      <w:tr w14:paraId="5C73B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23970782">
            <w:pPr>
              <w:spacing w:line="282" w:lineRule="auto"/>
              <w:rPr>
                <w:rFonts w:ascii="Arial"/>
                <w:sz w:val="21"/>
              </w:rPr>
            </w:pPr>
          </w:p>
          <w:p w14:paraId="461D4DA9">
            <w:pPr>
              <w:spacing w:line="282" w:lineRule="auto"/>
              <w:rPr>
                <w:rFonts w:ascii="Arial"/>
                <w:sz w:val="21"/>
              </w:rPr>
            </w:pPr>
          </w:p>
          <w:p w14:paraId="3B3DEE1C">
            <w:pPr>
              <w:pStyle w:val="6"/>
              <w:spacing w:before="65" w:line="270" w:lineRule="exact"/>
              <w:ind w:left="131"/>
            </w:pPr>
            <w:r>
              <w:rPr>
                <w:spacing w:val="-1"/>
                <w:position w:val="1"/>
              </w:rPr>
              <w:t>32</w:t>
            </w:r>
          </w:p>
        </w:tc>
        <w:tc>
          <w:tcPr>
            <w:tcW w:w="1259" w:type="dxa"/>
            <w:vMerge w:val="restart"/>
            <w:tcBorders>
              <w:bottom w:val="nil"/>
            </w:tcBorders>
            <w:vAlign w:val="top"/>
          </w:tcPr>
          <w:p w14:paraId="1DB2C53A">
            <w:pPr>
              <w:pStyle w:val="6"/>
              <w:spacing w:before="272" w:line="220" w:lineRule="auto"/>
              <w:ind w:left="210"/>
            </w:pPr>
            <w:r>
              <w:rPr>
                <w:spacing w:val="5"/>
                <w:u w:val="single" w:color="FD0000"/>
              </w:rPr>
              <w:t>经营性互</w:t>
            </w:r>
          </w:p>
          <w:p w14:paraId="17410F3B">
            <w:pPr>
              <w:pStyle w:val="6"/>
              <w:spacing w:before="2" w:line="219" w:lineRule="auto"/>
              <w:ind w:left="207"/>
            </w:pPr>
            <w:r>
              <w:rPr>
                <w:spacing w:val="6"/>
                <w:u w:val="single" w:color="FD0000"/>
              </w:rPr>
              <w:t>联网文化</w:t>
            </w:r>
          </w:p>
          <w:p w14:paraId="138E5E30">
            <w:pPr>
              <w:pStyle w:val="6"/>
              <w:spacing w:before="2" w:line="219" w:lineRule="auto"/>
              <w:ind w:left="214"/>
            </w:pPr>
            <w:r>
              <w:rPr>
                <w:spacing w:val="4"/>
                <w:u w:val="single" w:color="FD0000"/>
              </w:rPr>
              <w:t>单位联合</w:t>
            </w:r>
          </w:p>
          <w:p w14:paraId="3311730B">
            <w:pPr>
              <w:pStyle w:val="6"/>
              <w:spacing w:before="2" w:line="234" w:lineRule="auto"/>
              <w:ind w:left="418"/>
            </w:pPr>
            <w:r>
              <w:rPr>
                <w:spacing w:val="2"/>
                <w:u w:val="single" w:color="FD0000"/>
              </w:rPr>
              <w:t>抽查</w:t>
            </w:r>
          </w:p>
        </w:tc>
        <w:tc>
          <w:tcPr>
            <w:tcW w:w="1292" w:type="dxa"/>
            <w:vMerge w:val="restart"/>
            <w:tcBorders>
              <w:bottom w:val="nil"/>
            </w:tcBorders>
            <w:vAlign w:val="top"/>
          </w:tcPr>
          <w:p w14:paraId="2674C7C5">
            <w:pPr>
              <w:spacing w:line="445" w:lineRule="auto"/>
              <w:rPr>
                <w:rFonts w:ascii="Arial"/>
                <w:sz w:val="21"/>
              </w:rPr>
            </w:pPr>
          </w:p>
          <w:p w14:paraId="0F2497CA">
            <w:pPr>
              <w:pStyle w:val="6"/>
              <w:spacing w:before="65" w:line="225" w:lineRule="auto"/>
              <w:ind w:left="144" w:right="119" w:hanging="22"/>
            </w:pPr>
            <w:r>
              <w:rPr>
                <w:spacing w:val="7"/>
              </w:rPr>
              <w:t>经营性互联</w:t>
            </w:r>
            <w:r>
              <w:rPr>
                <w:spacing w:val="2"/>
              </w:rPr>
              <w:t>网文化单位</w:t>
            </w:r>
          </w:p>
        </w:tc>
        <w:tc>
          <w:tcPr>
            <w:tcW w:w="387" w:type="dxa"/>
            <w:vAlign w:val="top"/>
          </w:tcPr>
          <w:p w14:paraId="34556439">
            <w:pPr>
              <w:pStyle w:val="6"/>
              <w:spacing w:before="142" w:line="232" w:lineRule="auto"/>
              <w:ind w:left="110" w:right="67" w:firstLine="5"/>
            </w:pPr>
            <w:r>
              <w:rPr>
                <w:spacing w:val="-11"/>
              </w:rPr>
              <w:t>发</w:t>
            </w:r>
            <w:r>
              <w:rPr>
                <w:spacing w:val="-6"/>
              </w:rPr>
              <w:t>起</w:t>
            </w:r>
          </w:p>
        </w:tc>
        <w:tc>
          <w:tcPr>
            <w:tcW w:w="2118" w:type="dxa"/>
            <w:vAlign w:val="top"/>
          </w:tcPr>
          <w:p w14:paraId="35F805EA">
            <w:pPr>
              <w:pStyle w:val="6"/>
              <w:tabs>
                <w:tab w:val="left" w:pos="389"/>
              </w:tabs>
              <w:spacing w:before="21" w:line="213" w:lineRule="auto"/>
              <w:ind w:left="228" w:right="214" w:firstLine="98"/>
              <w:jc w:val="both"/>
            </w:pPr>
            <w:r>
              <w:rPr>
                <w:spacing w:val="7"/>
              </w:rPr>
              <w:t>文化和旅游部门</w:t>
            </w:r>
          </w:p>
        </w:tc>
        <w:tc>
          <w:tcPr>
            <w:tcW w:w="2227" w:type="dxa"/>
            <w:vAlign w:val="top"/>
          </w:tcPr>
          <w:p w14:paraId="638A52FC">
            <w:pPr>
              <w:pStyle w:val="6"/>
              <w:spacing w:before="143" w:line="225" w:lineRule="auto"/>
              <w:ind w:left="490" w:right="161" w:hanging="310"/>
            </w:pPr>
            <w:r>
              <w:rPr>
                <w:spacing w:val="7"/>
              </w:rPr>
              <w:t>互联网上网服务营业场所监督检查</w:t>
            </w:r>
          </w:p>
        </w:tc>
        <w:tc>
          <w:tcPr>
            <w:tcW w:w="6629" w:type="dxa"/>
            <w:vAlign w:val="top"/>
          </w:tcPr>
          <w:p w14:paraId="5790D025">
            <w:pPr>
              <w:pStyle w:val="6"/>
              <w:spacing w:before="143" w:line="225" w:lineRule="auto"/>
              <w:ind w:left="116" w:right="215"/>
            </w:pPr>
            <w:r>
              <w:rPr>
                <w:spacing w:val="9"/>
              </w:rPr>
              <w:t>对互联网上网服务营业场所经营单位从事互联网上网服务经营活动的</w:t>
            </w:r>
            <w:r>
              <w:rPr>
                <w:spacing w:val="5"/>
              </w:rPr>
              <w:t>行政检查</w:t>
            </w:r>
          </w:p>
        </w:tc>
      </w:tr>
      <w:tr w14:paraId="7F002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1" w:hRule="atLeast"/>
        </w:trPr>
        <w:tc>
          <w:tcPr>
            <w:tcW w:w="468" w:type="dxa"/>
            <w:vMerge w:val="continue"/>
            <w:tcBorders>
              <w:top w:val="nil"/>
            </w:tcBorders>
            <w:vAlign w:val="top"/>
          </w:tcPr>
          <w:p w14:paraId="6E400DE3">
            <w:pPr>
              <w:rPr>
                <w:rFonts w:ascii="Arial"/>
                <w:sz w:val="21"/>
              </w:rPr>
            </w:pPr>
          </w:p>
        </w:tc>
        <w:tc>
          <w:tcPr>
            <w:tcW w:w="1259" w:type="dxa"/>
            <w:vMerge w:val="continue"/>
            <w:tcBorders>
              <w:top w:val="nil"/>
            </w:tcBorders>
            <w:vAlign w:val="top"/>
          </w:tcPr>
          <w:p w14:paraId="373F2003">
            <w:pPr>
              <w:rPr>
                <w:rFonts w:ascii="Arial"/>
                <w:sz w:val="21"/>
              </w:rPr>
            </w:pPr>
          </w:p>
        </w:tc>
        <w:tc>
          <w:tcPr>
            <w:tcW w:w="1292" w:type="dxa"/>
            <w:vMerge w:val="continue"/>
            <w:tcBorders>
              <w:top w:val="nil"/>
            </w:tcBorders>
            <w:vAlign w:val="top"/>
          </w:tcPr>
          <w:p w14:paraId="3226B66C">
            <w:pPr>
              <w:rPr>
                <w:rFonts w:ascii="Arial"/>
                <w:sz w:val="21"/>
              </w:rPr>
            </w:pPr>
          </w:p>
        </w:tc>
        <w:tc>
          <w:tcPr>
            <w:tcW w:w="387" w:type="dxa"/>
            <w:vAlign w:val="top"/>
          </w:tcPr>
          <w:p w14:paraId="416B1643">
            <w:pPr>
              <w:pStyle w:val="6"/>
              <w:spacing w:before="143" w:line="227" w:lineRule="auto"/>
              <w:ind w:left="114" w:right="67" w:hanging="2"/>
            </w:pPr>
            <w:r>
              <w:rPr>
                <w:spacing w:val="-9"/>
              </w:rPr>
              <w:t>配</w:t>
            </w:r>
            <w:r>
              <w:rPr>
                <w:spacing w:val="-11"/>
              </w:rPr>
              <w:t>合</w:t>
            </w:r>
          </w:p>
        </w:tc>
        <w:tc>
          <w:tcPr>
            <w:tcW w:w="2118" w:type="dxa"/>
            <w:vAlign w:val="top"/>
          </w:tcPr>
          <w:p w14:paraId="7390223B">
            <w:pPr>
              <w:pStyle w:val="6"/>
              <w:spacing w:before="22" w:line="222" w:lineRule="auto"/>
              <w:ind w:left="648"/>
            </w:pPr>
            <w:r>
              <w:rPr>
                <w:spacing w:val="4"/>
              </w:rPr>
              <w:t>公安部门</w:t>
            </w:r>
          </w:p>
          <w:p w14:paraId="4DECE000">
            <w:pPr>
              <w:pStyle w:val="6"/>
              <w:spacing w:line="211" w:lineRule="auto"/>
              <w:ind w:left="388" w:right="214" w:hanging="160"/>
            </w:pPr>
          </w:p>
        </w:tc>
        <w:tc>
          <w:tcPr>
            <w:tcW w:w="2227" w:type="dxa"/>
            <w:vAlign w:val="top"/>
          </w:tcPr>
          <w:p w14:paraId="46938B2D">
            <w:pPr>
              <w:pStyle w:val="6"/>
              <w:spacing w:before="143" w:line="225" w:lineRule="auto"/>
              <w:ind w:left="437" w:right="106" w:hanging="281"/>
            </w:pPr>
            <w:r>
              <w:rPr>
                <w:spacing w:val="-23"/>
              </w:rPr>
              <w:t>互联网上网服务营业场所</w:t>
            </w:r>
            <w:r>
              <w:rPr>
                <w:spacing w:val="-22"/>
              </w:rPr>
              <w:t>网络安全监督检查</w:t>
            </w:r>
          </w:p>
        </w:tc>
        <w:tc>
          <w:tcPr>
            <w:tcW w:w="6629" w:type="dxa"/>
            <w:vAlign w:val="top"/>
          </w:tcPr>
          <w:p w14:paraId="6D67FCE5">
            <w:pPr>
              <w:pStyle w:val="6"/>
              <w:spacing w:before="143" w:line="225" w:lineRule="auto"/>
              <w:ind w:left="116" w:right="104"/>
            </w:pPr>
            <w:r>
              <w:rPr>
                <w:spacing w:val="6"/>
              </w:rPr>
              <w:t>对互联网上网服务营业场所是否安装并正常运行《互联网公共上网服务</w:t>
            </w:r>
            <w:r>
              <w:rPr>
                <w:spacing w:val="8"/>
              </w:rPr>
              <w:t>场所安全管理系统》的检查</w:t>
            </w:r>
          </w:p>
        </w:tc>
      </w:tr>
    </w:tbl>
    <w:p w14:paraId="179596A7">
      <w:pPr>
        <w:rPr>
          <w:rFonts w:ascii="Arial"/>
          <w:sz w:val="21"/>
        </w:rPr>
      </w:pPr>
    </w:p>
    <w:p w14:paraId="7964E955">
      <w:pPr>
        <w:rPr>
          <w:rFonts w:ascii="Arial" w:hAnsi="Arial" w:eastAsia="Arial" w:cs="Arial"/>
          <w:sz w:val="21"/>
          <w:szCs w:val="21"/>
        </w:rPr>
        <w:sectPr>
          <w:footerReference r:id="rId16" w:type="default"/>
          <w:pgSz w:w="16839" w:h="11906"/>
          <w:pgMar w:top="1012" w:right="1221" w:bottom="1156" w:left="1221" w:header="0" w:footer="994" w:gutter="0"/>
          <w:cols w:space="720" w:num="1"/>
        </w:sectPr>
      </w:pPr>
    </w:p>
    <w:p w14:paraId="15BB1E75">
      <w:pPr>
        <w:spacing w:before="21"/>
      </w:pPr>
    </w:p>
    <w:p w14:paraId="298DC9E0">
      <w:pPr>
        <w:spacing w:before="21"/>
      </w:pPr>
    </w:p>
    <w:p w14:paraId="451390BB">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08FFD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14EB5B0E">
            <w:pPr>
              <w:pStyle w:val="6"/>
              <w:spacing w:before="19" w:line="222" w:lineRule="auto"/>
              <w:ind w:left="133"/>
            </w:pPr>
            <w:r>
              <w:rPr>
                <w:b/>
                <w:bCs/>
                <w:spacing w:val="-3"/>
              </w:rPr>
              <w:t>序</w:t>
            </w:r>
          </w:p>
          <w:p w14:paraId="34BF5180">
            <w:pPr>
              <w:pStyle w:val="6"/>
              <w:spacing w:line="206" w:lineRule="auto"/>
              <w:ind w:left="138"/>
            </w:pPr>
            <w:r>
              <w:rPr>
                <w:b/>
                <w:bCs/>
                <w:spacing w:val="-3"/>
              </w:rPr>
              <w:t>号</w:t>
            </w:r>
          </w:p>
        </w:tc>
        <w:tc>
          <w:tcPr>
            <w:tcW w:w="1259" w:type="dxa"/>
            <w:vAlign w:val="top"/>
          </w:tcPr>
          <w:p w14:paraId="1DB85DBD">
            <w:pPr>
              <w:pStyle w:val="6"/>
              <w:spacing w:before="140" w:line="232" w:lineRule="auto"/>
              <w:ind w:left="207"/>
            </w:pPr>
            <w:r>
              <w:rPr>
                <w:b/>
                <w:bCs/>
                <w:spacing w:val="5"/>
              </w:rPr>
              <w:t>抽查领域</w:t>
            </w:r>
          </w:p>
        </w:tc>
        <w:tc>
          <w:tcPr>
            <w:tcW w:w="1292" w:type="dxa"/>
            <w:vAlign w:val="top"/>
          </w:tcPr>
          <w:p w14:paraId="321AFACE">
            <w:pPr>
              <w:pStyle w:val="6"/>
              <w:spacing w:before="139" w:line="229" w:lineRule="auto"/>
              <w:ind w:left="227"/>
            </w:pPr>
            <w:r>
              <w:rPr>
                <w:b/>
                <w:bCs/>
                <w:spacing w:val="4"/>
              </w:rPr>
              <w:t>检查对象</w:t>
            </w:r>
          </w:p>
        </w:tc>
        <w:tc>
          <w:tcPr>
            <w:tcW w:w="2505" w:type="dxa"/>
            <w:gridSpan w:val="2"/>
            <w:vAlign w:val="top"/>
          </w:tcPr>
          <w:p w14:paraId="716EE82F">
            <w:pPr>
              <w:pStyle w:val="6"/>
              <w:spacing w:before="140" w:line="230" w:lineRule="auto"/>
              <w:ind w:left="833"/>
            </w:pPr>
            <w:r>
              <w:rPr>
                <w:b/>
                <w:bCs/>
                <w:spacing w:val="5"/>
              </w:rPr>
              <w:t>抽查部门</w:t>
            </w:r>
          </w:p>
        </w:tc>
        <w:tc>
          <w:tcPr>
            <w:tcW w:w="2227" w:type="dxa"/>
            <w:vAlign w:val="top"/>
          </w:tcPr>
          <w:p w14:paraId="07CEBA07">
            <w:pPr>
              <w:pStyle w:val="6"/>
              <w:spacing w:before="139" w:line="232" w:lineRule="auto"/>
              <w:ind w:left="697"/>
            </w:pPr>
            <w:r>
              <w:rPr>
                <w:b/>
                <w:bCs/>
                <w:spacing w:val="5"/>
              </w:rPr>
              <w:t>抽查类别</w:t>
            </w:r>
          </w:p>
        </w:tc>
        <w:tc>
          <w:tcPr>
            <w:tcW w:w="6629" w:type="dxa"/>
            <w:vAlign w:val="top"/>
          </w:tcPr>
          <w:p w14:paraId="5EA322C1">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16876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468" w:type="dxa"/>
            <w:vAlign w:val="top"/>
          </w:tcPr>
          <w:p w14:paraId="012C9CDF">
            <w:pPr>
              <w:rPr>
                <w:rFonts w:ascii="Arial"/>
                <w:sz w:val="21"/>
              </w:rPr>
            </w:pPr>
          </w:p>
        </w:tc>
        <w:tc>
          <w:tcPr>
            <w:tcW w:w="1259" w:type="dxa"/>
            <w:vAlign w:val="top"/>
          </w:tcPr>
          <w:p w14:paraId="4A9DBD2C">
            <w:pPr>
              <w:rPr>
                <w:rFonts w:ascii="Arial"/>
                <w:sz w:val="21"/>
              </w:rPr>
            </w:pPr>
          </w:p>
        </w:tc>
        <w:tc>
          <w:tcPr>
            <w:tcW w:w="1292" w:type="dxa"/>
            <w:vAlign w:val="top"/>
          </w:tcPr>
          <w:p w14:paraId="2801E1C8">
            <w:pPr>
              <w:rPr>
                <w:rFonts w:ascii="Arial"/>
                <w:sz w:val="21"/>
              </w:rPr>
            </w:pPr>
          </w:p>
        </w:tc>
        <w:tc>
          <w:tcPr>
            <w:tcW w:w="387" w:type="dxa"/>
            <w:vAlign w:val="top"/>
          </w:tcPr>
          <w:p w14:paraId="4E074DAF">
            <w:pPr>
              <w:rPr>
                <w:rFonts w:ascii="Arial"/>
                <w:sz w:val="21"/>
              </w:rPr>
            </w:pPr>
          </w:p>
        </w:tc>
        <w:tc>
          <w:tcPr>
            <w:tcW w:w="2118" w:type="dxa"/>
            <w:vAlign w:val="top"/>
          </w:tcPr>
          <w:p w14:paraId="3298D262">
            <w:pPr>
              <w:pStyle w:val="6"/>
              <w:spacing w:line="231" w:lineRule="auto"/>
              <w:ind w:left="124"/>
            </w:pPr>
            <w:r>
              <w:rPr>
                <w:spacing w:val="7"/>
              </w:rPr>
              <w:t>税务部门</w:t>
            </w:r>
          </w:p>
        </w:tc>
        <w:tc>
          <w:tcPr>
            <w:tcW w:w="2227" w:type="dxa"/>
            <w:vAlign w:val="top"/>
          </w:tcPr>
          <w:p w14:paraId="6650C03D">
            <w:pPr>
              <w:pStyle w:val="6"/>
              <w:spacing w:before="213" w:line="229" w:lineRule="auto"/>
              <w:ind w:left="491"/>
            </w:pPr>
            <w:r>
              <w:rPr>
                <w:spacing w:val="6"/>
              </w:rPr>
              <w:t>纳税情况检查</w:t>
            </w:r>
          </w:p>
        </w:tc>
        <w:tc>
          <w:tcPr>
            <w:tcW w:w="6629" w:type="dxa"/>
            <w:vAlign w:val="top"/>
          </w:tcPr>
          <w:p w14:paraId="7B018832">
            <w:pPr>
              <w:pStyle w:val="6"/>
              <w:spacing w:before="213" w:line="229" w:lineRule="auto"/>
              <w:ind w:left="119"/>
            </w:pPr>
            <w:r>
              <w:rPr>
                <w:spacing w:val="9"/>
              </w:rPr>
              <w:t>履行纳税义务、扣缴税款义务情况及其他税法遵从的行政检查</w:t>
            </w:r>
          </w:p>
        </w:tc>
      </w:tr>
      <w:tr w14:paraId="4B5D2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0EA5DD0F">
            <w:pPr>
              <w:spacing w:line="276" w:lineRule="auto"/>
              <w:rPr>
                <w:rFonts w:ascii="Arial"/>
                <w:sz w:val="21"/>
              </w:rPr>
            </w:pPr>
          </w:p>
          <w:p w14:paraId="2199EE66">
            <w:pPr>
              <w:spacing w:line="277" w:lineRule="auto"/>
              <w:rPr>
                <w:rFonts w:ascii="Arial"/>
                <w:sz w:val="21"/>
              </w:rPr>
            </w:pPr>
          </w:p>
          <w:p w14:paraId="32773527">
            <w:pPr>
              <w:pStyle w:val="6"/>
              <w:spacing w:before="65" w:line="270" w:lineRule="exact"/>
              <w:ind w:left="131"/>
            </w:pPr>
            <w:r>
              <w:rPr>
                <w:spacing w:val="-1"/>
                <w:position w:val="1"/>
              </w:rPr>
              <w:t>33</w:t>
            </w:r>
          </w:p>
        </w:tc>
        <w:tc>
          <w:tcPr>
            <w:tcW w:w="1259" w:type="dxa"/>
            <w:vMerge w:val="restart"/>
            <w:tcBorders>
              <w:bottom w:val="nil"/>
            </w:tcBorders>
            <w:vAlign w:val="top"/>
          </w:tcPr>
          <w:p w14:paraId="0BE53451">
            <w:pPr>
              <w:pStyle w:val="6"/>
              <w:spacing w:before="261" w:line="217" w:lineRule="auto"/>
              <w:ind w:left="216"/>
            </w:pPr>
            <w:r>
              <w:rPr>
                <w:spacing w:val="4"/>
                <w:u w:val="single" w:color="FD0000"/>
              </w:rPr>
              <w:t>营业性演</w:t>
            </w:r>
          </w:p>
          <w:p w14:paraId="04875EC8">
            <w:pPr>
              <w:pStyle w:val="6"/>
              <w:spacing w:before="5" w:line="216" w:lineRule="auto"/>
              <w:ind w:left="231"/>
            </w:pPr>
            <w:r>
              <w:rPr>
                <w:u w:val="single" w:color="FD0000"/>
              </w:rPr>
              <w:t>出从业单</w:t>
            </w:r>
          </w:p>
          <w:p w14:paraId="7E3C57CF">
            <w:pPr>
              <w:pStyle w:val="6"/>
              <w:spacing w:before="5" w:line="216" w:lineRule="auto"/>
              <w:ind w:left="211"/>
            </w:pPr>
            <w:r>
              <w:rPr>
                <w:spacing w:val="5"/>
                <w:u w:val="single" w:color="FD0000"/>
              </w:rPr>
              <w:t>位联合抽</w:t>
            </w:r>
          </w:p>
          <w:p w14:paraId="4CA5F8FB">
            <w:pPr>
              <w:pStyle w:val="6"/>
              <w:spacing w:before="5" w:line="237" w:lineRule="auto"/>
              <w:ind w:left="526"/>
            </w:pPr>
            <w:r>
              <w:rPr>
                <w:u w:val="single" w:color="FD0000"/>
              </w:rPr>
              <w:t>查</w:t>
            </w:r>
          </w:p>
        </w:tc>
        <w:tc>
          <w:tcPr>
            <w:tcW w:w="1292" w:type="dxa"/>
            <w:vMerge w:val="restart"/>
            <w:tcBorders>
              <w:bottom w:val="nil"/>
            </w:tcBorders>
            <w:vAlign w:val="top"/>
          </w:tcPr>
          <w:p w14:paraId="34687D57">
            <w:pPr>
              <w:spacing w:line="434" w:lineRule="auto"/>
              <w:rPr>
                <w:rFonts w:ascii="Arial"/>
                <w:sz w:val="21"/>
              </w:rPr>
            </w:pPr>
          </w:p>
          <w:p w14:paraId="7F980359">
            <w:pPr>
              <w:pStyle w:val="6"/>
              <w:spacing w:before="65" w:line="225" w:lineRule="auto"/>
              <w:ind w:left="336" w:right="119" w:hanging="212"/>
            </w:pPr>
            <w:r>
              <w:rPr>
                <w:spacing w:val="6"/>
              </w:rPr>
              <w:t>演出场所经</w:t>
            </w:r>
            <w:r>
              <w:rPr>
                <w:spacing w:val="3"/>
              </w:rPr>
              <w:t>营单位</w:t>
            </w:r>
          </w:p>
        </w:tc>
        <w:tc>
          <w:tcPr>
            <w:tcW w:w="387" w:type="dxa"/>
            <w:vAlign w:val="top"/>
          </w:tcPr>
          <w:p w14:paraId="1E0DB512">
            <w:pPr>
              <w:pStyle w:val="6"/>
              <w:spacing w:before="131" w:line="232" w:lineRule="auto"/>
              <w:ind w:left="110" w:right="67" w:firstLine="5"/>
            </w:pPr>
            <w:r>
              <w:rPr>
                <w:spacing w:val="-11"/>
              </w:rPr>
              <w:t>发</w:t>
            </w:r>
            <w:r>
              <w:rPr>
                <w:spacing w:val="-6"/>
              </w:rPr>
              <w:t>起</w:t>
            </w:r>
          </w:p>
        </w:tc>
        <w:tc>
          <w:tcPr>
            <w:tcW w:w="2118" w:type="dxa"/>
            <w:vAlign w:val="top"/>
          </w:tcPr>
          <w:p w14:paraId="3BC26EAA">
            <w:pPr>
              <w:pStyle w:val="6"/>
              <w:tabs>
                <w:tab w:val="left" w:pos="389"/>
              </w:tabs>
              <w:spacing w:before="10" w:line="216" w:lineRule="auto"/>
              <w:ind w:left="228" w:right="214" w:firstLine="98"/>
              <w:jc w:val="both"/>
            </w:pPr>
            <w:r>
              <w:rPr>
                <w:spacing w:val="7"/>
              </w:rPr>
              <w:t>文化和旅游部门</w:t>
            </w:r>
          </w:p>
        </w:tc>
        <w:tc>
          <w:tcPr>
            <w:tcW w:w="2227" w:type="dxa"/>
            <w:vAlign w:val="top"/>
          </w:tcPr>
          <w:p w14:paraId="21187303">
            <w:pPr>
              <w:pStyle w:val="6"/>
              <w:spacing w:before="132" w:line="225" w:lineRule="auto"/>
              <w:ind w:left="809" w:right="161" w:hanging="632"/>
            </w:pPr>
            <w:r>
              <w:rPr>
                <w:spacing w:val="8"/>
              </w:rPr>
              <w:t>演出场所经营单位监</w:t>
            </w:r>
            <w:r>
              <w:rPr>
                <w:spacing w:val="3"/>
              </w:rPr>
              <w:t>督检查</w:t>
            </w:r>
          </w:p>
        </w:tc>
        <w:tc>
          <w:tcPr>
            <w:tcW w:w="6629" w:type="dxa"/>
            <w:vAlign w:val="top"/>
          </w:tcPr>
          <w:p w14:paraId="635FF6CC">
            <w:pPr>
              <w:pStyle w:val="6"/>
              <w:spacing w:before="251" w:line="229" w:lineRule="auto"/>
              <w:ind w:left="116"/>
            </w:pPr>
            <w:r>
              <w:rPr>
                <w:spacing w:val="8"/>
              </w:rPr>
              <w:t>对营业性演出活动的行政检查</w:t>
            </w:r>
          </w:p>
        </w:tc>
      </w:tr>
      <w:tr w14:paraId="5828B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tcBorders>
            <w:vAlign w:val="top"/>
          </w:tcPr>
          <w:p w14:paraId="71C36BFB">
            <w:pPr>
              <w:rPr>
                <w:rFonts w:ascii="Arial"/>
                <w:sz w:val="21"/>
              </w:rPr>
            </w:pPr>
          </w:p>
        </w:tc>
        <w:tc>
          <w:tcPr>
            <w:tcW w:w="1259" w:type="dxa"/>
            <w:vMerge w:val="continue"/>
            <w:tcBorders>
              <w:top w:val="nil"/>
            </w:tcBorders>
            <w:vAlign w:val="top"/>
          </w:tcPr>
          <w:p w14:paraId="4DE5C6EA">
            <w:pPr>
              <w:rPr>
                <w:rFonts w:ascii="Arial"/>
                <w:sz w:val="21"/>
              </w:rPr>
            </w:pPr>
          </w:p>
        </w:tc>
        <w:tc>
          <w:tcPr>
            <w:tcW w:w="1292" w:type="dxa"/>
            <w:vMerge w:val="continue"/>
            <w:tcBorders>
              <w:top w:val="nil"/>
            </w:tcBorders>
            <w:vAlign w:val="top"/>
          </w:tcPr>
          <w:p w14:paraId="1CE2BE9B">
            <w:pPr>
              <w:rPr>
                <w:rFonts w:ascii="Arial"/>
                <w:sz w:val="21"/>
              </w:rPr>
            </w:pPr>
          </w:p>
        </w:tc>
        <w:tc>
          <w:tcPr>
            <w:tcW w:w="387" w:type="dxa"/>
            <w:vAlign w:val="top"/>
          </w:tcPr>
          <w:p w14:paraId="6BFDCF26">
            <w:pPr>
              <w:pStyle w:val="6"/>
              <w:spacing w:before="133" w:line="227" w:lineRule="auto"/>
              <w:ind w:left="114" w:right="67" w:hanging="2"/>
            </w:pPr>
            <w:r>
              <w:rPr>
                <w:spacing w:val="-9"/>
              </w:rPr>
              <w:t>配</w:t>
            </w:r>
            <w:r>
              <w:rPr>
                <w:spacing w:val="-11"/>
              </w:rPr>
              <w:t>合</w:t>
            </w:r>
          </w:p>
        </w:tc>
        <w:tc>
          <w:tcPr>
            <w:tcW w:w="2118" w:type="dxa"/>
            <w:vAlign w:val="top"/>
          </w:tcPr>
          <w:p w14:paraId="06BF24EC">
            <w:pPr>
              <w:pStyle w:val="6"/>
              <w:spacing w:before="12" w:line="222" w:lineRule="auto"/>
              <w:ind w:left="649"/>
            </w:pPr>
            <w:r>
              <w:rPr>
                <w:spacing w:val="4"/>
              </w:rPr>
              <w:t>消防部门</w:t>
            </w:r>
          </w:p>
          <w:p w14:paraId="0F6752B5">
            <w:pPr>
              <w:pStyle w:val="6"/>
              <w:spacing w:line="212" w:lineRule="auto"/>
              <w:ind w:left="388" w:right="320" w:hanging="57"/>
            </w:pPr>
          </w:p>
        </w:tc>
        <w:tc>
          <w:tcPr>
            <w:tcW w:w="2227" w:type="dxa"/>
            <w:vAlign w:val="top"/>
          </w:tcPr>
          <w:p w14:paraId="475BE2B5">
            <w:pPr>
              <w:pStyle w:val="6"/>
              <w:spacing w:before="133" w:line="225" w:lineRule="auto"/>
              <w:ind w:left="176" w:right="161"/>
            </w:pPr>
            <w:r>
              <w:rPr>
                <w:spacing w:val="8"/>
              </w:rPr>
              <w:t>对单位履行法定消防安全职责情况的检查</w:t>
            </w:r>
          </w:p>
        </w:tc>
        <w:tc>
          <w:tcPr>
            <w:tcW w:w="6629" w:type="dxa"/>
            <w:vAlign w:val="top"/>
          </w:tcPr>
          <w:p w14:paraId="7F425001">
            <w:pPr>
              <w:pStyle w:val="6"/>
              <w:spacing w:before="252" w:line="229" w:lineRule="auto"/>
              <w:ind w:left="116"/>
            </w:pPr>
            <w:r>
              <w:rPr>
                <w:spacing w:val="9"/>
              </w:rPr>
              <w:t>对履行法定消防安全职责情况的监督检查</w:t>
            </w:r>
          </w:p>
        </w:tc>
      </w:tr>
      <w:tr w14:paraId="644F9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639887C2">
            <w:pPr>
              <w:spacing w:line="279" w:lineRule="auto"/>
              <w:rPr>
                <w:rFonts w:ascii="Arial"/>
                <w:sz w:val="21"/>
              </w:rPr>
            </w:pPr>
          </w:p>
          <w:p w14:paraId="53344B43">
            <w:pPr>
              <w:spacing w:line="279" w:lineRule="auto"/>
              <w:rPr>
                <w:rFonts w:ascii="Arial"/>
                <w:sz w:val="21"/>
              </w:rPr>
            </w:pPr>
          </w:p>
          <w:p w14:paraId="687189A7">
            <w:pPr>
              <w:pStyle w:val="6"/>
              <w:spacing w:before="65" w:line="270" w:lineRule="exact"/>
              <w:ind w:left="131"/>
            </w:pPr>
            <w:r>
              <w:rPr>
                <w:spacing w:val="-1"/>
                <w:position w:val="1"/>
              </w:rPr>
              <w:t>34</w:t>
            </w:r>
          </w:p>
        </w:tc>
        <w:tc>
          <w:tcPr>
            <w:tcW w:w="1259" w:type="dxa"/>
            <w:vMerge w:val="restart"/>
            <w:tcBorders>
              <w:bottom w:val="nil"/>
            </w:tcBorders>
            <w:vAlign w:val="top"/>
          </w:tcPr>
          <w:p w14:paraId="54FC9116">
            <w:pPr>
              <w:spacing w:line="319" w:lineRule="auto"/>
              <w:rPr>
                <w:rFonts w:ascii="Arial"/>
                <w:sz w:val="21"/>
              </w:rPr>
            </w:pPr>
          </w:p>
          <w:p w14:paraId="40B6C9D7">
            <w:pPr>
              <w:pStyle w:val="6"/>
              <w:spacing w:before="65" w:line="225" w:lineRule="auto"/>
              <w:ind w:left="216" w:right="209"/>
              <w:jc w:val="both"/>
            </w:pPr>
            <w:r>
              <w:rPr>
                <w:spacing w:val="4"/>
                <w:u w:val="single" w:color="FD0000"/>
              </w:rPr>
              <w:t>艺术品经营单位联</w:t>
            </w:r>
            <w:r>
              <w:rPr>
                <w:spacing w:val="37"/>
                <w:u w:val="single" w:color="FD0000"/>
              </w:rPr>
              <w:t>合抽查</w:t>
            </w:r>
          </w:p>
        </w:tc>
        <w:tc>
          <w:tcPr>
            <w:tcW w:w="1292" w:type="dxa"/>
            <w:vMerge w:val="restart"/>
            <w:tcBorders>
              <w:bottom w:val="nil"/>
            </w:tcBorders>
            <w:vAlign w:val="top"/>
          </w:tcPr>
          <w:p w14:paraId="1EBA40D3">
            <w:pPr>
              <w:spacing w:line="439" w:lineRule="auto"/>
              <w:rPr>
                <w:rFonts w:ascii="Arial"/>
                <w:sz w:val="21"/>
              </w:rPr>
            </w:pPr>
          </w:p>
          <w:p w14:paraId="5001EC57">
            <w:pPr>
              <w:pStyle w:val="6"/>
              <w:spacing w:before="65" w:line="225" w:lineRule="auto"/>
              <w:ind w:left="440" w:right="119" w:hanging="311"/>
            </w:pPr>
            <w:r>
              <w:rPr>
                <w:spacing w:val="5"/>
              </w:rPr>
              <w:t>艺术品经营</w:t>
            </w:r>
            <w:r>
              <w:rPr>
                <w:spacing w:val="-1"/>
              </w:rPr>
              <w:t>单位</w:t>
            </w:r>
          </w:p>
        </w:tc>
        <w:tc>
          <w:tcPr>
            <w:tcW w:w="387" w:type="dxa"/>
            <w:vAlign w:val="top"/>
          </w:tcPr>
          <w:p w14:paraId="2F777A9E">
            <w:pPr>
              <w:pStyle w:val="6"/>
              <w:spacing w:before="135" w:line="232" w:lineRule="auto"/>
              <w:ind w:left="110" w:right="67" w:firstLine="5"/>
            </w:pPr>
            <w:r>
              <w:rPr>
                <w:spacing w:val="-11"/>
              </w:rPr>
              <w:t>发</w:t>
            </w:r>
            <w:r>
              <w:rPr>
                <w:spacing w:val="-6"/>
              </w:rPr>
              <w:t>起</w:t>
            </w:r>
          </w:p>
        </w:tc>
        <w:tc>
          <w:tcPr>
            <w:tcW w:w="2118" w:type="dxa"/>
            <w:vAlign w:val="top"/>
          </w:tcPr>
          <w:p w14:paraId="6A442E28">
            <w:pPr>
              <w:pStyle w:val="6"/>
              <w:tabs>
                <w:tab w:val="left" w:pos="389"/>
              </w:tabs>
              <w:spacing w:before="17" w:line="214" w:lineRule="auto"/>
              <w:ind w:left="228" w:right="214" w:firstLine="98"/>
              <w:jc w:val="both"/>
            </w:pPr>
            <w:r>
              <w:rPr>
                <w:spacing w:val="7"/>
              </w:rPr>
              <w:t>文化和旅游部门</w:t>
            </w:r>
          </w:p>
        </w:tc>
        <w:tc>
          <w:tcPr>
            <w:tcW w:w="2227" w:type="dxa"/>
            <w:vAlign w:val="top"/>
          </w:tcPr>
          <w:p w14:paraId="1CD019A6">
            <w:pPr>
              <w:pStyle w:val="6"/>
              <w:spacing w:before="137" w:line="225" w:lineRule="auto"/>
              <w:ind w:left="910" w:right="161" w:hanging="729"/>
            </w:pPr>
            <w:r>
              <w:rPr>
                <w:spacing w:val="7"/>
              </w:rPr>
              <w:t>艺术品经营单位监督</w:t>
            </w:r>
            <w:r>
              <w:rPr>
                <w:spacing w:val="1"/>
              </w:rPr>
              <w:t>检查</w:t>
            </w:r>
          </w:p>
        </w:tc>
        <w:tc>
          <w:tcPr>
            <w:tcW w:w="6629" w:type="dxa"/>
            <w:vAlign w:val="top"/>
          </w:tcPr>
          <w:p w14:paraId="39224AA5">
            <w:pPr>
              <w:pStyle w:val="6"/>
              <w:spacing w:before="256" w:line="229" w:lineRule="auto"/>
              <w:ind w:left="116"/>
            </w:pPr>
            <w:r>
              <w:rPr>
                <w:spacing w:val="9"/>
              </w:rPr>
              <w:t>对从事艺术品经营活动的经营单位的行政检查</w:t>
            </w:r>
          </w:p>
        </w:tc>
      </w:tr>
      <w:tr w14:paraId="341C4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tcBorders>
            <w:vAlign w:val="top"/>
          </w:tcPr>
          <w:p w14:paraId="08F9D0EE">
            <w:pPr>
              <w:rPr>
                <w:rFonts w:ascii="Arial"/>
                <w:sz w:val="21"/>
              </w:rPr>
            </w:pPr>
          </w:p>
        </w:tc>
        <w:tc>
          <w:tcPr>
            <w:tcW w:w="1259" w:type="dxa"/>
            <w:vMerge w:val="continue"/>
            <w:tcBorders>
              <w:top w:val="nil"/>
            </w:tcBorders>
            <w:vAlign w:val="top"/>
          </w:tcPr>
          <w:p w14:paraId="43189ED9">
            <w:pPr>
              <w:rPr>
                <w:rFonts w:ascii="Arial"/>
                <w:sz w:val="21"/>
              </w:rPr>
            </w:pPr>
          </w:p>
        </w:tc>
        <w:tc>
          <w:tcPr>
            <w:tcW w:w="1292" w:type="dxa"/>
            <w:vMerge w:val="continue"/>
            <w:tcBorders>
              <w:top w:val="nil"/>
            </w:tcBorders>
            <w:vAlign w:val="top"/>
          </w:tcPr>
          <w:p w14:paraId="3A3BD4D9">
            <w:pPr>
              <w:rPr>
                <w:rFonts w:ascii="Arial"/>
                <w:sz w:val="21"/>
              </w:rPr>
            </w:pPr>
          </w:p>
        </w:tc>
        <w:tc>
          <w:tcPr>
            <w:tcW w:w="387" w:type="dxa"/>
            <w:vAlign w:val="top"/>
          </w:tcPr>
          <w:p w14:paraId="6FCEE096">
            <w:pPr>
              <w:pStyle w:val="6"/>
              <w:spacing w:before="137" w:line="227" w:lineRule="auto"/>
              <w:ind w:left="114" w:right="67" w:hanging="2"/>
            </w:pPr>
            <w:r>
              <w:rPr>
                <w:spacing w:val="-9"/>
              </w:rPr>
              <w:t>配</w:t>
            </w:r>
            <w:r>
              <w:rPr>
                <w:spacing w:val="-11"/>
              </w:rPr>
              <w:t>合</w:t>
            </w:r>
          </w:p>
        </w:tc>
        <w:tc>
          <w:tcPr>
            <w:tcW w:w="2118" w:type="dxa"/>
            <w:vAlign w:val="top"/>
          </w:tcPr>
          <w:p w14:paraId="25720AFA">
            <w:pPr>
              <w:pStyle w:val="6"/>
              <w:spacing w:before="17" w:line="222" w:lineRule="auto"/>
              <w:ind w:left="644"/>
            </w:pPr>
            <w:r>
              <w:rPr>
                <w:spacing w:val="5"/>
              </w:rPr>
              <w:t>税务部门</w:t>
            </w:r>
          </w:p>
          <w:p w14:paraId="5B4E59FF">
            <w:pPr>
              <w:pStyle w:val="6"/>
              <w:spacing w:before="2" w:line="209" w:lineRule="auto"/>
              <w:ind w:left="388" w:right="320" w:hanging="57"/>
            </w:pPr>
          </w:p>
        </w:tc>
        <w:tc>
          <w:tcPr>
            <w:tcW w:w="2227" w:type="dxa"/>
            <w:vAlign w:val="top"/>
          </w:tcPr>
          <w:p w14:paraId="70768C66">
            <w:pPr>
              <w:pStyle w:val="6"/>
              <w:spacing w:before="257" w:line="229" w:lineRule="auto"/>
              <w:ind w:left="491"/>
            </w:pPr>
            <w:r>
              <w:rPr>
                <w:spacing w:val="6"/>
              </w:rPr>
              <w:t>纳税情况检查</w:t>
            </w:r>
          </w:p>
        </w:tc>
        <w:tc>
          <w:tcPr>
            <w:tcW w:w="6629" w:type="dxa"/>
            <w:vAlign w:val="top"/>
          </w:tcPr>
          <w:p w14:paraId="3FC3F948">
            <w:pPr>
              <w:pStyle w:val="6"/>
              <w:spacing w:before="257" w:line="229" w:lineRule="auto"/>
              <w:ind w:left="119"/>
            </w:pPr>
            <w:r>
              <w:rPr>
                <w:spacing w:val="9"/>
              </w:rPr>
              <w:t>履行纳税义务、扣缴税款义务情况及其他税法遵从的行政检查</w:t>
            </w:r>
          </w:p>
        </w:tc>
      </w:tr>
      <w:tr w14:paraId="783EB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2EAB835C">
            <w:pPr>
              <w:spacing w:line="281" w:lineRule="auto"/>
              <w:rPr>
                <w:rFonts w:ascii="Arial"/>
                <w:sz w:val="21"/>
              </w:rPr>
            </w:pPr>
          </w:p>
          <w:p w14:paraId="2E91E2A1">
            <w:pPr>
              <w:spacing w:line="281" w:lineRule="auto"/>
              <w:rPr>
                <w:rFonts w:ascii="Arial"/>
                <w:sz w:val="21"/>
              </w:rPr>
            </w:pPr>
          </w:p>
          <w:p w14:paraId="3D02118E">
            <w:pPr>
              <w:pStyle w:val="6"/>
              <w:spacing w:before="65" w:line="271" w:lineRule="exact"/>
              <w:ind w:left="131"/>
            </w:pPr>
            <w:r>
              <w:rPr>
                <w:spacing w:val="-1"/>
                <w:position w:val="1"/>
              </w:rPr>
              <w:t>35</w:t>
            </w:r>
          </w:p>
        </w:tc>
        <w:tc>
          <w:tcPr>
            <w:tcW w:w="1259" w:type="dxa"/>
            <w:vMerge w:val="restart"/>
            <w:tcBorders>
              <w:bottom w:val="nil"/>
            </w:tcBorders>
            <w:vAlign w:val="top"/>
          </w:tcPr>
          <w:p w14:paraId="5907AFE8">
            <w:pPr>
              <w:spacing w:line="443" w:lineRule="auto"/>
              <w:rPr>
                <w:rFonts w:ascii="Arial"/>
                <w:sz w:val="21"/>
              </w:rPr>
            </w:pPr>
          </w:p>
          <w:p w14:paraId="189A2550">
            <w:pPr>
              <w:pStyle w:val="6"/>
              <w:spacing w:before="65" w:line="227" w:lineRule="auto"/>
              <w:ind w:left="318" w:right="209" w:hanging="109"/>
            </w:pPr>
            <w:r>
              <w:rPr>
                <w:spacing w:val="6"/>
                <w:u w:val="single" w:color="FD0000"/>
              </w:rPr>
              <w:t>旅行社联</w:t>
            </w:r>
            <w:r>
              <w:rPr>
                <w:spacing w:val="3"/>
                <w:u w:val="single" w:color="FD0000"/>
              </w:rPr>
              <w:t>合抽查</w:t>
            </w:r>
          </w:p>
        </w:tc>
        <w:tc>
          <w:tcPr>
            <w:tcW w:w="1292" w:type="dxa"/>
            <w:vMerge w:val="restart"/>
            <w:tcBorders>
              <w:bottom w:val="nil"/>
            </w:tcBorders>
            <w:vAlign w:val="top"/>
          </w:tcPr>
          <w:p w14:paraId="4EA662A2">
            <w:pPr>
              <w:spacing w:line="281" w:lineRule="auto"/>
              <w:rPr>
                <w:rFonts w:ascii="Arial"/>
                <w:sz w:val="21"/>
              </w:rPr>
            </w:pPr>
          </w:p>
          <w:p w14:paraId="21363C90">
            <w:pPr>
              <w:spacing w:line="282" w:lineRule="auto"/>
              <w:rPr>
                <w:rFonts w:ascii="Arial"/>
                <w:sz w:val="21"/>
              </w:rPr>
            </w:pPr>
          </w:p>
          <w:p w14:paraId="3438B55D">
            <w:pPr>
              <w:pStyle w:val="6"/>
              <w:spacing w:before="65" w:line="229" w:lineRule="auto"/>
              <w:ind w:left="330"/>
            </w:pPr>
            <w:r>
              <w:rPr>
                <w:spacing w:val="5"/>
              </w:rPr>
              <w:t>旅行社</w:t>
            </w:r>
          </w:p>
        </w:tc>
        <w:tc>
          <w:tcPr>
            <w:tcW w:w="387" w:type="dxa"/>
            <w:vAlign w:val="top"/>
          </w:tcPr>
          <w:p w14:paraId="389D8435">
            <w:pPr>
              <w:pStyle w:val="6"/>
              <w:spacing w:before="138" w:line="232" w:lineRule="auto"/>
              <w:ind w:left="110" w:right="67" w:firstLine="5"/>
            </w:pPr>
            <w:r>
              <w:rPr>
                <w:spacing w:val="-11"/>
              </w:rPr>
              <w:t>发</w:t>
            </w:r>
            <w:r>
              <w:rPr>
                <w:spacing w:val="-6"/>
              </w:rPr>
              <w:t>起</w:t>
            </w:r>
          </w:p>
        </w:tc>
        <w:tc>
          <w:tcPr>
            <w:tcW w:w="2118" w:type="dxa"/>
            <w:vAlign w:val="top"/>
          </w:tcPr>
          <w:p w14:paraId="3A065DA6">
            <w:pPr>
              <w:pStyle w:val="6"/>
              <w:tabs>
                <w:tab w:val="left" w:pos="389"/>
              </w:tabs>
              <w:spacing w:before="18" w:line="214" w:lineRule="auto"/>
              <w:ind w:left="228" w:right="214" w:firstLine="98"/>
              <w:jc w:val="both"/>
            </w:pPr>
            <w:r>
              <w:rPr>
                <w:spacing w:val="7"/>
              </w:rPr>
              <w:t>文化和旅游部门</w:t>
            </w:r>
          </w:p>
        </w:tc>
        <w:tc>
          <w:tcPr>
            <w:tcW w:w="2227" w:type="dxa"/>
            <w:vAlign w:val="top"/>
          </w:tcPr>
          <w:p w14:paraId="4E795E90">
            <w:pPr>
              <w:pStyle w:val="6"/>
              <w:spacing w:before="258" w:line="229" w:lineRule="auto"/>
              <w:ind w:left="174"/>
            </w:pPr>
            <w:r>
              <w:rPr>
                <w:spacing w:val="8"/>
              </w:rPr>
              <w:t>旅行社经营情况检查</w:t>
            </w:r>
          </w:p>
        </w:tc>
        <w:tc>
          <w:tcPr>
            <w:tcW w:w="6629" w:type="dxa"/>
            <w:vAlign w:val="top"/>
          </w:tcPr>
          <w:p w14:paraId="44F62A99">
            <w:pPr>
              <w:pStyle w:val="6"/>
              <w:spacing w:before="258" w:line="229" w:lineRule="auto"/>
              <w:ind w:left="116"/>
            </w:pPr>
            <w:r>
              <w:rPr>
                <w:spacing w:val="8"/>
              </w:rPr>
              <w:t>对企业经营旅行社业务的行政检查</w:t>
            </w:r>
          </w:p>
        </w:tc>
      </w:tr>
      <w:tr w14:paraId="51061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1C1C98C5">
            <w:pPr>
              <w:rPr>
                <w:rFonts w:ascii="Arial"/>
                <w:sz w:val="21"/>
              </w:rPr>
            </w:pPr>
          </w:p>
        </w:tc>
        <w:tc>
          <w:tcPr>
            <w:tcW w:w="1259" w:type="dxa"/>
            <w:vMerge w:val="continue"/>
            <w:tcBorders>
              <w:top w:val="nil"/>
            </w:tcBorders>
            <w:vAlign w:val="top"/>
          </w:tcPr>
          <w:p w14:paraId="5973AD26">
            <w:pPr>
              <w:rPr>
                <w:rFonts w:ascii="Arial"/>
                <w:sz w:val="21"/>
              </w:rPr>
            </w:pPr>
          </w:p>
        </w:tc>
        <w:tc>
          <w:tcPr>
            <w:tcW w:w="1292" w:type="dxa"/>
            <w:vMerge w:val="continue"/>
            <w:tcBorders>
              <w:top w:val="nil"/>
            </w:tcBorders>
            <w:vAlign w:val="top"/>
          </w:tcPr>
          <w:p w14:paraId="2EB604E3">
            <w:pPr>
              <w:rPr>
                <w:rFonts w:ascii="Arial"/>
                <w:sz w:val="21"/>
              </w:rPr>
            </w:pPr>
          </w:p>
        </w:tc>
        <w:tc>
          <w:tcPr>
            <w:tcW w:w="387" w:type="dxa"/>
            <w:vAlign w:val="top"/>
          </w:tcPr>
          <w:p w14:paraId="3C2E5A41">
            <w:pPr>
              <w:pStyle w:val="6"/>
              <w:spacing w:before="141" w:line="227" w:lineRule="auto"/>
              <w:ind w:left="114" w:right="67" w:hanging="2"/>
            </w:pPr>
            <w:r>
              <w:rPr>
                <w:spacing w:val="-9"/>
              </w:rPr>
              <w:t>配</w:t>
            </w:r>
            <w:r>
              <w:rPr>
                <w:spacing w:val="-11"/>
              </w:rPr>
              <w:t>合</w:t>
            </w:r>
          </w:p>
        </w:tc>
        <w:tc>
          <w:tcPr>
            <w:tcW w:w="2118" w:type="dxa"/>
            <w:vAlign w:val="top"/>
          </w:tcPr>
          <w:p w14:paraId="7F8B0431">
            <w:pPr>
              <w:pStyle w:val="6"/>
              <w:spacing w:before="21" w:line="222" w:lineRule="auto"/>
              <w:ind w:left="644"/>
            </w:pPr>
            <w:r>
              <w:rPr>
                <w:spacing w:val="5"/>
              </w:rPr>
              <w:t>税务部门</w:t>
            </w:r>
          </w:p>
          <w:p w14:paraId="4A5F3182">
            <w:pPr>
              <w:pStyle w:val="6"/>
              <w:spacing w:before="1" w:line="208" w:lineRule="auto"/>
              <w:ind w:left="388" w:right="320" w:hanging="57"/>
            </w:pPr>
          </w:p>
        </w:tc>
        <w:tc>
          <w:tcPr>
            <w:tcW w:w="2227" w:type="dxa"/>
            <w:vAlign w:val="top"/>
          </w:tcPr>
          <w:p w14:paraId="7329C381">
            <w:pPr>
              <w:pStyle w:val="6"/>
              <w:spacing w:before="261" w:line="229" w:lineRule="auto"/>
              <w:ind w:left="491"/>
            </w:pPr>
            <w:r>
              <w:rPr>
                <w:spacing w:val="6"/>
              </w:rPr>
              <w:t>纳税情况检查</w:t>
            </w:r>
          </w:p>
        </w:tc>
        <w:tc>
          <w:tcPr>
            <w:tcW w:w="6629" w:type="dxa"/>
            <w:vAlign w:val="top"/>
          </w:tcPr>
          <w:p w14:paraId="10A9FC92">
            <w:pPr>
              <w:pStyle w:val="6"/>
              <w:spacing w:before="261" w:line="229" w:lineRule="auto"/>
              <w:ind w:left="119"/>
            </w:pPr>
            <w:r>
              <w:rPr>
                <w:spacing w:val="9"/>
              </w:rPr>
              <w:t>履行纳税义务、扣缴税款义务情况及其他税法遵从的行政检查</w:t>
            </w:r>
          </w:p>
        </w:tc>
      </w:tr>
      <w:tr w14:paraId="12ED3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1AFF746B">
            <w:pPr>
              <w:spacing w:line="281" w:lineRule="auto"/>
              <w:rPr>
                <w:rFonts w:ascii="Arial"/>
                <w:sz w:val="21"/>
              </w:rPr>
            </w:pPr>
          </w:p>
          <w:p w14:paraId="4E374331">
            <w:pPr>
              <w:spacing w:line="282" w:lineRule="auto"/>
              <w:rPr>
                <w:rFonts w:ascii="Arial"/>
                <w:sz w:val="21"/>
              </w:rPr>
            </w:pPr>
          </w:p>
          <w:p w14:paraId="7FEACD24">
            <w:pPr>
              <w:pStyle w:val="6"/>
              <w:spacing w:before="65" w:line="270" w:lineRule="exact"/>
              <w:ind w:left="131"/>
            </w:pPr>
            <w:r>
              <w:rPr>
                <w:spacing w:val="-1"/>
                <w:position w:val="1"/>
              </w:rPr>
              <w:t>36</w:t>
            </w:r>
          </w:p>
        </w:tc>
        <w:tc>
          <w:tcPr>
            <w:tcW w:w="1259" w:type="dxa"/>
            <w:vMerge w:val="restart"/>
            <w:tcBorders>
              <w:bottom w:val="nil"/>
            </w:tcBorders>
            <w:vAlign w:val="top"/>
          </w:tcPr>
          <w:p w14:paraId="5A2982D9">
            <w:pPr>
              <w:spacing w:line="325" w:lineRule="auto"/>
              <w:rPr>
                <w:rFonts w:ascii="Arial"/>
                <w:sz w:val="21"/>
              </w:rPr>
            </w:pPr>
          </w:p>
          <w:p w14:paraId="71071F14">
            <w:pPr>
              <w:pStyle w:val="6"/>
              <w:spacing w:before="65" w:line="225" w:lineRule="auto"/>
              <w:ind w:left="210" w:right="209" w:firstLine="22"/>
              <w:jc w:val="both"/>
            </w:pPr>
            <w:r>
              <w:rPr>
                <w:u w:val="single" w:color="FD0000"/>
              </w:rPr>
              <w:t>网络旅游</w:t>
            </w:r>
            <w:r>
              <w:rPr>
                <w:spacing w:val="5"/>
                <w:u w:val="single" w:color="FD0000"/>
              </w:rPr>
              <w:t>经营者联</w:t>
            </w:r>
            <w:r>
              <w:rPr>
                <w:spacing w:val="39"/>
                <w:u w:val="single" w:color="FD0000"/>
              </w:rPr>
              <w:t>合抽查</w:t>
            </w:r>
          </w:p>
        </w:tc>
        <w:tc>
          <w:tcPr>
            <w:tcW w:w="1292" w:type="dxa"/>
            <w:vMerge w:val="restart"/>
            <w:tcBorders>
              <w:bottom w:val="nil"/>
            </w:tcBorders>
            <w:vAlign w:val="top"/>
          </w:tcPr>
          <w:p w14:paraId="6A4296D7">
            <w:pPr>
              <w:spacing w:line="442" w:lineRule="auto"/>
              <w:rPr>
                <w:rFonts w:ascii="Arial"/>
                <w:sz w:val="21"/>
              </w:rPr>
            </w:pPr>
          </w:p>
          <w:p w14:paraId="4077E362">
            <w:pPr>
              <w:pStyle w:val="6"/>
              <w:spacing w:before="65" w:line="227" w:lineRule="auto"/>
              <w:ind w:left="442" w:right="119" w:hanging="297"/>
            </w:pPr>
            <w:r>
              <w:rPr>
                <w:spacing w:val="2"/>
              </w:rPr>
              <w:t>网络旅游经</w:t>
            </w:r>
            <w:r>
              <w:rPr>
                <w:spacing w:val="-1"/>
              </w:rPr>
              <w:t>营者</w:t>
            </w:r>
          </w:p>
        </w:tc>
        <w:tc>
          <w:tcPr>
            <w:tcW w:w="387" w:type="dxa"/>
            <w:vAlign w:val="top"/>
          </w:tcPr>
          <w:p w14:paraId="5ACDF51A">
            <w:pPr>
              <w:pStyle w:val="6"/>
              <w:spacing w:before="141" w:line="232" w:lineRule="auto"/>
              <w:ind w:left="110" w:right="67" w:firstLine="5"/>
            </w:pPr>
            <w:r>
              <w:rPr>
                <w:spacing w:val="-11"/>
              </w:rPr>
              <w:t>发</w:t>
            </w:r>
            <w:r>
              <w:rPr>
                <w:spacing w:val="-6"/>
              </w:rPr>
              <w:t>起</w:t>
            </w:r>
          </w:p>
        </w:tc>
        <w:tc>
          <w:tcPr>
            <w:tcW w:w="2118" w:type="dxa"/>
            <w:vAlign w:val="top"/>
          </w:tcPr>
          <w:p w14:paraId="1988FF9C">
            <w:pPr>
              <w:pStyle w:val="6"/>
              <w:tabs>
                <w:tab w:val="left" w:pos="389"/>
              </w:tabs>
              <w:spacing w:before="21" w:line="213" w:lineRule="auto"/>
              <w:ind w:left="228" w:right="214" w:firstLine="98"/>
              <w:jc w:val="both"/>
            </w:pPr>
            <w:r>
              <w:rPr>
                <w:spacing w:val="7"/>
              </w:rPr>
              <w:t>文化和旅游部门</w:t>
            </w:r>
          </w:p>
        </w:tc>
        <w:tc>
          <w:tcPr>
            <w:tcW w:w="2227" w:type="dxa"/>
            <w:vAlign w:val="top"/>
          </w:tcPr>
          <w:p w14:paraId="06FDB1D8">
            <w:pPr>
              <w:pStyle w:val="6"/>
              <w:spacing w:before="142" w:line="225" w:lineRule="auto"/>
              <w:ind w:left="910" w:right="161" w:hanging="734"/>
            </w:pPr>
            <w:r>
              <w:rPr>
                <w:spacing w:val="8"/>
              </w:rPr>
              <w:t>在线旅游经营者监督</w:t>
            </w:r>
            <w:r>
              <w:rPr>
                <w:spacing w:val="1"/>
              </w:rPr>
              <w:t>检查</w:t>
            </w:r>
          </w:p>
        </w:tc>
        <w:tc>
          <w:tcPr>
            <w:tcW w:w="6629" w:type="dxa"/>
            <w:vAlign w:val="top"/>
          </w:tcPr>
          <w:p w14:paraId="729B214C">
            <w:pPr>
              <w:pStyle w:val="6"/>
              <w:spacing w:before="262" w:line="228" w:lineRule="auto"/>
              <w:ind w:left="116"/>
            </w:pPr>
            <w:r>
              <w:rPr>
                <w:spacing w:val="9"/>
              </w:rPr>
              <w:t>对从事在线旅游经营服务的企业的行政检查</w:t>
            </w:r>
          </w:p>
        </w:tc>
      </w:tr>
      <w:tr w14:paraId="347B9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60F34160">
            <w:pPr>
              <w:rPr>
                <w:rFonts w:ascii="Arial"/>
                <w:sz w:val="21"/>
              </w:rPr>
            </w:pPr>
          </w:p>
        </w:tc>
        <w:tc>
          <w:tcPr>
            <w:tcW w:w="1259" w:type="dxa"/>
            <w:vMerge w:val="continue"/>
            <w:tcBorders>
              <w:top w:val="nil"/>
            </w:tcBorders>
            <w:vAlign w:val="top"/>
          </w:tcPr>
          <w:p w14:paraId="17D743E5">
            <w:pPr>
              <w:rPr>
                <w:rFonts w:ascii="Arial"/>
                <w:sz w:val="21"/>
              </w:rPr>
            </w:pPr>
          </w:p>
        </w:tc>
        <w:tc>
          <w:tcPr>
            <w:tcW w:w="1292" w:type="dxa"/>
            <w:vMerge w:val="continue"/>
            <w:tcBorders>
              <w:top w:val="nil"/>
            </w:tcBorders>
            <w:vAlign w:val="top"/>
          </w:tcPr>
          <w:p w14:paraId="0AECF0A7">
            <w:pPr>
              <w:rPr>
                <w:rFonts w:ascii="Arial"/>
                <w:sz w:val="21"/>
              </w:rPr>
            </w:pPr>
          </w:p>
        </w:tc>
        <w:tc>
          <w:tcPr>
            <w:tcW w:w="387" w:type="dxa"/>
            <w:vAlign w:val="top"/>
          </w:tcPr>
          <w:p w14:paraId="7F2D1BC9">
            <w:pPr>
              <w:pStyle w:val="6"/>
              <w:spacing w:before="142" w:line="227" w:lineRule="auto"/>
              <w:ind w:left="114" w:right="67" w:hanging="2"/>
            </w:pPr>
            <w:r>
              <w:rPr>
                <w:spacing w:val="-9"/>
              </w:rPr>
              <w:t>配</w:t>
            </w:r>
            <w:r>
              <w:rPr>
                <w:spacing w:val="-11"/>
              </w:rPr>
              <w:t>合</w:t>
            </w:r>
          </w:p>
        </w:tc>
        <w:tc>
          <w:tcPr>
            <w:tcW w:w="2118" w:type="dxa"/>
            <w:vAlign w:val="top"/>
          </w:tcPr>
          <w:p w14:paraId="2BD48586">
            <w:pPr>
              <w:pStyle w:val="6"/>
              <w:spacing w:before="21" w:line="213" w:lineRule="auto"/>
              <w:ind w:left="331" w:right="320" w:firstLine="106"/>
              <w:jc w:val="both"/>
            </w:pPr>
            <w:r>
              <w:rPr>
                <w:spacing w:val="6"/>
              </w:rPr>
              <w:t>市场监管部门</w:t>
            </w:r>
          </w:p>
        </w:tc>
        <w:tc>
          <w:tcPr>
            <w:tcW w:w="2227" w:type="dxa"/>
            <w:vAlign w:val="top"/>
          </w:tcPr>
          <w:p w14:paraId="61B67AEA">
            <w:pPr>
              <w:pStyle w:val="6"/>
              <w:spacing w:before="142" w:line="225" w:lineRule="auto"/>
              <w:ind w:left="808" w:right="161" w:hanging="611"/>
            </w:pPr>
            <w:r>
              <w:rPr>
                <w:spacing w:val="5"/>
              </w:rPr>
              <w:t>电子商务经营行为监</w:t>
            </w:r>
            <w:r>
              <w:rPr>
                <w:spacing w:val="3"/>
              </w:rPr>
              <w:t>督检查</w:t>
            </w:r>
          </w:p>
        </w:tc>
        <w:tc>
          <w:tcPr>
            <w:tcW w:w="6629" w:type="dxa"/>
            <w:vAlign w:val="top"/>
          </w:tcPr>
          <w:p w14:paraId="77CC0719">
            <w:pPr>
              <w:pStyle w:val="6"/>
              <w:spacing w:before="261" w:line="229" w:lineRule="auto"/>
              <w:ind w:left="116"/>
            </w:pPr>
            <w:r>
              <w:rPr>
                <w:spacing w:val="8"/>
              </w:rPr>
              <w:t>对电子商务平台经营者的行政检查</w:t>
            </w:r>
          </w:p>
        </w:tc>
      </w:tr>
      <w:tr w14:paraId="11E94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6A3D3B7A">
            <w:pPr>
              <w:spacing w:line="325" w:lineRule="auto"/>
              <w:rPr>
                <w:rFonts w:ascii="Arial"/>
                <w:sz w:val="21"/>
              </w:rPr>
            </w:pPr>
          </w:p>
          <w:p w14:paraId="0F02ECD8">
            <w:pPr>
              <w:pStyle w:val="6"/>
              <w:spacing w:before="65" w:line="270" w:lineRule="exact"/>
              <w:ind w:left="131"/>
            </w:pPr>
            <w:r>
              <w:rPr>
                <w:spacing w:val="-1"/>
                <w:position w:val="1"/>
              </w:rPr>
              <w:t>37</w:t>
            </w:r>
          </w:p>
        </w:tc>
        <w:tc>
          <w:tcPr>
            <w:tcW w:w="1259" w:type="dxa"/>
            <w:vMerge w:val="restart"/>
            <w:tcBorders>
              <w:bottom w:val="nil"/>
            </w:tcBorders>
            <w:vAlign w:val="top"/>
          </w:tcPr>
          <w:p w14:paraId="34B63036">
            <w:pPr>
              <w:pStyle w:val="6"/>
              <w:spacing w:before="151" w:line="222" w:lineRule="auto"/>
              <w:ind w:left="228"/>
            </w:pPr>
            <w:r>
              <w:rPr>
                <w:spacing w:val="1"/>
              </w:rPr>
              <w:t>医疗美容</w:t>
            </w:r>
          </w:p>
          <w:p w14:paraId="23F6326A">
            <w:pPr>
              <w:pStyle w:val="6"/>
              <w:spacing w:before="1" w:line="227" w:lineRule="auto"/>
              <w:ind w:left="418" w:right="209" w:hanging="208"/>
            </w:pPr>
            <w:r>
              <w:rPr>
                <w:spacing w:val="5"/>
              </w:rPr>
              <w:t>机构联合</w:t>
            </w:r>
            <w:r>
              <w:rPr>
                <w:spacing w:val="2"/>
              </w:rPr>
              <w:t>抽查</w:t>
            </w:r>
          </w:p>
        </w:tc>
        <w:tc>
          <w:tcPr>
            <w:tcW w:w="1292" w:type="dxa"/>
            <w:vMerge w:val="restart"/>
            <w:tcBorders>
              <w:bottom w:val="nil"/>
            </w:tcBorders>
            <w:vAlign w:val="top"/>
          </w:tcPr>
          <w:p w14:paraId="1105353F">
            <w:pPr>
              <w:pStyle w:val="6"/>
              <w:spacing w:before="271" w:line="227" w:lineRule="auto"/>
              <w:ind w:left="541" w:right="119" w:hanging="401"/>
            </w:pPr>
            <w:r>
              <w:rPr>
                <w:spacing w:val="3"/>
              </w:rPr>
              <w:t>医疗美容机</w:t>
            </w:r>
            <w:r>
              <w:t>构</w:t>
            </w:r>
          </w:p>
        </w:tc>
        <w:tc>
          <w:tcPr>
            <w:tcW w:w="387" w:type="dxa"/>
            <w:vAlign w:val="top"/>
          </w:tcPr>
          <w:p w14:paraId="081EB79A">
            <w:pPr>
              <w:pStyle w:val="6"/>
              <w:spacing w:before="141" w:line="232" w:lineRule="auto"/>
              <w:ind w:left="110" w:right="67" w:firstLine="5"/>
            </w:pPr>
            <w:r>
              <w:rPr>
                <w:spacing w:val="-11"/>
              </w:rPr>
              <w:t>发</w:t>
            </w:r>
            <w:r>
              <w:rPr>
                <w:spacing w:val="-6"/>
              </w:rPr>
              <w:t>起</w:t>
            </w:r>
          </w:p>
        </w:tc>
        <w:tc>
          <w:tcPr>
            <w:tcW w:w="2118" w:type="dxa"/>
            <w:vAlign w:val="top"/>
          </w:tcPr>
          <w:p w14:paraId="0996C2A2">
            <w:pPr>
              <w:pStyle w:val="6"/>
              <w:spacing w:before="21" w:line="222" w:lineRule="auto"/>
              <w:ind w:left="436"/>
            </w:pPr>
            <w:r>
              <w:rPr>
                <w:spacing w:val="6"/>
              </w:rPr>
              <w:t>卫生健康部门</w:t>
            </w:r>
          </w:p>
          <w:p w14:paraId="61216DAA">
            <w:pPr>
              <w:pStyle w:val="6"/>
              <w:spacing w:line="208" w:lineRule="auto"/>
              <w:ind w:left="388" w:right="214" w:hanging="160"/>
            </w:pPr>
          </w:p>
        </w:tc>
        <w:tc>
          <w:tcPr>
            <w:tcW w:w="2227" w:type="dxa"/>
            <w:vAlign w:val="top"/>
          </w:tcPr>
          <w:p w14:paraId="43663E33">
            <w:pPr>
              <w:pStyle w:val="6"/>
              <w:spacing w:before="143" w:line="227" w:lineRule="auto"/>
              <w:ind w:left="388" w:right="161" w:hanging="212"/>
            </w:pPr>
            <w:r>
              <w:rPr>
                <w:spacing w:val="8"/>
              </w:rPr>
              <w:t>对医疗美容机构诊疗</w:t>
            </w:r>
            <w:r>
              <w:rPr>
                <w:spacing w:val="7"/>
              </w:rPr>
              <w:t>活动的监督抽查</w:t>
            </w:r>
          </w:p>
        </w:tc>
        <w:tc>
          <w:tcPr>
            <w:tcW w:w="6629" w:type="dxa"/>
            <w:vAlign w:val="top"/>
          </w:tcPr>
          <w:p w14:paraId="6BE8E395">
            <w:pPr>
              <w:pStyle w:val="6"/>
              <w:spacing w:before="23" w:line="222" w:lineRule="auto"/>
              <w:ind w:left="116" w:right="3363"/>
            </w:pPr>
            <w:r>
              <w:rPr>
                <w:spacing w:val="8"/>
              </w:rPr>
              <w:t>对医疗机构设置和执业的行政检查对医师执业的行政检查</w:t>
            </w:r>
          </w:p>
          <w:p w14:paraId="3311BA7B">
            <w:pPr>
              <w:pStyle w:val="6"/>
              <w:spacing w:line="193" w:lineRule="auto"/>
              <w:ind w:left="116"/>
            </w:pPr>
            <w:r>
              <w:rPr>
                <w:spacing w:val="7"/>
              </w:rPr>
              <w:t>对护士的行政检查</w:t>
            </w:r>
          </w:p>
        </w:tc>
      </w:tr>
      <w:tr w14:paraId="6F0B6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2" w:hRule="atLeast"/>
        </w:trPr>
        <w:tc>
          <w:tcPr>
            <w:tcW w:w="468" w:type="dxa"/>
            <w:vMerge w:val="continue"/>
            <w:tcBorders>
              <w:top w:val="nil"/>
            </w:tcBorders>
            <w:vAlign w:val="top"/>
          </w:tcPr>
          <w:p w14:paraId="02585EAA">
            <w:pPr>
              <w:rPr>
                <w:rFonts w:ascii="Arial"/>
                <w:sz w:val="21"/>
              </w:rPr>
            </w:pPr>
          </w:p>
        </w:tc>
        <w:tc>
          <w:tcPr>
            <w:tcW w:w="1259" w:type="dxa"/>
            <w:vMerge w:val="continue"/>
            <w:tcBorders>
              <w:top w:val="nil"/>
            </w:tcBorders>
            <w:vAlign w:val="top"/>
          </w:tcPr>
          <w:p w14:paraId="630AFD8C">
            <w:pPr>
              <w:rPr>
                <w:rFonts w:ascii="Arial"/>
                <w:sz w:val="21"/>
              </w:rPr>
            </w:pPr>
          </w:p>
        </w:tc>
        <w:tc>
          <w:tcPr>
            <w:tcW w:w="1292" w:type="dxa"/>
            <w:vMerge w:val="continue"/>
            <w:tcBorders>
              <w:top w:val="nil"/>
            </w:tcBorders>
            <w:vAlign w:val="top"/>
          </w:tcPr>
          <w:p w14:paraId="0C20EAA8">
            <w:pPr>
              <w:rPr>
                <w:rFonts w:ascii="Arial"/>
                <w:sz w:val="21"/>
              </w:rPr>
            </w:pPr>
          </w:p>
        </w:tc>
        <w:tc>
          <w:tcPr>
            <w:tcW w:w="387" w:type="dxa"/>
            <w:tcBorders>
              <w:left w:val="single" w:color="000000" w:sz="2" w:space="0"/>
            </w:tcBorders>
            <w:vAlign w:val="top"/>
          </w:tcPr>
          <w:p w14:paraId="3805F464">
            <w:pPr>
              <w:pStyle w:val="6"/>
              <w:spacing w:before="23" w:line="202" w:lineRule="auto"/>
              <w:ind w:left="112"/>
            </w:pPr>
            <w:r>
              <w:t>配</w:t>
            </w:r>
          </w:p>
        </w:tc>
        <w:tc>
          <w:tcPr>
            <w:tcW w:w="2118" w:type="dxa"/>
            <w:vAlign w:val="top"/>
          </w:tcPr>
          <w:p w14:paraId="2FCA03DD">
            <w:pPr>
              <w:pStyle w:val="6"/>
              <w:spacing w:before="25" w:line="200" w:lineRule="auto"/>
              <w:ind w:left="438"/>
            </w:pPr>
            <w:r>
              <w:rPr>
                <w:spacing w:val="6"/>
              </w:rPr>
              <w:t>市场监管部门</w:t>
            </w:r>
          </w:p>
        </w:tc>
        <w:tc>
          <w:tcPr>
            <w:tcW w:w="2227" w:type="dxa"/>
            <w:vAlign w:val="top"/>
          </w:tcPr>
          <w:p w14:paraId="509C0DF7">
            <w:pPr>
              <w:pStyle w:val="6"/>
              <w:spacing w:before="25" w:line="200" w:lineRule="auto"/>
              <w:ind w:left="490"/>
            </w:pPr>
            <w:r>
              <w:rPr>
                <w:spacing w:val="7"/>
              </w:rPr>
              <w:t>价格行为检查</w:t>
            </w:r>
          </w:p>
        </w:tc>
        <w:tc>
          <w:tcPr>
            <w:tcW w:w="6629" w:type="dxa"/>
            <w:vAlign w:val="top"/>
          </w:tcPr>
          <w:p w14:paraId="39FDD24B">
            <w:pPr>
              <w:pStyle w:val="6"/>
              <w:spacing w:before="25" w:line="200" w:lineRule="auto"/>
              <w:ind w:left="116"/>
            </w:pPr>
            <w:r>
              <w:rPr>
                <w:spacing w:val="8"/>
              </w:rPr>
              <w:t>对经营者价格活动的行政检查</w:t>
            </w:r>
          </w:p>
        </w:tc>
      </w:tr>
    </w:tbl>
    <w:p w14:paraId="696075B7">
      <w:pPr>
        <w:rPr>
          <w:rFonts w:ascii="Arial"/>
          <w:sz w:val="21"/>
        </w:rPr>
      </w:pPr>
    </w:p>
    <w:p w14:paraId="7101AB1D">
      <w:pPr>
        <w:rPr>
          <w:rFonts w:ascii="Arial" w:hAnsi="Arial" w:eastAsia="Arial" w:cs="Arial"/>
          <w:sz w:val="21"/>
          <w:szCs w:val="21"/>
        </w:rPr>
        <w:sectPr>
          <w:footerReference r:id="rId17" w:type="default"/>
          <w:pgSz w:w="16839" w:h="11906"/>
          <w:pgMar w:top="1012" w:right="1221" w:bottom="1156" w:left="1221" w:header="0" w:footer="994" w:gutter="0"/>
          <w:cols w:space="720" w:num="1"/>
        </w:sectPr>
      </w:pPr>
    </w:p>
    <w:p w14:paraId="1698ED75">
      <w:pPr>
        <w:spacing w:before="21"/>
      </w:pPr>
    </w:p>
    <w:p w14:paraId="2162424E">
      <w:pPr>
        <w:spacing w:before="21"/>
      </w:pPr>
    </w:p>
    <w:p w14:paraId="0B51D310">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6E16D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230F2994">
            <w:pPr>
              <w:pStyle w:val="6"/>
              <w:spacing w:before="19" w:line="222" w:lineRule="auto"/>
              <w:ind w:left="133"/>
            </w:pPr>
            <w:r>
              <w:rPr>
                <w:b/>
                <w:bCs/>
                <w:spacing w:val="-3"/>
              </w:rPr>
              <w:t>序</w:t>
            </w:r>
          </w:p>
          <w:p w14:paraId="60E11399">
            <w:pPr>
              <w:pStyle w:val="6"/>
              <w:spacing w:line="206" w:lineRule="auto"/>
              <w:ind w:left="138"/>
            </w:pPr>
            <w:r>
              <w:rPr>
                <w:b/>
                <w:bCs/>
                <w:spacing w:val="-3"/>
              </w:rPr>
              <w:t>号</w:t>
            </w:r>
          </w:p>
        </w:tc>
        <w:tc>
          <w:tcPr>
            <w:tcW w:w="1259" w:type="dxa"/>
            <w:vAlign w:val="top"/>
          </w:tcPr>
          <w:p w14:paraId="2DAA0D8C">
            <w:pPr>
              <w:pStyle w:val="6"/>
              <w:spacing w:before="140" w:line="232" w:lineRule="auto"/>
              <w:ind w:left="207"/>
            </w:pPr>
            <w:r>
              <w:rPr>
                <w:b/>
                <w:bCs/>
                <w:spacing w:val="5"/>
              </w:rPr>
              <w:t>抽查领域</w:t>
            </w:r>
          </w:p>
        </w:tc>
        <w:tc>
          <w:tcPr>
            <w:tcW w:w="1292" w:type="dxa"/>
            <w:vAlign w:val="top"/>
          </w:tcPr>
          <w:p w14:paraId="4E44F921">
            <w:pPr>
              <w:pStyle w:val="6"/>
              <w:spacing w:before="139" w:line="229" w:lineRule="auto"/>
              <w:ind w:left="227"/>
            </w:pPr>
            <w:r>
              <w:rPr>
                <w:b/>
                <w:bCs/>
                <w:spacing w:val="4"/>
              </w:rPr>
              <w:t>检查对象</w:t>
            </w:r>
          </w:p>
        </w:tc>
        <w:tc>
          <w:tcPr>
            <w:tcW w:w="2505" w:type="dxa"/>
            <w:gridSpan w:val="2"/>
            <w:vAlign w:val="top"/>
          </w:tcPr>
          <w:p w14:paraId="261BDF03">
            <w:pPr>
              <w:pStyle w:val="6"/>
              <w:spacing w:before="140" w:line="230" w:lineRule="auto"/>
              <w:ind w:left="833"/>
            </w:pPr>
            <w:r>
              <w:rPr>
                <w:b/>
                <w:bCs/>
                <w:spacing w:val="5"/>
              </w:rPr>
              <w:t>抽查部门</w:t>
            </w:r>
          </w:p>
        </w:tc>
        <w:tc>
          <w:tcPr>
            <w:tcW w:w="2227" w:type="dxa"/>
            <w:vAlign w:val="top"/>
          </w:tcPr>
          <w:p w14:paraId="07AF023D">
            <w:pPr>
              <w:pStyle w:val="6"/>
              <w:spacing w:before="139" w:line="232" w:lineRule="auto"/>
              <w:ind w:left="697"/>
            </w:pPr>
            <w:r>
              <w:rPr>
                <w:b/>
                <w:bCs/>
                <w:spacing w:val="5"/>
              </w:rPr>
              <w:t>抽查类别</w:t>
            </w:r>
          </w:p>
        </w:tc>
        <w:tc>
          <w:tcPr>
            <w:tcW w:w="6629" w:type="dxa"/>
            <w:vAlign w:val="top"/>
          </w:tcPr>
          <w:p w14:paraId="3DB5A94A">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066FE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5" w:hRule="atLeast"/>
        </w:trPr>
        <w:tc>
          <w:tcPr>
            <w:tcW w:w="468" w:type="dxa"/>
            <w:vMerge w:val="restart"/>
            <w:tcBorders>
              <w:left w:val="single" w:color="000000" w:sz="2" w:space="0"/>
              <w:bottom w:val="nil"/>
              <w:right w:val="single" w:color="000000" w:sz="2" w:space="0"/>
            </w:tcBorders>
            <w:vAlign w:val="top"/>
          </w:tcPr>
          <w:p w14:paraId="62204CC4">
            <w:pPr>
              <w:rPr>
                <w:rFonts w:ascii="Arial"/>
                <w:sz w:val="21"/>
              </w:rPr>
            </w:pPr>
          </w:p>
        </w:tc>
        <w:tc>
          <w:tcPr>
            <w:tcW w:w="1259" w:type="dxa"/>
            <w:vMerge w:val="restart"/>
            <w:tcBorders>
              <w:left w:val="single" w:color="000000" w:sz="2" w:space="0"/>
              <w:bottom w:val="nil"/>
              <w:right w:val="single" w:color="000000" w:sz="2" w:space="0"/>
            </w:tcBorders>
            <w:vAlign w:val="top"/>
          </w:tcPr>
          <w:p w14:paraId="3F4B8F05">
            <w:pPr>
              <w:rPr>
                <w:rFonts w:ascii="Arial"/>
                <w:sz w:val="21"/>
              </w:rPr>
            </w:pPr>
          </w:p>
        </w:tc>
        <w:tc>
          <w:tcPr>
            <w:tcW w:w="1292" w:type="dxa"/>
            <w:vMerge w:val="restart"/>
            <w:tcBorders>
              <w:left w:val="single" w:color="000000" w:sz="2" w:space="0"/>
              <w:bottom w:val="nil"/>
              <w:right w:val="single" w:color="000000" w:sz="2" w:space="0"/>
            </w:tcBorders>
            <w:vAlign w:val="top"/>
          </w:tcPr>
          <w:p w14:paraId="0CFC5379">
            <w:pPr>
              <w:rPr>
                <w:rFonts w:ascii="Arial"/>
                <w:sz w:val="21"/>
              </w:rPr>
            </w:pPr>
          </w:p>
        </w:tc>
        <w:tc>
          <w:tcPr>
            <w:tcW w:w="387" w:type="dxa"/>
            <w:vMerge w:val="restart"/>
            <w:tcBorders>
              <w:left w:val="single" w:color="000000" w:sz="2" w:space="0"/>
              <w:bottom w:val="nil"/>
            </w:tcBorders>
            <w:vAlign w:val="top"/>
          </w:tcPr>
          <w:p w14:paraId="4A520CC7">
            <w:pPr>
              <w:pStyle w:val="6"/>
              <w:spacing w:before="8" w:line="232" w:lineRule="auto"/>
              <w:ind w:left="120"/>
            </w:pPr>
            <w:r>
              <w:t>合</w:t>
            </w:r>
          </w:p>
        </w:tc>
        <w:tc>
          <w:tcPr>
            <w:tcW w:w="2118" w:type="dxa"/>
            <w:vMerge w:val="restart"/>
            <w:tcBorders>
              <w:bottom w:val="nil"/>
            </w:tcBorders>
            <w:vAlign w:val="top"/>
          </w:tcPr>
          <w:p w14:paraId="414491D0">
            <w:pPr>
              <w:pStyle w:val="6"/>
              <w:spacing w:before="1" w:line="213" w:lineRule="auto"/>
              <w:ind w:left="388" w:right="320" w:hanging="57"/>
            </w:pPr>
          </w:p>
        </w:tc>
        <w:tc>
          <w:tcPr>
            <w:tcW w:w="2227" w:type="dxa"/>
            <w:vAlign w:val="top"/>
          </w:tcPr>
          <w:p w14:paraId="5EDADFC2">
            <w:pPr>
              <w:pStyle w:val="6"/>
              <w:spacing w:before="10" w:line="207" w:lineRule="auto"/>
              <w:ind w:left="180"/>
            </w:pPr>
            <w:r>
              <w:rPr>
                <w:spacing w:val="7"/>
              </w:rPr>
              <w:t>不正当竞争行为检查</w:t>
            </w:r>
          </w:p>
        </w:tc>
        <w:tc>
          <w:tcPr>
            <w:tcW w:w="6629" w:type="dxa"/>
            <w:vAlign w:val="top"/>
          </w:tcPr>
          <w:p w14:paraId="0710EB6E">
            <w:pPr>
              <w:pStyle w:val="6"/>
              <w:spacing w:before="10" w:line="207" w:lineRule="auto"/>
              <w:ind w:left="116"/>
            </w:pPr>
            <w:r>
              <w:rPr>
                <w:spacing w:val="8"/>
              </w:rPr>
              <w:t>对不正当竞争行为进行行政检查</w:t>
            </w:r>
          </w:p>
        </w:tc>
      </w:tr>
      <w:tr w14:paraId="64FCE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3" w:hRule="atLeast"/>
        </w:trPr>
        <w:tc>
          <w:tcPr>
            <w:tcW w:w="468" w:type="dxa"/>
            <w:vMerge w:val="continue"/>
            <w:tcBorders>
              <w:top w:val="nil"/>
              <w:left w:val="single" w:color="000000" w:sz="2" w:space="0"/>
              <w:bottom w:val="nil"/>
              <w:right w:val="single" w:color="000000" w:sz="2" w:space="0"/>
            </w:tcBorders>
            <w:vAlign w:val="top"/>
          </w:tcPr>
          <w:p w14:paraId="34613916">
            <w:pPr>
              <w:rPr>
                <w:rFonts w:ascii="Arial"/>
                <w:sz w:val="21"/>
              </w:rPr>
            </w:pPr>
          </w:p>
        </w:tc>
        <w:tc>
          <w:tcPr>
            <w:tcW w:w="1259" w:type="dxa"/>
            <w:vMerge w:val="continue"/>
            <w:tcBorders>
              <w:top w:val="nil"/>
              <w:left w:val="single" w:color="000000" w:sz="2" w:space="0"/>
              <w:bottom w:val="nil"/>
              <w:right w:val="single" w:color="000000" w:sz="2" w:space="0"/>
            </w:tcBorders>
            <w:vAlign w:val="top"/>
          </w:tcPr>
          <w:p w14:paraId="65825A86">
            <w:pPr>
              <w:rPr>
                <w:rFonts w:ascii="Arial"/>
                <w:sz w:val="21"/>
              </w:rPr>
            </w:pPr>
          </w:p>
        </w:tc>
        <w:tc>
          <w:tcPr>
            <w:tcW w:w="1292" w:type="dxa"/>
            <w:vMerge w:val="continue"/>
            <w:tcBorders>
              <w:top w:val="nil"/>
              <w:left w:val="single" w:color="000000" w:sz="2" w:space="0"/>
              <w:bottom w:val="nil"/>
              <w:right w:val="single" w:color="000000" w:sz="2" w:space="0"/>
            </w:tcBorders>
            <w:vAlign w:val="top"/>
          </w:tcPr>
          <w:p w14:paraId="1795AF4C">
            <w:pPr>
              <w:rPr>
                <w:rFonts w:ascii="Arial"/>
                <w:sz w:val="21"/>
              </w:rPr>
            </w:pPr>
          </w:p>
        </w:tc>
        <w:tc>
          <w:tcPr>
            <w:tcW w:w="387" w:type="dxa"/>
            <w:vMerge w:val="continue"/>
            <w:tcBorders>
              <w:top w:val="nil"/>
              <w:left w:val="single" w:color="000000" w:sz="2" w:space="0"/>
              <w:bottom w:val="nil"/>
            </w:tcBorders>
            <w:vAlign w:val="top"/>
          </w:tcPr>
          <w:p w14:paraId="1F8BDCAA">
            <w:pPr>
              <w:rPr>
                <w:rFonts w:ascii="Arial"/>
                <w:sz w:val="21"/>
              </w:rPr>
            </w:pPr>
          </w:p>
        </w:tc>
        <w:tc>
          <w:tcPr>
            <w:tcW w:w="2118" w:type="dxa"/>
            <w:vMerge w:val="continue"/>
            <w:tcBorders>
              <w:top w:val="nil"/>
            </w:tcBorders>
            <w:vAlign w:val="top"/>
          </w:tcPr>
          <w:p w14:paraId="4F82DAA8">
            <w:pPr>
              <w:rPr>
                <w:rFonts w:ascii="Arial"/>
                <w:sz w:val="21"/>
              </w:rPr>
            </w:pPr>
          </w:p>
        </w:tc>
        <w:tc>
          <w:tcPr>
            <w:tcW w:w="2227" w:type="dxa"/>
            <w:vAlign w:val="top"/>
          </w:tcPr>
          <w:p w14:paraId="2D45C7F5">
            <w:pPr>
              <w:spacing w:line="295" w:lineRule="auto"/>
              <w:rPr>
                <w:rFonts w:ascii="Arial"/>
                <w:sz w:val="21"/>
              </w:rPr>
            </w:pPr>
          </w:p>
          <w:p w14:paraId="5F701854">
            <w:pPr>
              <w:pStyle w:val="6"/>
              <w:spacing w:before="65" w:line="225" w:lineRule="auto"/>
              <w:ind w:left="910" w:right="161" w:hanging="734"/>
            </w:pPr>
            <w:r>
              <w:rPr>
                <w:spacing w:val="8"/>
              </w:rPr>
              <w:t>其他违法广告行为的</w:t>
            </w:r>
            <w:r>
              <w:rPr>
                <w:spacing w:val="1"/>
              </w:rPr>
              <w:t>检查</w:t>
            </w:r>
          </w:p>
        </w:tc>
        <w:tc>
          <w:tcPr>
            <w:tcW w:w="6629" w:type="dxa"/>
            <w:vAlign w:val="top"/>
          </w:tcPr>
          <w:p w14:paraId="51107AB4">
            <w:pPr>
              <w:spacing w:line="414" w:lineRule="auto"/>
              <w:rPr>
                <w:rFonts w:ascii="Arial"/>
                <w:sz w:val="21"/>
              </w:rPr>
            </w:pPr>
          </w:p>
          <w:p w14:paraId="54A3615E">
            <w:pPr>
              <w:pStyle w:val="6"/>
              <w:spacing w:before="65" w:line="229" w:lineRule="auto"/>
              <w:ind w:left="116"/>
            </w:pPr>
            <w:r>
              <w:rPr>
                <w:spacing w:val="8"/>
              </w:rPr>
              <w:t>对其他违法广告行为的行政检查</w:t>
            </w:r>
          </w:p>
        </w:tc>
      </w:tr>
      <w:tr w14:paraId="685BD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rPr>
        <w:tc>
          <w:tcPr>
            <w:tcW w:w="468" w:type="dxa"/>
            <w:vMerge w:val="continue"/>
            <w:tcBorders>
              <w:top w:val="nil"/>
              <w:left w:val="single" w:color="000000" w:sz="2" w:space="0"/>
              <w:bottom w:val="nil"/>
              <w:right w:val="single" w:color="000000" w:sz="2" w:space="0"/>
            </w:tcBorders>
            <w:vAlign w:val="top"/>
          </w:tcPr>
          <w:p w14:paraId="29092DDE">
            <w:pPr>
              <w:rPr>
                <w:rFonts w:ascii="Arial"/>
                <w:sz w:val="21"/>
              </w:rPr>
            </w:pPr>
          </w:p>
        </w:tc>
        <w:tc>
          <w:tcPr>
            <w:tcW w:w="1259" w:type="dxa"/>
            <w:vMerge w:val="continue"/>
            <w:tcBorders>
              <w:top w:val="nil"/>
              <w:left w:val="single" w:color="000000" w:sz="2" w:space="0"/>
              <w:bottom w:val="nil"/>
              <w:right w:val="single" w:color="000000" w:sz="2" w:space="0"/>
            </w:tcBorders>
            <w:vAlign w:val="top"/>
          </w:tcPr>
          <w:p w14:paraId="05977559">
            <w:pPr>
              <w:rPr>
                <w:rFonts w:ascii="Arial"/>
                <w:sz w:val="21"/>
              </w:rPr>
            </w:pPr>
          </w:p>
        </w:tc>
        <w:tc>
          <w:tcPr>
            <w:tcW w:w="1292" w:type="dxa"/>
            <w:vMerge w:val="continue"/>
            <w:tcBorders>
              <w:top w:val="nil"/>
              <w:left w:val="single" w:color="000000" w:sz="2" w:space="0"/>
              <w:bottom w:val="nil"/>
              <w:right w:val="single" w:color="000000" w:sz="2" w:space="0"/>
            </w:tcBorders>
            <w:vAlign w:val="top"/>
          </w:tcPr>
          <w:p w14:paraId="3DD55FC8">
            <w:pPr>
              <w:rPr>
                <w:rFonts w:ascii="Arial"/>
                <w:sz w:val="21"/>
              </w:rPr>
            </w:pPr>
          </w:p>
        </w:tc>
        <w:tc>
          <w:tcPr>
            <w:tcW w:w="387" w:type="dxa"/>
            <w:vMerge w:val="continue"/>
            <w:tcBorders>
              <w:top w:val="nil"/>
              <w:left w:val="single" w:color="000000" w:sz="2" w:space="0"/>
              <w:bottom w:val="nil"/>
            </w:tcBorders>
            <w:vAlign w:val="top"/>
          </w:tcPr>
          <w:p w14:paraId="554CCAD2">
            <w:pPr>
              <w:rPr>
                <w:rFonts w:ascii="Arial"/>
                <w:sz w:val="21"/>
              </w:rPr>
            </w:pPr>
          </w:p>
        </w:tc>
        <w:tc>
          <w:tcPr>
            <w:tcW w:w="2118" w:type="dxa"/>
            <w:vMerge w:val="restart"/>
            <w:tcBorders>
              <w:bottom w:val="nil"/>
            </w:tcBorders>
            <w:vAlign w:val="top"/>
          </w:tcPr>
          <w:p w14:paraId="145147A9">
            <w:pPr>
              <w:pStyle w:val="6"/>
              <w:spacing w:before="13" w:line="222" w:lineRule="auto"/>
              <w:ind w:left="438"/>
            </w:pPr>
            <w:r>
              <w:rPr>
                <w:spacing w:val="6"/>
              </w:rPr>
              <w:t>市场监管部门</w:t>
            </w:r>
          </w:p>
          <w:p w14:paraId="024B1266">
            <w:pPr>
              <w:pStyle w:val="6"/>
              <w:spacing w:line="212" w:lineRule="auto"/>
              <w:ind w:left="388" w:right="320" w:hanging="57"/>
            </w:pPr>
          </w:p>
        </w:tc>
        <w:tc>
          <w:tcPr>
            <w:tcW w:w="2227" w:type="dxa"/>
            <w:tcBorders>
              <w:bottom w:val="single" w:color="000000" w:sz="2" w:space="0"/>
            </w:tcBorders>
            <w:vAlign w:val="top"/>
          </w:tcPr>
          <w:p w14:paraId="701219AA">
            <w:pPr>
              <w:pStyle w:val="6"/>
              <w:spacing w:before="12" w:line="211" w:lineRule="auto"/>
              <w:ind w:left="808" w:right="161" w:hanging="632"/>
            </w:pPr>
            <w:r>
              <w:rPr>
                <w:spacing w:val="8"/>
              </w:rPr>
              <w:t>对药品使用环节的监</w:t>
            </w:r>
            <w:r>
              <w:rPr>
                <w:spacing w:val="3"/>
              </w:rPr>
              <w:t>督抽查</w:t>
            </w:r>
          </w:p>
        </w:tc>
        <w:tc>
          <w:tcPr>
            <w:tcW w:w="6629" w:type="dxa"/>
            <w:tcBorders>
              <w:bottom w:val="single" w:color="000000" w:sz="2" w:space="0"/>
            </w:tcBorders>
            <w:vAlign w:val="top"/>
          </w:tcPr>
          <w:p w14:paraId="5E863A78">
            <w:pPr>
              <w:pStyle w:val="6"/>
              <w:spacing w:before="133" w:line="229" w:lineRule="auto"/>
              <w:ind w:left="116"/>
            </w:pPr>
            <w:r>
              <w:rPr>
                <w:spacing w:val="8"/>
              </w:rPr>
              <w:t>对药品使用单位的行政检查</w:t>
            </w:r>
          </w:p>
        </w:tc>
      </w:tr>
      <w:tr w14:paraId="1676D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9" w:hRule="atLeast"/>
        </w:trPr>
        <w:tc>
          <w:tcPr>
            <w:tcW w:w="468" w:type="dxa"/>
            <w:vMerge w:val="continue"/>
            <w:tcBorders>
              <w:top w:val="nil"/>
              <w:left w:val="single" w:color="000000" w:sz="2" w:space="0"/>
              <w:right w:val="single" w:color="000000" w:sz="2" w:space="0"/>
            </w:tcBorders>
            <w:vAlign w:val="top"/>
          </w:tcPr>
          <w:p w14:paraId="60FBE9D3">
            <w:pPr>
              <w:rPr>
                <w:rFonts w:ascii="Arial"/>
                <w:sz w:val="21"/>
              </w:rPr>
            </w:pPr>
          </w:p>
        </w:tc>
        <w:tc>
          <w:tcPr>
            <w:tcW w:w="1259" w:type="dxa"/>
            <w:vMerge w:val="continue"/>
            <w:tcBorders>
              <w:top w:val="nil"/>
              <w:left w:val="single" w:color="000000" w:sz="2" w:space="0"/>
              <w:right w:val="single" w:color="000000" w:sz="2" w:space="0"/>
            </w:tcBorders>
            <w:vAlign w:val="top"/>
          </w:tcPr>
          <w:p w14:paraId="058DD9EF">
            <w:pPr>
              <w:rPr>
                <w:rFonts w:ascii="Arial"/>
                <w:sz w:val="21"/>
              </w:rPr>
            </w:pPr>
          </w:p>
        </w:tc>
        <w:tc>
          <w:tcPr>
            <w:tcW w:w="1292" w:type="dxa"/>
            <w:vMerge w:val="continue"/>
            <w:tcBorders>
              <w:top w:val="nil"/>
              <w:left w:val="single" w:color="000000" w:sz="2" w:space="0"/>
              <w:right w:val="single" w:color="000000" w:sz="2" w:space="0"/>
            </w:tcBorders>
            <w:vAlign w:val="top"/>
          </w:tcPr>
          <w:p w14:paraId="669B0185">
            <w:pPr>
              <w:rPr>
                <w:rFonts w:ascii="Arial"/>
                <w:sz w:val="21"/>
              </w:rPr>
            </w:pPr>
          </w:p>
        </w:tc>
        <w:tc>
          <w:tcPr>
            <w:tcW w:w="387" w:type="dxa"/>
            <w:vMerge w:val="continue"/>
            <w:tcBorders>
              <w:top w:val="nil"/>
              <w:left w:val="single" w:color="000000" w:sz="2" w:space="0"/>
            </w:tcBorders>
            <w:vAlign w:val="top"/>
          </w:tcPr>
          <w:p w14:paraId="0CD6FDEE">
            <w:pPr>
              <w:rPr>
                <w:rFonts w:ascii="Arial"/>
                <w:sz w:val="21"/>
              </w:rPr>
            </w:pPr>
          </w:p>
        </w:tc>
        <w:tc>
          <w:tcPr>
            <w:tcW w:w="2118" w:type="dxa"/>
            <w:vMerge w:val="continue"/>
            <w:tcBorders>
              <w:top w:val="nil"/>
            </w:tcBorders>
            <w:vAlign w:val="top"/>
          </w:tcPr>
          <w:p w14:paraId="472705F2">
            <w:pPr>
              <w:rPr>
                <w:rFonts w:ascii="Arial"/>
                <w:sz w:val="21"/>
              </w:rPr>
            </w:pPr>
          </w:p>
        </w:tc>
        <w:tc>
          <w:tcPr>
            <w:tcW w:w="2227" w:type="dxa"/>
            <w:tcBorders>
              <w:top w:val="single" w:color="000000" w:sz="2" w:space="0"/>
            </w:tcBorders>
            <w:vAlign w:val="top"/>
          </w:tcPr>
          <w:p w14:paraId="6BFF6950">
            <w:pPr>
              <w:pStyle w:val="6"/>
              <w:spacing w:before="137" w:line="227" w:lineRule="auto"/>
              <w:ind w:left="606" w:right="164" w:hanging="430"/>
            </w:pPr>
            <w:r>
              <w:rPr>
                <w:spacing w:val="7"/>
              </w:rPr>
              <w:t>对医疗器械使用环节</w:t>
            </w:r>
            <w:r>
              <w:rPr>
                <w:spacing w:val="4"/>
              </w:rPr>
              <w:t>的监督抽查</w:t>
            </w:r>
          </w:p>
        </w:tc>
        <w:tc>
          <w:tcPr>
            <w:tcW w:w="6629" w:type="dxa"/>
            <w:tcBorders>
              <w:top w:val="single" w:color="000000" w:sz="2" w:space="0"/>
            </w:tcBorders>
            <w:vAlign w:val="top"/>
          </w:tcPr>
          <w:p w14:paraId="689E2008">
            <w:pPr>
              <w:pStyle w:val="6"/>
              <w:spacing w:before="258" w:line="229" w:lineRule="auto"/>
              <w:ind w:left="116"/>
            </w:pPr>
            <w:r>
              <w:rPr>
                <w:spacing w:val="8"/>
              </w:rPr>
              <w:t>对医疗器械使用单位的行政检查</w:t>
            </w:r>
          </w:p>
        </w:tc>
      </w:tr>
      <w:tr w14:paraId="0FD66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2" w:hRule="atLeast"/>
        </w:trPr>
        <w:tc>
          <w:tcPr>
            <w:tcW w:w="468" w:type="dxa"/>
            <w:vMerge w:val="restart"/>
            <w:tcBorders>
              <w:bottom w:val="nil"/>
            </w:tcBorders>
            <w:vAlign w:val="top"/>
          </w:tcPr>
          <w:p w14:paraId="12F2FD8F">
            <w:pPr>
              <w:spacing w:line="255" w:lineRule="auto"/>
              <w:rPr>
                <w:rFonts w:ascii="Arial"/>
                <w:sz w:val="21"/>
              </w:rPr>
            </w:pPr>
          </w:p>
          <w:p w14:paraId="13A54076">
            <w:pPr>
              <w:spacing w:line="255" w:lineRule="auto"/>
              <w:rPr>
                <w:rFonts w:ascii="Arial"/>
                <w:sz w:val="21"/>
              </w:rPr>
            </w:pPr>
          </w:p>
          <w:p w14:paraId="039616E2">
            <w:pPr>
              <w:spacing w:line="255" w:lineRule="auto"/>
              <w:rPr>
                <w:rFonts w:ascii="Arial"/>
                <w:sz w:val="21"/>
              </w:rPr>
            </w:pPr>
          </w:p>
          <w:p w14:paraId="2E21A9DB">
            <w:pPr>
              <w:spacing w:line="256" w:lineRule="auto"/>
              <w:rPr>
                <w:rFonts w:ascii="Arial"/>
                <w:sz w:val="21"/>
              </w:rPr>
            </w:pPr>
          </w:p>
          <w:p w14:paraId="2586C524">
            <w:pPr>
              <w:spacing w:line="256" w:lineRule="auto"/>
              <w:rPr>
                <w:rFonts w:ascii="Arial"/>
                <w:sz w:val="21"/>
              </w:rPr>
            </w:pPr>
          </w:p>
          <w:p w14:paraId="527FDCBD">
            <w:pPr>
              <w:pStyle w:val="6"/>
              <w:spacing w:before="65" w:line="271" w:lineRule="exact"/>
              <w:ind w:left="131"/>
            </w:pPr>
            <w:r>
              <w:rPr>
                <w:spacing w:val="-1"/>
                <w:position w:val="1"/>
              </w:rPr>
              <w:t>38</w:t>
            </w:r>
          </w:p>
        </w:tc>
        <w:tc>
          <w:tcPr>
            <w:tcW w:w="1259" w:type="dxa"/>
            <w:vMerge w:val="restart"/>
            <w:tcBorders>
              <w:bottom w:val="nil"/>
            </w:tcBorders>
            <w:vAlign w:val="top"/>
          </w:tcPr>
          <w:p w14:paraId="624907D5">
            <w:pPr>
              <w:spacing w:line="259" w:lineRule="auto"/>
              <w:rPr>
                <w:rFonts w:ascii="Arial"/>
                <w:sz w:val="21"/>
              </w:rPr>
            </w:pPr>
          </w:p>
          <w:p w14:paraId="3EC1CD03">
            <w:pPr>
              <w:spacing w:line="260" w:lineRule="auto"/>
              <w:rPr>
                <w:rFonts w:ascii="Arial"/>
                <w:sz w:val="21"/>
              </w:rPr>
            </w:pPr>
          </w:p>
          <w:p w14:paraId="3D06A777">
            <w:pPr>
              <w:spacing w:line="260" w:lineRule="auto"/>
              <w:rPr>
                <w:rFonts w:ascii="Arial"/>
                <w:sz w:val="21"/>
              </w:rPr>
            </w:pPr>
          </w:p>
          <w:p w14:paraId="01BE1172">
            <w:pPr>
              <w:spacing w:line="260" w:lineRule="auto"/>
              <w:rPr>
                <w:rFonts w:ascii="Arial"/>
                <w:sz w:val="21"/>
              </w:rPr>
            </w:pPr>
          </w:p>
          <w:p w14:paraId="60E2AAD7">
            <w:pPr>
              <w:pStyle w:val="6"/>
              <w:spacing w:before="65" w:line="225" w:lineRule="auto"/>
              <w:ind w:left="222" w:right="209" w:hanging="7"/>
              <w:jc w:val="both"/>
            </w:pPr>
            <w:r>
              <w:rPr>
                <w:spacing w:val="4"/>
              </w:rPr>
              <w:t>互联网医</w:t>
            </w:r>
            <w:r>
              <w:rPr>
                <w:spacing w:val="2"/>
              </w:rPr>
              <w:t>院诊疗联</w:t>
            </w:r>
            <w:r>
              <w:rPr>
                <w:spacing w:val="35"/>
              </w:rPr>
              <w:t>合抽查</w:t>
            </w:r>
          </w:p>
        </w:tc>
        <w:tc>
          <w:tcPr>
            <w:tcW w:w="1292" w:type="dxa"/>
            <w:vMerge w:val="restart"/>
            <w:tcBorders>
              <w:bottom w:val="nil"/>
            </w:tcBorders>
            <w:vAlign w:val="top"/>
          </w:tcPr>
          <w:p w14:paraId="6BC48927">
            <w:pPr>
              <w:spacing w:line="255" w:lineRule="auto"/>
              <w:rPr>
                <w:rFonts w:ascii="Arial"/>
                <w:sz w:val="21"/>
              </w:rPr>
            </w:pPr>
          </w:p>
          <w:p w14:paraId="0005CBFE">
            <w:pPr>
              <w:spacing w:line="255" w:lineRule="auto"/>
              <w:rPr>
                <w:rFonts w:ascii="Arial"/>
                <w:sz w:val="21"/>
              </w:rPr>
            </w:pPr>
          </w:p>
          <w:p w14:paraId="6AC0BA17">
            <w:pPr>
              <w:spacing w:line="255" w:lineRule="auto"/>
              <w:rPr>
                <w:rFonts w:ascii="Arial"/>
                <w:sz w:val="21"/>
              </w:rPr>
            </w:pPr>
          </w:p>
          <w:p w14:paraId="572F697C">
            <w:pPr>
              <w:spacing w:line="256" w:lineRule="auto"/>
              <w:rPr>
                <w:rFonts w:ascii="Arial"/>
                <w:sz w:val="21"/>
              </w:rPr>
            </w:pPr>
          </w:p>
          <w:p w14:paraId="1156441E">
            <w:pPr>
              <w:spacing w:line="256" w:lineRule="auto"/>
              <w:rPr>
                <w:rFonts w:ascii="Arial"/>
                <w:sz w:val="21"/>
              </w:rPr>
            </w:pPr>
          </w:p>
          <w:p w14:paraId="5422F306">
            <w:pPr>
              <w:pStyle w:val="6"/>
              <w:spacing w:before="65" w:line="231" w:lineRule="auto"/>
              <w:ind w:left="127"/>
            </w:pPr>
            <w:r>
              <w:rPr>
                <w:spacing w:val="6"/>
              </w:rPr>
              <w:t>互联网医院</w:t>
            </w:r>
          </w:p>
        </w:tc>
        <w:tc>
          <w:tcPr>
            <w:tcW w:w="387" w:type="dxa"/>
            <w:tcBorders>
              <w:left w:val="single" w:color="000000" w:sz="2" w:space="0"/>
              <w:bottom w:val="single" w:color="000000" w:sz="2" w:space="0"/>
              <w:right w:val="single" w:color="000000" w:sz="2" w:space="0"/>
            </w:tcBorders>
            <w:vAlign w:val="top"/>
          </w:tcPr>
          <w:p w14:paraId="50F1D0D8">
            <w:pPr>
              <w:pStyle w:val="6"/>
              <w:spacing w:before="130" w:line="232" w:lineRule="auto"/>
              <w:ind w:left="110" w:right="72" w:firstLine="5"/>
            </w:pPr>
            <w:r>
              <w:rPr>
                <w:spacing w:val="-11"/>
              </w:rPr>
              <w:t>发</w:t>
            </w:r>
            <w:r>
              <w:rPr>
                <w:spacing w:val="-6"/>
              </w:rPr>
              <w:t>起</w:t>
            </w:r>
          </w:p>
        </w:tc>
        <w:tc>
          <w:tcPr>
            <w:tcW w:w="2118" w:type="dxa"/>
            <w:tcBorders>
              <w:left w:val="single" w:color="000000" w:sz="2" w:space="0"/>
            </w:tcBorders>
            <w:vAlign w:val="top"/>
          </w:tcPr>
          <w:p w14:paraId="527F28D1">
            <w:pPr>
              <w:pStyle w:val="6"/>
              <w:spacing w:before="11" w:line="222" w:lineRule="auto"/>
              <w:ind w:left="441"/>
            </w:pPr>
            <w:r>
              <w:rPr>
                <w:spacing w:val="6"/>
              </w:rPr>
              <w:t>卫生健康部门</w:t>
            </w:r>
          </w:p>
          <w:p w14:paraId="5D365880">
            <w:pPr>
              <w:pStyle w:val="6"/>
              <w:spacing w:before="1" w:line="212" w:lineRule="auto"/>
              <w:ind w:left="393" w:right="214" w:hanging="160"/>
            </w:pPr>
          </w:p>
        </w:tc>
        <w:tc>
          <w:tcPr>
            <w:tcW w:w="2227" w:type="dxa"/>
            <w:vAlign w:val="top"/>
          </w:tcPr>
          <w:p w14:paraId="08312A51">
            <w:pPr>
              <w:pStyle w:val="6"/>
              <w:spacing w:before="133" w:line="227" w:lineRule="auto"/>
              <w:ind w:left="808" w:right="161" w:hanging="632"/>
            </w:pPr>
            <w:r>
              <w:rPr>
                <w:spacing w:val="8"/>
              </w:rPr>
              <w:t>对医疗诊疗活动的监</w:t>
            </w:r>
            <w:r>
              <w:rPr>
                <w:spacing w:val="3"/>
              </w:rPr>
              <w:t>督抽查</w:t>
            </w:r>
          </w:p>
        </w:tc>
        <w:tc>
          <w:tcPr>
            <w:tcW w:w="6629" w:type="dxa"/>
            <w:vAlign w:val="top"/>
          </w:tcPr>
          <w:p w14:paraId="538F3AED">
            <w:pPr>
              <w:pStyle w:val="6"/>
              <w:spacing w:before="13" w:line="222" w:lineRule="auto"/>
              <w:ind w:left="116" w:right="3363"/>
            </w:pPr>
            <w:r>
              <w:rPr>
                <w:spacing w:val="8"/>
              </w:rPr>
              <w:t>对医疗机构设置和执业的行政检查对医师执业的行政检查</w:t>
            </w:r>
          </w:p>
          <w:p w14:paraId="632ACC47">
            <w:pPr>
              <w:pStyle w:val="6"/>
              <w:spacing w:line="201" w:lineRule="auto"/>
              <w:ind w:left="116"/>
            </w:pPr>
            <w:r>
              <w:rPr>
                <w:spacing w:val="7"/>
              </w:rPr>
              <w:t>对护士的行政检查</w:t>
            </w:r>
          </w:p>
        </w:tc>
      </w:tr>
      <w:tr w14:paraId="028E4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468" w:type="dxa"/>
            <w:vMerge w:val="continue"/>
            <w:tcBorders>
              <w:top w:val="nil"/>
              <w:bottom w:val="nil"/>
            </w:tcBorders>
            <w:vAlign w:val="top"/>
          </w:tcPr>
          <w:p w14:paraId="73010511">
            <w:pPr>
              <w:rPr>
                <w:rFonts w:ascii="Arial"/>
                <w:sz w:val="21"/>
              </w:rPr>
            </w:pPr>
          </w:p>
        </w:tc>
        <w:tc>
          <w:tcPr>
            <w:tcW w:w="1259" w:type="dxa"/>
            <w:vMerge w:val="continue"/>
            <w:tcBorders>
              <w:top w:val="nil"/>
              <w:bottom w:val="nil"/>
            </w:tcBorders>
            <w:vAlign w:val="top"/>
          </w:tcPr>
          <w:p w14:paraId="5BB3A38A">
            <w:pPr>
              <w:rPr>
                <w:rFonts w:ascii="Arial"/>
                <w:sz w:val="21"/>
              </w:rPr>
            </w:pPr>
          </w:p>
        </w:tc>
        <w:tc>
          <w:tcPr>
            <w:tcW w:w="1292" w:type="dxa"/>
            <w:vMerge w:val="continue"/>
            <w:tcBorders>
              <w:top w:val="nil"/>
              <w:bottom w:val="nil"/>
            </w:tcBorders>
            <w:vAlign w:val="top"/>
          </w:tcPr>
          <w:p w14:paraId="330FC40D">
            <w:pPr>
              <w:rPr>
                <w:rFonts w:ascii="Arial"/>
                <w:sz w:val="21"/>
              </w:rPr>
            </w:pPr>
          </w:p>
        </w:tc>
        <w:tc>
          <w:tcPr>
            <w:tcW w:w="387" w:type="dxa"/>
            <w:vMerge w:val="restart"/>
            <w:tcBorders>
              <w:top w:val="single" w:color="000000" w:sz="2" w:space="0"/>
              <w:bottom w:val="nil"/>
            </w:tcBorders>
            <w:vAlign w:val="top"/>
          </w:tcPr>
          <w:p w14:paraId="27D20C26">
            <w:pPr>
              <w:spacing w:line="264" w:lineRule="auto"/>
              <w:rPr>
                <w:rFonts w:ascii="Arial"/>
                <w:sz w:val="21"/>
              </w:rPr>
            </w:pPr>
          </w:p>
          <w:p w14:paraId="2AB042EF">
            <w:pPr>
              <w:spacing w:line="264" w:lineRule="auto"/>
              <w:rPr>
                <w:rFonts w:ascii="Arial"/>
                <w:sz w:val="21"/>
              </w:rPr>
            </w:pPr>
          </w:p>
          <w:p w14:paraId="0686B5A2">
            <w:pPr>
              <w:spacing w:line="265" w:lineRule="auto"/>
              <w:rPr>
                <w:rFonts w:ascii="Arial"/>
                <w:sz w:val="21"/>
              </w:rPr>
            </w:pPr>
          </w:p>
          <w:p w14:paraId="0484E1C7">
            <w:pPr>
              <w:pStyle w:val="6"/>
              <w:spacing w:before="65" w:line="227" w:lineRule="auto"/>
              <w:ind w:left="114" w:right="67" w:hanging="2"/>
            </w:pPr>
            <w:r>
              <w:rPr>
                <w:spacing w:val="-9"/>
              </w:rPr>
              <w:t>配</w:t>
            </w:r>
            <w:r>
              <w:rPr>
                <w:spacing w:val="-11"/>
              </w:rPr>
              <w:t>合</w:t>
            </w:r>
          </w:p>
        </w:tc>
        <w:tc>
          <w:tcPr>
            <w:tcW w:w="2118" w:type="dxa"/>
            <w:vMerge w:val="restart"/>
            <w:tcBorders>
              <w:bottom w:val="nil"/>
            </w:tcBorders>
            <w:vAlign w:val="top"/>
          </w:tcPr>
          <w:p w14:paraId="291960DC">
            <w:pPr>
              <w:pStyle w:val="6"/>
              <w:spacing w:before="15" w:line="222" w:lineRule="auto"/>
              <w:ind w:left="438"/>
            </w:pPr>
            <w:r>
              <w:rPr>
                <w:spacing w:val="6"/>
              </w:rPr>
              <w:t>市场监管部门</w:t>
            </w:r>
          </w:p>
          <w:p w14:paraId="7CF10E2A">
            <w:pPr>
              <w:pStyle w:val="6"/>
              <w:spacing w:before="1" w:line="210" w:lineRule="auto"/>
              <w:ind w:left="388" w:right="320" w:hanging="57"/>
            </w:pPr>
          </w:p>
        </w:tc>
        <w:tc>
          <w:tcPr>
            <w:tcW w:w="2227" w:type="dxa"/>
            <w:vAlign w:val="top"/>
          </w:tcPr>
          <w:p w14:paraId="230A5B30">
            <w:pPr>
              <w:pStyle w:val="6"/>
              <w:spacing w:before="15" w:line="222" w:lineRule="auto"/>
              <w:ind w:left="186"/>
            </w:pPr>
            <w:r>
              <w:rPr>
                <w:spacing w:val="-26"/>
              </w:rPr>
              <w:t>对药品质量安全的监督抽</w:t>
            </w:r>
          </w:p>
          <w:p w14:paraId="431B2E10">
            <w:pPr>
              <w:pStyle w:val="6"/>
              <w:spacing w:before="1" w:line="200" w:lineRule="auto"/>
              <w:ind w:left="1035"/>
            </w:pPr>
            <w:r>
              <w:t>查</w:t>
            </w:r>
          </w:p>
        </w:tc>
        <w:tc>
          <w:tcPr>
            <w:tcW w:w="6629" w:type="dxa"/>
            <w:vAlign w:val="top"/>
          </w:tcPr>
          <w:p w14:paraId="68878FFF">
            <w:pPr>
              <w:pStyle w:val="6"/>
              <w:spacing w:before="135" w:line="232" w:lineRule="auto"/>
              <w:ind w:left="116"/>
            </w:pPr>
            <w:r>
              <w:rPr>
                <w:spacing w:val="8"/>
              </w:rPr>
              <w:t>对药品质量安全监督抽查</w:t>
            </w:r>
          </w:p>
        </w:tc>
      </w:tr>
      <w:tr w14:paraId="3D8E4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468" w:type="dxa"/>
            <w:vMerge w:val="continue"/>
            <w:tcBorders>
              <w:top w:val="nil"/>
              <w:bottom w:val="nil"/>
            </w:tcBorders>
            <w:vAlign w:val="top"/>
          </w:tcPr>
          <w:p w14:paraId="17E64300">
            <w:pPr>
              <w:rPr>
                <w:rFonts w:ascii="Arial"/>
                <w:sz w:val="21"/>
              </w:rPr>
            </w:pPr>
          </w:p>
        </w:tc>
        <w:tc>
          <w:tcPr>
            <w:tcW w:w="1259" w:type="dxa"/>
            <w:vMerge w:val="continue"/>
            <w:tcBorders>
              <w:top w:val="nil"/>
              <w:bottom w:val="nil"/>
            </w:tcBorders>
            <w:vAlign w:val="top"/>
          </w:tcPr>
          <w:p w14:paraId="26D7F4C2">
            <w:pPr>
              <w:rPr>
                <w:rFonts w:ascii="Arial"/>
                <w:sz w:val="21"/>
              </w:rPr>
            </w:pPr>
          </w:p>
        </w:tc>
        <w:tc>
          <w:tcPr>
            <w:tcW w:w="1292" w:type="dxa"/>
            <w:vMerge w:val="continue"/>
            <w:tcBorders>
              <w:top w:val="nil"/>
              <w:bottom w:val="nil"/>
            </w:tcBorders>
            <w:vAlign w:val="top"/>
          </w:tcPr>
          <w:p w14:paraId="4E519395">
            <w:pPr>
              <w:rPr>
                <w:rFonts w:ascii="Arial"/>
                <w:sz w:val="21"/>
              </w:rPr>
            </w:pPr>
          </w:p>
        </w:tc>
        <w:tc>
          <w:tcPr>
            <w:tcW w:w="387" w:type="dxa"/>
            <w:vMerge w:val="continue"/>
            <w:tcBorders>
              <w:top w:val="nil"/>
              <w:bottom w:val="nil"/>
            </w:tcBorders>
            <w:vAlign w:val="top"/>
          </w:tcPr>
          <w:p w14:paraId="2214E545">
            <w:pPr>
              <w:rPr>
                <w:rFonts w:ascii="Arial"/>
                <w:sz w:val="21"/>
              </w:rPr>
            </w:pPr>
          </w:p>
        </w:tc>
        <w:tc>
          <w:tcPr>
            <w:tcW w:w="2118" w:type="dxa"/>
            <w:vMerge w:val="continue"/>
            <w:tcBorders>
              <w:top w:val="nil"/>
            </w:tcBorders>
            <w:vAlign w:val="top"/>
          </w:tcPr>
          <w:p w14:paraId="7E8D89C6">
            <w:pPr>
              <w:rPr>
                <w:rFonts w:ascii="Arial"/>
                <w:sz w:val="21"/>
              </w:rPr>
            </w:pPr>
          </w:p>
        </w:tc>
        <w:tc>
          <w:tcPr>
            <w:tcW w:w="2227" w:type="dxa"/>
            <w:vAlign w:val="top"/>
          </w:tcPr>
          <w:p w14:paraId="75B81B41">
            <w:pPr>
              <w:pStyle w:val="6"/>
              <w:spacing w:before="128" w:line="227" w:lineRule="auto"/>
              <w:ind w:left="606" w:right="161" w:hanging="430"/>
            </w:pPr>
            <w:r>
              <w:rPr>
                <w:spacing w:val="8"/>
              </w:rPr>
              <w:t>对医疗器械质量安全</w:t>
            </w:r>
            <w:r>
              <w:rPr>
                <w:spacing w:val="4"/>
              </w:rPr>
              <w:t>的监督抽查</w:t>
            </w:r>
          </w:p>
        </w:tc>
        <w:tc>
          <w:tcPr>
            <w:tcW w:w="6629" w:type="dxa"/>
            <w:vAlign w:val="top"/>
          </w:tcPr>
          <w:p w14:paraId="136A16C0">
            <w:pPr>
              <w:pStyle w:val="6"/>
              <w:spacing w:before="249" w:line="229" w:lineRule="auto"/>
              <w:ind w:left="116"/>
            </w:pPr>
            <w:r>
              <w:rPr>
                <w:spacing w:val="8"/>
              </w:rPr>
              <w:t>对医疗器械质量安全监督抽查</w:t>
            </w:r>
          </w:p>
        </w:tc>
      </w:tr>
      <w:tr w14:paraId="40B08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1" w:hRule="atLeast"/>
        </w:trPr>
        <w:tc>
          <w:tcPr>
            <w:tcW w:w="468" w:type="dxa"/>
            <w:vMerge w:val="continue"/>
            <w:tcBorders>
              <w:top w:val="nil"/>
              <w:bottom w:val="single" w:color="000000" w:sz="2" w:space="0"/>
            </w:tcBorders>
            <w:vAlign w:val="top"/>
          </w:tcPr>
          <w:p w14:paraId="1E3F54B6">
            <w:pPr>
              <w:rPr>
                <w:rFonts w:ascii="Arial"/>
                <w:sz w:val="21"/>
              </w:rPr>
            </w:pPr>
          </w:p>
        </w:tc>
        <w:tc>
          <w:tcPr>
            <w:tcW w:w="1259" w:type="dxa"/>
            <w:vMerge w:val="continue"/>
            <w:tcBorders>
              <w:top w:val="nil"/>
              <w:bottom w:val="single" w:color="000000" w:sz="2" w:space="0"/>
            </w:tcBorders>
            <w:vAlign w:val="top"/>
          </w:tcPr>
          <w:p w14:paraId="2DDE49EC">
            <w:pPr>
              <w:rPr>
                <w:rFonts w:ascii="Arial"/>
                <w:sz w:val="21"/>
              </w:rPr>
            </w:pPr>
          </w:p>
        </w:tc>
        <w:tc>
          <w:tcPr>
            <w:tcW w:w="1292" w:type="dxa"/>
            <w:vMerge w:val="continue"/>
            <w:tcBorders>
              <w:top w:val="nil"/>
              <w:bottom w:val="single" w:color="000000" w:sz="2" w:space="0"/>
            </w:tcBorders>
            <w:vAlign w:val="top"/>
          </w:tcPr>
          <w:p w14:paraId="76623B1B">
            <w:pPr>
              <w:rPr>
                <w:rFonts w:ascii="Arial"/>
                <w:sz w:val="21"/>
              </w:rPr>
            </w:pPr>
          </w:p>
        </w:tc>
        <w:tc>
          <w:tcPr>
            <w:tcW w:w="387" w:type="dxa"/>
            <w:vMerge w:val="continue"/>
            <w:tcBorders>
              <w:top w:val="nil"/>
              <w:bottom w:val="single" w:color="000000" w:sz="2" w:space="0"/>
            </w:tcBorders>
            <w:vAlign w:val="top"/>
          </w:tcPr>
          <w:p w14:paraId="6D8AD255">
            <w:pPr>
              <w:rPr>
                <w:rFonts w:ascii="Arial"/>
                <w:sz w:val="21"/>
              </w:rPr>
            </w:pPr>
          </w:p>
        </w:tc>
        <w:tc>
          <w:tcPr>
            <w:tcW w:w="2118" w:type="dxa"/>
            <w:vAlign w:val="top"/>
          </w:tcPr>
          <w:p w14:paraId="74ED9A4E">
            <w:pPr>
              <w:pStyle w:val="6"/>
              <w:spacing w:before="140" w:line="229" w:lineRule="auto"/>
              <w:ind w:left="331" w:right="320" w:firstLine="119"/>
              <w:jc w:val="both"/>
            </w:pPr>
            <w:r>
              <w:rPr>
                <w:spacing w:val="4"/>
              </w:rPr>
              <w:t>医疗保障部门</w:t>
            </w:r>
          </w:p>
        </w:tc>
        <w:tc>
          <w:tcPr>
            <w:tcW w:w="2227" w:type="dxa"/>
            <w:vAlign w:val="top"/>
          </w:tcPr>
          <w:p w14:paraId="13ED7C21">
            <w:pPr>
              <w:pStyle w:val="6"/>
              <w:spacing w:before="19" w:line="222" w:lineRule="auto"/>
              <w:ind w:left="176"/>
            </w:pPr>
            <w:r>
              <w:rPr>
                <w:spacing w:val="8"/>
              </w:rPr>
              <w:t>对纳入医疗保障基金</w:t>
            </w:r>
          </w:p>
          <w:p w14:paraId="3BC164A2">
            <w:pPr>
              <w:pStyle w:val="6"/>
              <w:spacing w:line="221" w:lineRule="auto"/>
              <w:ind w:left="174"/>
            </w:pPr>
            <w:r>
              <w:rPr>
                <w:spacing w:val="8"/>
              </w:rPr>
              <w:t>支付范围的医疗服务</w:t>
            </w:r>
          </w:p>
          <w:p w14:paraId="682854E4">
            <w:pPr>
              <w:pStyle w:val="6"/>
              <w:spacing w:line="221" w:lineRule="auto"/>
              <w:ind w:left="176"/>
            </w:pPr>
            <w:r>
              <w:rPr>
                <w:spacing w:val="8"/>
              </w:rPr>
              <w:t>行为和医疗费用的监</w:t>
            </w:r>
          </w:p>
          <w:p w14:paraId="1548FB6C">
            <w:pPr>
              <w:pStyle w:val="6"/>
              <w:spacing w:line="194" w:lineRule="auto"/>
              <w:ind w:left="809"/>
            </w:pPr>
            <w:r>
              <w:rPr>
                <w:spacing w:val="3"/>
              </w:rPr>
              <w:t>督抽查</w:t>
            </w:r>
          </w:p>
        </w:tc>
        <w:tc>
          <w:tcPr>
            <w:tcW w:w="6629" w:type="dxa"/>
            <w:vAlign w:val="top"/>
          </w:tcPr>
          <w:p w14:paraId="6195B74B">
            <w:pPr>
              <w:spacing w:line="312" w:lineRule="auto"/>
              <w:rPr>
                <w:rFonts w:ascii="Arial"/>
                <w:sz w:val="21"/>
              </w:rPr>
            </w:pPr>
          </w:p>
          <w:p w14:paraId="3007B552">
            <w:pPr>
              <w:pStyle w:val="6"/>
              <w:spacing w:before="65" w:line="229" w:lineRule="auto"/>
              <w:ind w:left="116"/>
            </w:pPr>
            <w:r>
              <w:rPr>
                <w:spacing w:val="8"/>
              </w:rPr>
              <w:t>对医疗保险基金使用情况的检查</w:t>
            </w:r>
          </w:p>
        </w:tc>
      </w:tr>
      <w:tr w14:paraId="011CE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1" w:hRule="atLeast"/>
        </w:trPr>
        <w:tc>
          <w:tcPr>
            <w:tcW w:w="468" w:type="dxa"/>
            <w:vMerge w:val="restart"/>
            <w:tcBorders>
              <w:top w:val="single" w:color="000000" w:sz="2" w:space="0"/>
              <w:bottom w:val="nil"/>
            </w:tcBorders>
            <w:vAlign w:val="top"/>
          </w:tcPr>
          <w:p w14:paraId="12D6563D">
            <w:pPr>
              <w:spacing w:line="269" w:lineRule="auto"/>
              <w:rPr>
                <w:rFonts w:ascii="Arial"/>
                <w:sz w:val="21"/>
              </w:rPr>
            </w:pPr>
          </w:p>
          <w:p w14:paraId="1E497FD2">
            <w:pPr>
              <w:spacing w:line="269" w:lineRule="auto"/>
              <w:rPr>
                <w:rFonts w:ascii="Arial"/>
                <w:sz w:val="21"/>
              </w:rPr>
            </w:pPr>
          </w:p>
          <w:p w14:paraId="33ACE2CE">
            <w:pPr>
              <w:spacing w:line="269" w:lineRule="auto"/>
              <w:rPr>
                <w:rFonts w:ascii="Arial"/>
                <w:sz w:val="21"/>
              </w:rPr>
            </w:pPr>
          </w:p>
          <w:p w14:paraId="688FB28F">
            <w:pPr>
              <w:pStyle w:val="6"/>
              <w:spacing w:before="65" w:line="270" w:lineRule="exact"/>
              <w:ind w:left="131"/>
            </w:pPr>
            <w:r>
              <w:rPr>
                <w:spacing w:val="-1"/>
                <w:position w:val="1"/>
              </w:rPr>
              <w:t>39</w:t>
            </w:r>
          </w:p>
        </w:tc>
        <w:tc>
          <w:tcPr>
            <w:tcW w:w="1259" w:type="dxa"/>
            <w:vMerge w:val="restart"/>
            <w:tcBorders>
              <w:top w:val="single" w:color="000000" w:sz="2" w:space="0"/>
              <w:bottom w:val="nil"/>
            </w:tcBorders>
            <w:vAlign w:val="top"/>
          </w:tcPr>
          <w:p w14:paraId="0FCFAF98">
            <w:pPr>
              <w:spacing w:line="284" w:lineRule="auto"/>
              <w:rPr>
                <w:rFonts w:ascii="Arial"/>
                <w:sz w:val="21"/>
              </w:rPr>
            </w:pPr>
          </w:p>
          <w:p w14:paraId="45439ED0">
            <w:pPr>
              <w:spacing w:line="285" w:lineRule="auto"/>
              <w:rPr>
                <w:rFonts w:ascii="Arial"/>
                <w:sz w:val="21"/>
              </w:rPr>
            </w:pPr>
          </w:p>
          <w:p w14:paraId="27616687">
            <w:pPr>
              <w:pStyle w:val="6"/>
              <w:spacing w:before="65" w:line="225" w:lineRule="auto"/>
              <w:ind w:left="207" w:right="209" w:firstLine="8"/>
              <w:jc w:val="both"/>
            </w:pPr>
            <w:r>
              <w:rPr>
                <w:spacing w:val="4"/>
                <w:u w:val="single" w:color="FD0000"/>
              </w:rPr>
              <w:t>二级以上</w:t>
            </w:r>
            <w:r>
              <w:rPr>
                <w:spacing w:val="6"/>
                <w:u w:val="single" w:color="FD0000"/>
              </w:rPr>
              <w:t>医疗机构联合抽查</w:t>
            </w:r>
          </w:p>
        </w:tc>
        <w:tc>
          <w:tcPr>
            <w:tcW w:w="1292" w:type="dxa"/>
            <w:vMerge w:val="restart"/>
            <w:tcBorders>
              <w:top w:val="single" w:color="000000" w:sz="2" w:space="0"/>
              <w:bottom w:val="nil"/>
            </w:tcBorders>
            <w:vAlign w:val="top"/>
          </w:tcPr>
          <w:p w14:paraId="27E5A676">
            <w:pPr>
              <w:spacing w:line="344" w:lineRule="auto"/>
              <w:rPr>
                <w:rFonts w:ascii="Arial"/>
                <w:sz w:val="21"/>
              </w:rPr>
            </w:pPr>
          </w:p>
          <w:p w14:paraId="041960E9">
            <w:pPr>
              <w:spacing w:line="344" w:lineRule="auto"/>
              <w:rPr>
                <w:rFonts w:ascii="Arial"/>
                <w:sz w:val="21"/>
              </w:rPr>
            </w:pPr>
          </w:p>
          <w:p w14:paraId="793AB5AF">
            <w:pPr>
              <w:pStyle w:val="6"/>
              <w:spacing w:before="65" w:line="226" w:lineRule="auto"/>
              <w:ind w:left="334" w:right="119" w:hanging="205"/>
            </w:pPr>
            <w:r>
              <w:rPr>
                <w:spacing w:val="5"/>
              </w:rPr>
              <w:t>二级以上医</w:t>
            </w:r>
            <w:r>
              <w:rPr>
                <w:spacing w:val="3"/>
              </w:rPr>
              <w:t>疗机构</w:t>
            </w:r>
          </w:p>
        </w:tc>
        <w:tc>
          <w:tcPr>
            <w:tcW w:w="387" w:type="dxa"/>
            <w:tcBorders>
              <w:top w:val="single" w:color="000000" w:sz="2" w:space="0"/>
              <w:bottom w:val="single" w:color="000000" w:sz="2" w:space="0"/>
            </w:tcBorders>
            <w:vAlign w:val="top"/>
          </w:tcPr>
          <w:p w14:paraId="6018AAF2">
            <w:pPr>
              <w:pStyle w:val="6"/>
              <w:spacing w:before="259" w:line="232" w:lineRule="auto"/>
              <w:ind w:left="110" w:right="67" w:firstLine="5"/>
            </w:pPr>
            <w:r>
              <w:rPr>
                <w:spacing w:val="-11"/>
              </w:rPr>
              <w:t>发</w:t>
            </w:r>
            <w:r>
              <w:rPr>
                <w:spacing w:val="-6"/>
              </w:rPr>
              <w:t>起</w:t>
            </w:r>
          </w:p>
        </w:tc>
        <w:tc>
          <w:tcPr>
            <w:tcW w:w="2118" w:type="dxa"/>
            <w:vAlign w:val="top"/>
          </w:tcPr>
          <w:p w14:paraId="1B746F41">
            <w:pPr>
              <w:pStyle w:val="6"/>
              <w:spacing w:before="140" w:line="222" w:lineRule="auto"/>
              <w:ind w:left="436"/>
            </w:pPr>
            <w:r>
              <w:rPr>
                <w:spacing w:val="6"/>
              </w:rPr>
              <w:t>卫生健康部门</w:t>
            </w:r>
          </w:p>
          <w:p w14:paraId="668AA6B9">
            <w:pPr>
              <w:pStyle w:val="6"/>
              <w:spacing w:line="233" w:lineRule="auto"/>
              <w:ind w:left="388" w:right="214" w:hanging="160"/>
            </w:pPr>
          </w:p>
        </w:tc>
        <w:tc>
          <w:tcPr>
            <w:tcW w:w="2227" w:type="dxa"/>
            <w:vAlign w:val="top"/>
          </w:tcPr>
          <w:p w14:paraId="1F098675">
            <w:pPr>
              <w:pStyle w:val="6"/>
              <w:spacing w:before="262" w:line="227" w:lineRule="auto"/>
              <w:ind w:left="388" w:right="161" w:hanging="212"/>
            </w:pPr>
            <w:r>
              <w:rPr>
                <w:spacing w:val="8"/>
              </w:rPr>
              <w:t>对医疗机构医疗诊疗</w:t>
            </w:r>
            <w:r>
              <w:rPr>
                <w:spacing w:val="7"/>
              </w:rPr>
              <w:t>活动的监督抽查</w:t>
            </w:r>
          </w:p>
        </w:tc>
        <w:tc>
          <w:tcPr>
            <w:tcW w:w="6629" w:type="dxa"/>
            <w:vAlign w:val="top"/>
          </w:tcPr>
          <w:p w14:paraId="27B79393">
            <w:pPr>
              <w:pStyle w:val="6"/>
              <w:spacing w:before="22" w:line="222" w:lineRule="auto"/>
              <w:ind w:left="116"/>
            </w:pPr>
            <w:r>
              <w:rPr>
                <w:spacing w:val="8"/>
              </w:rPr>
              <w:t>对医疗机构设置和执业的行政检查</w:t>
            </w:r>
          </w:p>
          <w:p w14:paraId="2BAED68E">
            <w:pPr>
              <w:pStyle w:val="6"/>
              <w:spacing w:line="221" w:lineRule="auto"/>
              <w:ind w:left="116"/>
            </w:pPr>
            <w:r>
              <w:rPr>
                <w:spacing w:val="8"/>
              </w:rPr>
              <w:t>对医师执业的行政检查</w:t>
            </w:r>
          </w:p>
          <w:p w14:paraId="722E27A9">
            <w:pPr>
              <w:pStyle w:val="6"/>
              <w:spacing w:line="221" w:lineRule="auto"/>
              <w:ind w:left="116"/>
            </w:pPr>
            <w:r>
              <w:rPr>
                <w:spacing w:val="7"/>
              </w:rPr>
              <w:t>对护士的行政检查</w:t>
            </w:r>
          </w:p>
          <w:p w14:paraId="47CFE6E9">
            <w:pPr>
              <w:pStyle w:val="6"/>
              <w:spacing w:before="1" w:line="191" w:lineRule="auto"/>
              <w:ind w:left="116"/>
            </w:pPr>
            <w:r>
              <w:rPr>
                <w:spacing w:val="8"/>
              </w:rPr>
              <w:t>对母婴保健技术服务质量的行政检查</w:t>
            </w:r>
          </w:p>
        </w:tc>
      </w:tr>
      <w:tr w14:paraId="6A7A5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468" w:type="dxa"/>
            <w:vMerge w:val="continue"/>
            <w:tcBorders>
              <w:top w:val="nil"/>
              <w:bottom w:val="nil"/>
            </w:tcBorders>
            <w:vAlign w:val="top"/>
          </w:tcPr>
          <w:p w14:paraId="67A639B8">
            <w:pPr>
              <w:rPr>
                <w:rFonts w:ascii="Arial"/>
                <w:sz w:val="21"/>
              </w:rPr>
            </w:pPr>
          </w:p>
        </w:tc>
        <w:tc>
          <w:tcPr>
            <w:tcW w:w="1259" w:type="dxa"/>
            <w:vMerge w:val="continue"/>
            <w:tcBorders>
              <w:top w:val="nil"/>
              <w:bottom w:val="nil"/>
            </w:tcBorders>
            <w:vAlign w:val="top"/>
          </w:tcPr>
          <w:p w14:paraId="0F79953E">
            <w:pPr>
              <w:rPr>
                <w:rFonts w:ascii="Arial"/>
                <w:sz w:val="21"/>
              </w:rPr>
            </w:pPr>
          </w:p>
        </w:tc>
        <w:tc>
          <w:tcPr>
            <w:tcW w:w="1292" w:type="dxa"/>
            <w:vMerge w:val="continue"/>
            <w:tcBorders>
              <w:top w:val="nil"/>
              <w:bottom w:val="nil"/>
            </w:tcBorders>
            <w:vAlign w:val="top"/>
          </w:tcPr>
          <w:p w14:paraId="1F7B7BC2">
            <w:pPr>
              <w:rPr>
                <w:rFonts w:ascii="Arial"/>
                <w:sz w:val="21"/>
              </w:rPr>
            </w:pPr>
          </w:p>
        </w:tc>
        <w:tc>
          <w:tcPr>
            <w:tcW w:w="387" w:type="dxa"/>
            <w:vMerge w:val="restart"/>
            <w:tcBorders>
              <w:top w:val="single" w:color="000000" w:sz="2" w:space="0"/>
              <w:bottom w:val="nil"/>
            </w:tcBorders>
            <w:vAlign w:val="top"/>
          </w:tcPr>
          <w:p w14:paraId="681DA467">
            <w:pPr>
              <w:pStyle w:val="6"/>
              <w:spacing w:before="275" w:line="227" w:lineRule="auto"/>
              <w:ind w:left="114" w:right="67" w:hanging="2"/>
            </w:pPr>
            <w:r>
              <w:rPr>
                <w:spacing w:val="-9"/>
              </w:rPr>
              <w:t>配</w:t>
            </w:r>
            <w:r>
              <w:rPr>
                <w:spacing w:val="-11"/>
              </w:rPr>
              <w:t>合</w:t>
            </w:r>
          </w:p>
        </w:tc>
        <w:tc>
          <w:tcPr>
            <w:tcW w:w="2118" w:type="dxa"/>
            <w:vMerge w:val="restart"/>
            <w:tcBorders>
              <w:bottom w:val="nil"/>
            </w:tcBorders>
            <w:vAlign w:val="top"/>
          </w:tcPr>
          <w:p w14:paraId="733D230E">
            <w:pPr>
              <w:pStyle w:val="6"/>
              <w:spacing w:before="35" w:line="222" w:lineRule="auto"/>
              <w:ind w:left="438"/>
            </w:pPr>
            <w:r>
              <w:rPr>
                <w:spacing w:val="6"/>
              </w:rPr>
              <w:t>市场监管部门</w:t>
            </w:r>
          </w:p>
          <w:p w14:paraId="33A707C3">
            <w:pPr>
              <w:pStyle w:val="6"/>
              <w:spacing w:line="206" w:lineRule="auto"/>
              <w:ind w:left="228"/>
            </w:pPr>
          </w:p>
        </w:tc>
        <w:tc>
          <w:tcPr>
            <w:tcW w:w="2227" w:type="dxa"/>
            <w:vAlign w:val="top"/>
          </w:tcPr>
          <w:p w14:paraId="2769F2DD">
            <w:pPr>
              <w:pStyle w:val="6"/>
              <w:spacing w:before="229" w:line="229" w:lineRule="auto"/>
              <w:ind w:left="490"/>
            </w:pPr>
            <w:r>
              <w:rPr>
                <w:spacing w:val="7"/>
              </w:rPr>
              <w:t>价格行为检查</w:t>
            </w:r>
          </w:p>
        </w:tc>
        <w:tc>
          <w:tcPr>
            <w:tcW w:w="6629" w:type="dxa"/>
            <w:vAlign w:val="top"/>
          </w:tcPr>
          <w:p w14:paraId="2A77E860">
            <w:pPr>
              <w:pStyle w:val="6"/>
              <w:spacing w:before="229" w:line="229" w:lineRule="auto"/>
              <w:ind w:left="116"/>
            </w:pPr>
            <w:r>
              <w:rPr>
                <w:spacing w:val="8"/>
              </w:rPr>
              <w:t>对经营者价格活动的行政检查</w:t>
            </w:r>
          </w:p>
        </w:tc>
      </w:tr>
      <w:tr w14:paraId="008BD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7" w:hRule="atLeast"/>
        </w:trPr>
        <w:tc>
          <w:tcPr>
            <w:tcW w:w="468" w:type="dxa"/>
            <w:vMerge w:val="continue"/>
            <w:tcBorders>
              <w:top w:val="nil"/>
              <w:bottom w:val="single" w:color="000000" w:sz="2" w:space="0"/>
            </w:tcBorders>
            <w:vAlign w:val="top"/>
          </w:tcPr>
          <w:p w14:paraId="02BBAA05">
            <w:pPr>
              <w:rPr>
                <w:rFonts w:ascii="Arial"/>
                <w:sz w:val="21"/>
              </w:rPr>
            </w:pPr>
          </w:p>
        </w:tc>
        <w:tc>
          <w:tcPr>
            <w:tcW w:w="1259" w:type="dxa"/>
            <w:vMerge w:val="continue"/>
            <w:tcBorders>
              <w:top w:val="nil"/>
              <w:bottom w:val="single" w:color="000000" w:sz="2" w:space="0"/>
            </w:tcBorders>
            <w:vAlign w:val="top"/>
          </w:tcPr>
          <w:p w14:paraId="1C33357C">
            <w:pPr>
              <w:rPr>
                <w:rFonts w:ascii="Arial"/>
                <w:sz w:val="21"/>
              </w:rPr>
            </w:pPr>
          </w:p>
        </w:tc>
        <w:tc>
          <w:tcPr>
            <w:tcW w:w="1292" w:type="dxa"/>
            <w:vMerge w:val="continue"/>
            <w:tcBorders>
              <w:top w:val="nil"/>
              <w:bottom w:val="single" w:color="000000" w:sz="2" w:space="0"/>
            </w:tcBorders>
            <w:vAlign w:val="top"/>
          </w:tcPr>
          <w:p w14:paraId="3FC512C1">
            <w:pPr>
              <w:rPr>
                <w:rFonts w:ascii="Arial"/>
                <w:sz w:val="21"/>
              </w:rPr>
            </w:pPr>
          </w:p>
        </w:tc>
        <w:tc>
          <w:tcPr>
            <w:tcW w:w="387" w:type="dxa"/>
            <w:vMerge w:val="continue"/>
            <w:tcBorders>
              <w:top w:val="nil"/>
              <w:bottom w:val="single" w:color="000000" w:sz="2" w:space="0"/>
            </w:tcBorders>
            <w:vAlign w:val="top"/>
          </w:tcPr>
          <w:p w14:paraId="4A6D034D">
            <w:pPr>
              <w:rPr>
                <w:rFonts w:ascii="Arial"/>
                <w:sz w:val="21"/>
              </w:rPr>
            </w:pPr>
          </w:p>
        </w:tc>
        <w:tc>
          <w:tcPr>
            <w:tcW w:w="2118" w:type="dxa"/>
            <w:vMerge w:val="continue"/>
            <w:tcBorders>
              <w:top w:val="nil"/>
            </w:tcBorders>
            <w:vAlign w:val="top"/>
          </w:tcPr>
          <w:p w14:paraId="0C529D97">
            <w:pPr>
              <w:rPr>
                <w:rFonts w:ascii="Arial"/>
                <w:sz w:val="21"/>
              </w:rPr>
            </w:pPr>
          </w:p>
        </w:tc>
        <w:tc>
          <w:tcPr>
            <w:tcW w:w="2227" w:type="dxa"/>
            <w:vAlign w:val="top"/>
          </w:tcPr>
          <w:p w14:paraId="33712A5B">
            <w:pPr>
              <w:pStyle w:val="6"/>
              <w:spacing w:before="63" w:line="229" w:lineRule="auto"/>
              <w:ind w:left="180"/>
            </w:pPr>
            <w:r>
              <w:rPr>
                <w:spacing w:val="7"/>
              </w:rPr>
              <w:t>不正当竞争行为检查</w:t>
            </w:r>
          </w:p>
        </w:tc>
        <w:tc>
          <w:tcPr>
            <w:tcW w:w="6629" w:type="dxa"/>
            <w:vAlign w:val="top"/>
          </w:tcPr>
          <w:p w14:paraId="45C36E69">
            <w:pPr>
              <w:pStyle w:val="6"/>
              <w:spacing w:before="63" w:line="229" w:lineRule="auto"/>
              <w:ind w:left="116"/>
            </w:pPr>
            <w:r>
              <w:rPr>
                <w:spacing w:val="8"/>
              </w:rPr>
              <w:t>对不正当竞争行为进行行政检查</w:t>
            </w:r>
          </w:p>
        </w:tc>
      </w:tr>
    </w:tbl>
    <w:p w14:paraId="1FC6FF44">
      <w:pPr>
        <w:rPr>
          <w:rFonts w:ascii="Arial"/>
          <w:sz w:val="21"/>
        </w:rPr>
      </w:pPr>
    </w:p>
    <w:p w14:paraId="0E8B7CAF">
      <w:pPr>
        <w:rPr>
          <w:rFonts w:ascii="Arial" w:hAnsi="Arial" w:eastAsia="Arial" w:cs="Arial"/>
          <w:sz w:val="21"/>
          <w:szCs w:val="21"/>
        </w:rPr>
        <w:sectPr>
          <w:footerReference r:id="rId18" w:type="default"/>
          <w:pgSz w:w="16839" w:h="11906"/>
          <w:pgMar w:top="1012" w:right="1221" w:bottom="1156" w:left="1221" w:header="0" w:footer="994" w:gutter="0"/>
          <w:cols w:space="720" w:num="1"/>
        </w:sectPr>
      </w:pPr>
    </w:p>
    <w:p w14:paraId="655D49A0">
      <w:pPr>
        <w:spacing w:before="21"/>
      </w:pPr>
    </w:p>
    <w:p w14:paraId="0BC4A0B7">
      <w:pPr>
        <w:spacing w:before="21"/>
      </w:pPr>
    </w:p>
    <w:p w14:paraId="560866FB">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16E89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0B2E4F9C">
            <w:pPr>
              <w:pStyle w:val="6"/>
              <w:spacing w:before="19" w:line="222" w:lineRule="auto"/>
              <w:ind w:left="133"/>
            </w:pPr>
            <w:r>
              <w:rPr>
                <w:b/>
                <w:bCs/>
                <w:spacing w:val="-3"/>
              </w:rPr>
              <w:t>序</w:t>
            </w:r>
          </w:p>
          <w:p w14:paraId="0F74B0AE">
            <w:pPr>
              <w:pStyle w:val="6"/>
              <w:spacing w:line="206" w:lineRule="auto"/>
              <w:ind w:left="138"/>
            </w:pPr>
            <w:r>
              <w:rPr>
                <w:b/>
                <w:bCs/>
                <w:spacing w:val="-3"/>
              </w:rPr>
              <w:t>号</w:t>
            </w:r>
          </w:p>
        </w:tc>
        <w:tc>
          <w:tcPr>
            <w:tcW w:w="1259" w:type="dxa"/>
            <w:vAlign w:val="top"/>
          </w:tcPr>
          <w:p w14:paraId="5F613247">
            <w:pPr>
              <w:pStyle w:val="6"/>
              <w:spacing w:before="140" w:line="232" w:lineRule="auto"/>
              <w:ind w:left="207"/>
            </w:pPr>
            <w:r>
              <w:rPr>
                <w:b/>
                <w:bCs/>
                <w:spacing w:val="5"/>
              </w:rPr>
              <w:t>抽查领域</w:t>
            </w:r>
          </w:p>
        </w:tc>
        <w:tc>
          <w:tcPr>
            <w:tcW w:w="1292" w:type="dxa"/>
            <w:vAlign w:val="top"/>
          </w:tcPr>
          <w:p w14:paraId="724B1F4D">
            <w:pPr>
              <w:pStyle w:val="6"/>
              <w:spacing w:before="139" w:line="229" w:lineRule="auto"/>
              <w:ind w:left="227"/>
            </w:pPr>
            <w:r>
              <w:rPr>
                <w:b/>
                <w:bCs/>
                <w:spacing w:val="4"/>
              </w:rPr>
              <w:t>检查对象</w:t>
            </w:r>
          </w:p>
        </w:tc>
        <w:tc>
          <w:tcPr>
            <w:tcW w:w="2505" w:type="dxa"/>
            <w:gridSpan w:val="2"/>
            <w:vAlign w:val="top"/>
          </w:tcPr>
          <w:p w14:paraId="2E3813A5">
            <w:pPr>
              <w:pStyle w:val="6"/>
              <w:spacing w:before="140" w:line="230" w:lineRule="auto"/>
              <w:ind w:left="833"/>
            </w:pPr>
            <w:r>
              <w:rPr>
                <w:b/>
                <w:bCs/>
                <w:spacing w:val="5"/>
              </w:rPr>
              <w:t>抽查部门</w:t>
            </w:r>
          </w:p>
        </w:tc>
        <w:tc>
          <w:tcPr>
            <w:tcW w:w="2227" w:type="dxa"/>
            <w:vAlign w:val="top"/>
          </w:tcPr>
          <w:p w14:paraId="74081B11">
            <w:pPr>
              <w:pStyle w:val="6"/>
              <w:spacing w:before="139" w:line="232" w:lineRule="auto"/>
              <w:ind w:left="697"/>
            </w:pPr>
            <w:r>
              <w:rPr>
                <w:b/>
                <w:bCs/>
                <w:spacing w:val="5"/>
              </w:rPr>
              <w:t>抽查类别</w:t>
            </w:r>
          </w:p>
        </w:tc>
        <w:tc>
          <w:tcPr>
            <w:tcW w:w="6629" w:type="dxa"/>
            <w:vAlign w:val="top"/>
          </w:tcPr>
          <w:p w14:paraId="039072AF">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36E2C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7" w:hRule="atLeast"/>
        </w:trPr>
        <w:tc>
          <w:tcPr>
            <w:tcW w:w="468" w:type="dxa"/>
            <w:vMerge w:val="restart"/>
            <w:tcBorders>
              <w:bottom w:val="nil"/>
            </w:tcBorders>
            <w:vAlign w:val="top"/>
          </w:tcPr>
          <w:p w14:paraId="7A38E946">
            <w:pPr>
              <w:rPr>
                <w:rFonts w:ascii="Arial"/>
                <w:sz w:val="21"/>
              </w:rPr>
            </w:pPr>
          </w:p>
        </w:tc>
        <w:tc>
          <w:tcPr>
            <w:tcW w:w="1259" w:type="dxa"/>
            <w:vMerge w:val="restart"/>
            <w:tcBorders>
              <w:bottom w:val="nil"/>
            </w:tcBorders>
            <w:vAlign w:val="top"/>
          </w:tcPr>
          <w:p w14:paraId="3BCDF26F">
            <w:pPr>
              <w:rPr>
                <w:rFonts w:ascii="Arial"/>
                <w:sz w:val="21"/>
              </w:rPr>
            </w:pPr>
          </w:p>
        </w:tc>
        <w:tc>
          <w:tcPr>
            <w:tcW w:w="1292" w:type="dxa"/>
            <w:vMerge w:val="restart"/>
            <w:tcBorders>
              <w:bottom w:val="nil"/>
            </w:tcBorders>
            <w:vAlign w:val="top"/>
          </w:tcPr>
          <w:p w14:paraId="73A5E177">
            <w:pPr>
              <w:rPr>
                <w:rFonts w:ascii="Arial"/>
                <w:sz w:val="21"/>
              </w:rPr>
            </w:pPr>
          </w:p>
        </w:tc>
        <w:tc>
          <w:tcPr>
            <w:tcW w:w="387" w:type="dxa"/>
            <w:vMerge w:val="restart"/>
            <w:tcBorders>
              <w:bottom w:val="nil"/>
            </w:tcBorders>
            <w:vAlign w:val="top"/>
          </w:tcPr>
          <w:p w14:paraId="1D2233C5">
            <w:pPr>
              <w:rPr>
                <w:rFonts w:ascii="Arial"/>
                <w:sz w:val="21"/>
              </w:rPr>
            </w:pPr>
          </w:p>
        </w:tc>
        <w:tc>
          <w:tcPr>
            <w:tcW w:w="2118" w:type="dxa"/>
            <w:vMerge w:val="restart"/>
            <w:tcBorders>
              <w:bottom w:val="nil"/>
            </w:tcBorders>
            <w:vAlign w:val="top"/>
          </w:tcPr>
          <w:p w14:paraId="6E5EC5BD">
            <w:pPr>
              <w:pStyle w:val="6"/>
              <w:spacing w:before="10" w:line="229" w:lineRule="auto"/>
              <w:ind w:left="331" w:right="320" w:firstLine="57"/>
              <w:jc w:val="both"/>
            </w:pPr>
          </w:p>
        </w:tc>
        <w:tc>
          <w:tcPr>
            <w:tcW w:w="2227" w:type="dxa"/>
            <w:vAlign w:val="top"/>
          </w:tcPr>
          <w:p w14:paraId="2BCF779D">
            <w:pPr>
              <w:rPr>
                <w:rFonts w:ascii="Arial"/>
                <w:sz w:val="21"/>
              </w:rPr>
            </w:pPr>
          </w:p>
        </w:tc>
        <w:tc>
          <w:tcPr>
            <w:tcW w:w="6629" w:type="dxa"/>
            <w:vAlign w:val="top"/>
          </w:tcPr>
          <w:p w14:paraId="1A1A1964">
            <w:pPr>
              <w:rPr>
                <w:rFonts w:ascii="Arial"/>
                <w:sz w:val="21"/>
              </w:rPr>
            </w:pPr>
          </w:p>
        </w:tc>
      </w:tr>
      <w:tr w14:paraId="617A6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468" w:type="dxa"/>
            <w:vMerge w:val="continue"/>
            <w:tcBorders>
              <w:top w:val="nil"/>
              <w:bottom w:val="nil"/>
            </w:tcBorders>
            <w:vAlign w:val="top"/>
          </w:tcPr>
          <w:p w14:paraId="7DAB7A0A">
            <w:pPr>
              <w:rPr>
                <w:rFonts w:ascii="Arial"/>
                <w:sz w:val="21"/>
              </w:rPr>
            </w:pPr>
          </w:p>
        </w:tc>
        <w:tc>
          <w:tcPr>
            <w:tcW w:w="1259" w:type="dxa"/>
            <w:vMerge w:val="continue"/>
            <w:tcBorders>
              <w:top w:val="nil"/>
              <w:bottom w:val="nil"/>
            </w:tcBorders>
            <w:vAlign w:val="top"/>
          </w:tcPr>
          <w:p w14:paraId="5CF673F5">
            <w:pPr>
              <w:rPr>
                <w:rFonts w:ascii="Arial"/>
                <w:sz w:val="21"/>
              </w:rPr>
            </w:pPr>
          </w:p>
        </w:tc>
        <w:tc>
          <w:tcPr>
            <w:tcW w:w="1292" w:type="dxa"/>
            <w:vMerge w:val="continue"/>
            <w:tcBorders>
              <w:top w:val="nil"/>
              <w:bottom w:val="nil"/>
            </w:tcBorders>
            <w:vAlign w:val="top"/>
          </w:tcPr>
          <w:p w14:paraId="55A46560">
            <w:pPr>
              <w:rPr>
                <w:rFonts w:ascii="Arial"/>
                <w:sz w:val="21"/>
              </w:rPr>
            </w:pPr>
          </w:p>
        </w:tc>
        <w:tc>
          <w:tcPr>
            <w:tcW w:w="387" w:type="dxa"/>
            <w:vMerge w:val="continue"/>
            <w:tcBorders>
              <w:top w:val="nil"/>
              <w:bottom w:val="nil"/>
            </w:tcBorders>
            <w:vAlign w:val="top"/>
          </w:tcPr>
          <w:p w14:paraId="07A230FB">
            <w:pPr>
              <w:rPr>
                <w:rFonts w:ascii="Arial"/>
                <w:sz w:val="21"/>
              </w:rPr>
            </w:pPr>
          </w:p>
        </w:tc>
        <w:tc>
          <w:tcPr>
            <w:tcW w:w="2118" w:type="dxa"/>
            <w:vMerge w:val="continue"/>
            <w:tcBorders>
              <w:top w:val="nil"/>
            </w:tcBorders>
            <w:vAlign w:val="top"/>
          </w:tcPr>
          <w:p w14:paraId="27B12FC2">
            <w:pPr>
              <w:rPr>
                <w:rFonts w:ascii="Arial"/>
                <w:sz w:val="21"/>
              </w:rPr>
            </w:pPr>
          </w:p>
        </w:tc>
        <w:tc>
          <w:tcPr>
            <w:tcW w:w="2227" w:type="dxa"/>
            <w:vAlign w:val="top"/>
          </w:tcPr>
          <w:p w14:paraId="1FDBC6E5">
            <w:pPr>
              <w:pStyle w:val="6"/>
              <w:spacing w:before="93" w:line="225" w:lineRule="auto"/>
              <w:ind w:left="910" w:right="161" w:hanging="734"/>
            </w:pPr>
            <w:r>
              <w:rPr>
                <w:spacing w:val="8"/>
              </w:rPr>
              <w:t>其他违法广告行为的</w:t>
            </w:r>
            <w:r>
              <w:rPr>
                <w:spacing w:val="1"/>
              </w:rPr>
              <w:t>检查</w:t>
            </w:r>
          </w:p>
        </w:tc>
        <w:tc>
          <w:tcPr>
            <w:tcW w:w="6629" w:type="dxa"/>
            <w:vAlign w:val="top"/>
          </w:tcPr>
          <w:p w14:paraId="1B452671">
            <w:pPr>
              <w:pStyle w:val="6"/>
              <w:spacing w:before="213" w:line="229" w:lineRule="auto"/>
              <w:ind w:left="116"/>
            </w:pPr>
            <w:r>
              <w:rPr>
                <w:spacing w:val="8"/>
              </w:rPr>
              <w:t>对其他违法广告行为的行政检查</w:t>
            </w:r>
          </w:p>
        </w:tc>
      </w:tr>
      <w:tr w14:paraId="661BD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1" w:hRule="atLeast"/>
        </w:trPr>
        <w:tc>
          <w:tcPr>
            <w:tcW w:w="468" w:type="dxa"/>
            <w:vMerge w:val="continue"/>
            <w:tcBorders>
              <w:top w:val="nil"/>
              <w:bottom w:val="single" w:color="000000" w:sz="2" w:space="0"/>
            </w:tcBorders>
            <w:vAlign w:val="top"/>
          </w:tcPr>
          <w:p w14:paraId="3D74D6EB">
            <w:pPr>
              <w:rPr>
                <w:rFonts w:ascii="Arial"/>
                <w:sz w:val="21"/>
              </w:rPr>
            </w:pPr>
          </w:p>
        </w:tc>
        <w:tc>
          <w:tcPr>
            <w:tcW w:w="1259" w:type="dxa"/>
            <w:vMerge w:val="continue"/>
            <w:tcBorders>
              <w:top w:val="nil"/>
              <w:bottom w:val="single" w:color="000000" w:sz="2" w:space="0"/>
            </w:tcBorders>
            <w:vAlign w:val="top"/>
          </w:tcPr>
          <w:p w14:paraId="1392C68D">
            <w:pPr>
              <w:rPr>
                <w:rFonts w:ascii="Arial"/>
                <w:sz w:val="21"/>
              </w:rPr>
            </w:pPr>
          </w:p>
        </w:tc>
        <w:tc>
          <w:tcPr>
            <w:tcW w:w="1292" w:type="dxa"/>
            <w:vMerge w:val="continue"/>
            <w:tcBorders>
              <w:top w:val="nil"/>
              <w:bottom w:val="single" w:color="000000" w:sz="2" w:space="0"/>
            </w:tcBorders>
            <w:vAlign w:val="top"/>
          </w:tcPr>
          <w:p w14:paraId="094B2F52">
            <w:pPr>
              <w:rPr>
                <w:rFonts w:ascii="Arial"/>
                <w:sz w:val="21"/>
              </w:rPr>
            </w:pPr>
          </w:p>
        </w:tc>
        <w:tc>
          <w:tcPr>
            <w:tcW w:w="387" w:type="dxa"/>
            <w:vMerge w:val="continue"/>
            <w:tcBorders>
              <w:top w:val="nil"/>
              <w:bottom w:val="single" w:color="000000" w:sz="2" w:space="0"/>
            </w:tcBorders>
            <w:vAlign w:val="top"/>
          </w:tcPr>
          <w:p w14:paraId="587352A8">
            <w:pPr>
              <w:rPr>
                <w:rFonts w:ascii="Arial"/>
                <w:sz w:val="21"/>
              </w:rPr>
            </w:pPr>
          </w:p>
        </w:tc>
        <w:tc>
          <w:tcPr>
            <w:tcW w:w="2118" w:type="dxa"/>
            <w:vAlign w:val="top"/>
          </w:tcPr>
          <w:p w14:paraId="06C7E33B">
            <w:pPr>
              <w:pStyle w:val="6"/>
              <w:spacing w:before="131" w:line="229" w:lineRule="auto"/>
              <w:ind w:left="331" w:right="320" w:firstLine="119"/>
              <w:jc w:val="both"/>
            </w:pPr>
            <w:r>
              <w:rPr>
                <w:spacing w:val="4"/>
              </w:rPr>
              <w:t>医疗保障部门</w:t>
            </w:r>
          </w:p>
        </w:tc>
        <w:tc>
          <w:tcPr>
            <w:tcW w:w="2227" w:type="dxa"/>
            <w:vAlign w:val="top"/>
          </w:tcPr>
          <w:p w14:paraId="40D14503">
            <w:pPr>
              <w:pStyle w:val="6"/>
              <w:spacing w:before="10" w:line="222" w:lineRule="auto"/>
              <w:ind w:left="176"/>
            </w:pPr>
            <w:r>
              <w:rPr>
                <w:spacing w:val="8"/>
              </w:rPr>
              <w:t>对纳入医疗保障基金</w:t>
            </w:r>
          </w:p>
          <w:p w14:paraId="7558A386">
            <w:pPr>
              <w:pStyle w:val="6"/>
              <w:spacing w:line="221" w:lineRule="auto"/>
              <w:ind w:left="174"/>
            </w:pPr>
            <w:r>
              <w:rPr>
                <w:spacing w:val="8"/>
              </w:rPr>
              <w:t>支付范围的医疗服务</w:t>
            </w:r>
          </w:p>
          <w:p w14:paraId="4C939411">
            <w:pPr>
              <w:pStyle w:val="6"/>
              <w:spacing w:line="221" w:lineRule="auto"/>
              <w:ind w:left="176"/>
            </w:pPr>
            <w:r>
              <w:rPr>
                <w:spacing w:val="8"/>
              </w:rPr>
              <w:t>行为和医疗费用的监</w:t>
            </w:r>
          </w:p>
          <w:p w14:paraId="0DA006C9">
            <w:pPr>
              <w:pStyle w:val="6"/>
              <w:spacing w:line="202" w:lineRule="auto"/>
              <w:ind w:left="809"/>
            </w:pPr>
            <w:r>
              <w:rPr>
                <w:spacing w:val="3"/>
              </w:rPr>
              <w:t>督抽查</w:t>
            </w:r>
          </w:p>
        </w:tc>
        <w:tc>
          <w:tcPr>
            <w:tcW w:w="6629" w:type="dxa"/>
            <w:vAlign w:val="top"/>
          </w:tcPr>
          <w:p w14:paraId="7E531B13">
            <w:pPr>
              <w:spacing w:line="304" w:lineRule="auto"/>
              <w:rPr>
                <w:rFonts w:ascii="Arial"/>
                <w:sz w:val="21"/>
              </w:rPr>
            </w:pPr>
          </w:p>
          <w:p w14:paraId="31ED12DE">
            <w:pPr>
              <w:pStyle w:val="6"/>
              <w:spacing w:before="65" w:line="229" w:lineRule="auto"/>
              <w:ind w:left="116"/>
            </w:pPr>
            <w:r>
              <w:rPr>
                <w:spacing w:val="8"/>
              </w:rPr>
              <w:t>对医疗保险基金使用情况的检查</w:t>
            </w:r>
          </w:p>
        </w:tc>
      </w:tr>
      <w:tr w14:paraId="7DE96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2" w:hRule="atLeast"/>
        </w:trPr>
        <w:tc>
          <w:tcPr>
            <w:tcW w:w="468" w:type="dxa"/>
            <w:vMerge w:val="restart"/>
            <w:tcBorders>
              <w:top w:val="single" w:color="000000" w:sz="2" w:space="0"/>
              <w:bottom w:val="nil"/>
            </w:tcBorders>
            <w:vAlign w:val="top"/>
          </w:tcPr>
          <w:p w14:paraId="0EA879F5">
            <w:pPr>
              <w:spacing w:line="258" w:lineRule="auto"/>
              <w:rPr>
                <w:rFonts w:ascii="Arial"/>
                <w:sz w:val="21"/>
              </w:rPr>
            </w:pPr>
          </w:p>
          <w:p w14:paraId="1AF58B5B">
            <w:pPr>
              <w:spacing w:line="258" w:lineRule="auto"/>
              <w:rPr>
                <w:rFonts w:ascii="Arial"/>
                <w:sz w:val="21"/>
              </w:rPr>
            </w:pPr>
          </w:p>
          <w:p w14:paraId="666223E3">
            <w:pPr>
              <w:spacing w:line="258" w:lineRule="auto"/>
              <w:rPr>
                <w:rFonts w:ascii="Arial"/>
                <w:sz w:val="21"/>
              </w:rPr>
            </w:pPr>
          </w:p>
          <w:p w14:paraId="7F90683C">
            <w:pPr>
              <w:spacing w:line="259" w:lineRule="auto"/>
              <w:rPr>
                <w:rFonts w:ascii="Arial"/>
                <w:sz w:val="21"/>
              </w:rPr>
            </w:pPr>
          </w:p>
          <w:p w14:paraId="72AA8AB3">
            <w:pPr>
              <w:spacing w:line="259" w:lineRule="auto"/>
              <w:rPr>
                <w:rFonts w:ascii="Arial"/>
                <w:sz w:val="21"/>
              </w:rPr>
            </w:pPr>
          </w:p>
          <w:p w14:paraId="2D13E372">
            <w:pPr>
              <w:pStyle w:val="6"/>
              <w:spacing w:before="65" w:line="271" w:lineRule="exact"/>
              <w:ind w:left="126"/>
            </w:pPr>
            <w:r>
              <w:rPr>
                <w:spacing w:val="1"/>
                <w:position w:val="1"/>
              </w:rPr>
              <w:t>40</w:t>
            </w:r>
          </w:p>
        </w:tc>
        <w:tc>
          <w:tcPr>
            <w:tcW w:w="1259" w:type="dxa"/>
            <w:vMerge w:val="restart"/>
            <w:tcBorders>
              <w:top w:val="single" w:color="000000" w:sz="2" w:space="0"/>
              <w:bottom w:val="nil"/>
            </w:tcBorders>
            <w:vAlign w:val="top"/>
          </w:tcPr>
          <w:p w14:paraId="5275FB39">
            <w:pPr>
              <w:spacing w:line="311" w:lineRule="auto"/>
              <w:rPr>
                <w:rFonts w:ascii="Arial"/>
                <w:sz w:val="21"/>
              </w:rPr>
            </w:pPr>
          </w:p>
          <w:p w14:paraId="78286422">
            <w:pPr>
              <w:spacing w:line="311" w:lineRule="auto"/>
              <w:rPr>
                <w:rFonts w:ascii="Arial"/>
                <w:sz w:val="21"/>
              </w:rPr>
            </w:pPr>
          </w:p>
          <w:p w14:paraId="5DCCE9B6">
            <w:pPr>
              <w:spacing w:line="312" w:lineRule="auto"/>
              <w:rPr>
                <w:rFonts w:ascii="Arial"/>
                <w:sz w:val="21"/>
              </w:rPr>
            </w:pPr>
          </w:p>
          <w:p w14:paraId="538A3F57">
            <w:pPr>
              <w:pStyle w:val="6"/>
              <w:spacing w:before="65" w:line="222" w:lineRule="auto"/>
              <w:ind w:left="209"/>
            </w:pPr>
            <w:r>
              <w:rPr>
                <w:spacing w:val="6"/>
              </w:rPr>
              <w:t>烟花爆竹</w:t>
            </w:r>
          </w:p>
          <w:p w14:paraId="0BC8435F">
            <w:pPr>
              <w:pStyle w:val="6"/>
              <w:spacing w:line="221" w:lineRule="auto"/>
              <w:ind w:left="106"/>
            </w:pPr>
            <w:r>
              <w:rPr>
                <w:spacing w:val="5"/>
              </w:rPr>
              <w:t>批发、零售</w:t>
            </w:r>
          </w:p>
          <w:p w14:paraId="4D2E105F">
            <w:pPr>
              <w:pStyle w:val="6"/>
              <w:spacing w:line="221" w:lineRule="auto"/>
              <w:ind w:left="214"/>
            </w:pPr>
            <w:r>
              <w:rPr>
                <w:spacing w:val="4"/>
              </w:rPr>
              <w:t>单位联合</w:t>
            </w:r>
          </w:p>
          <w:p w14:paraId="7CD13CB5">
            <w:pPr>
              <w:pStyle w:val="6"/>
              <w:spacing w:line="233" w:lineRule="auto"/>
              <w:ind w:left="418"/>
            </w:pPr>
            <w:r>
              <w:rPr>
                <w:spacing w:val="2"/>
              </w:rPr>
              <w:t>抽查</w:t>
            </w:r>
          </w:p>
        </w:tc>
        <w:tc>
          <w:tcPr>
            <w:tcW w:w="1292" w:type="dxa"/>
            <w:vMerge w:val="restart"/>
            <w:tcBorders>
              <w:top w:val="single" w:color="000000" w:sz="2" w:space="0"/>
              <w:bottom w:val="nil"/>
              <w:right w:val="single" w:color="000000" w:sz="2" w:space="0"/>
            </w:tcBorders>
            <w:vAlign w:val="top"/>
          </w:tcPr>
          <w:p w14:paraId="334F8A71">
            <w:pPr>
              <w:spacing w:line="263" w:lineRule="auto"/>
              <w:rPr>
                <w:rFonts w:ascii="Arial"/>
                <w:sz w:val="21"/>
              </w:rPr>
            </w:pPr>
          </w:p>
          <w:p w14:paraId="4251CBF3">
            <w:pPr>
              <w:spacing w:line="263" w:lineRule="auto"/>
              <w:rPr>
                <w:rFonts w:ascii="Arial"/>
                <w:sz w:val="21"/>
              </w:rPr>
            </w:pPr>
          </w:p>
          <w:p w14:paraId="4FCB1155">
            <w:pPr>
              <w:spacing w:line="263" w:lineRule="auto"/>
              <w:rPr>
                <w:rFonts w:ascii="Arial"/>
                <w:sz w:val="21"/>
              </w:rPr>
            </w:pPr>
          </w:p>
          <w:p w14:paraId="026232BF">
            <w:pPr>
              <w:spacing w:line="264" w:lineRule="auto"/>
              <w:rPr>
                <w:rFonts w:ascii="Arial"/>
                <w:sz w:val="21"/>
              </w:rPr>
            </w:pPr>
          </w:p>
          <w:p w14:paraId="4BC472E4">
            <w:pPr>
              <w:pStyle w:val="6"/>
              <w:spacing w:before="65" w:line="222" w:lineRule="auto"/>
              <w:ind w:left="121"/>
            </w:pPr>
            <w:r>
              <w:rPr>
                <w:spacing w:val="7"/>
              </w:rPr>
              <w:t>烟花爆竹批</w:t>
            </w:r>
          </w:p>
          <w:p w14:paraId="57FC8AAF">
            <w:pPr>
              <w:pStyle w:val="6"/>
              <w:spacing w:line="221" w:lineRule="auto"/>
              <w:ind w:left="128"/>
            </w:pPr>
            <w:r>
              <w:rPr>
                <w:spacing w:val="5"/>
              </w:rPr>
              <w:t>发、零售单</w:t>
            </w:r>
          </w:p>
          <w:p w14:paraId="710D781D">
            <w:pPr>
              <w:pStyle w:val="6"/>
              <w:spacing w:line="230" w:lineRule="auto"/>
              <w:ind w:left="543"/>
            </w:pPr>
            <w:r>
              <w:t>位</w:t>
            </w:r>
          </w:p>
        </w:tc>
        <w:tc>
          <w:tcPr>
            <w:tcW w:w="387" w:type="dxa"/>
            <w:tcBorders>
              <w:top w:val="single" w:color="000000" w:sz="2" w:space="0"/>
              <w:bottom w:val="single" w:color="000000" w:sz="2" w:space="0"/>
            </w:tcBorders>
            <w:vAlign w:val="top"/>
          </w:tcPr>
          <w:p w14:paraId="13448F8E">
            <w:pPr>
              <w:pStyle w:val="6"/>
              <w:spacing w:before="135" w:line="232" w:lineRule="auto"/>
              <w:ind w:left="110" w:right="67" w:firstLine="5"/>
            </w:pPr>
            <w:r>
              <w:rPr>
                <w:spacing w:val="-11"/>
              </w:rPr>
              <w:t>发</w:t>
            </w:r>
            <w:r>
              <w:rPr>
                <w:spacing w:val="-6"/>
              </w:rPr>
              <w:t>起</w:t>
            </w:r>
          </w:p>
        </w:tc>
        <w:tc>
          <w:tcPr>
            <w:tcW w:w="2118" w:type="dxa"/>
            <w:vAlign w:val="top"/>
          </w:tcPr>
          <w:p w14:paraId="6ED24B5C">
            <w:pPr>
              <w:pStyle w:val="6"/>
              <w:spacing w:before="16" w:line="222" w:lineRule="auto"/>
              <w:ind w:left="432"/>
            </w:pPr>
            <w:r>
              <w:rPr>
                <w:spacing w:val="7"/>
              </w:rPr>
              <w:t>应急管理部门</w:t>
            </w:r>
          </w:p>
          <w:p w14:paraId="04720C60">
            <w:pPr>
              <w:pStyle w:val="6"/>
              <w:spacing w:line="210" w:lineRule="auto"/>
              <w:ind w:left="388" w:right="214" w:hanging="160"/>
            </w:pPr>
          </w:p>
        </w:tc>
        <w:tc>
          <w:tcPr>
            <w:tcW w:w="2227" w:type="dxa"/>
            <w:vAlign w:val="top"/>
          </w:tcPr>
          <w:p w14:paraId="0663F16A">
            <w:pPr>
              <w:pStyle w:val="6"/>
              <w:spacing w:before="135" w:line="227" w:lineRule="auto"/>
              <w:ind w:left="596" w:right="161" w:hanging="422"/>
            </w:pPr>
            <w:r>
              <w:rPr>
                <w:spacing w:val="8"/>
              </w:rPr>
              <w:t>烟花爆竹企业监督检</w:t>
            </w:r>
            <w:r>
              <w:rPr>
                <w:spacing w:val="6"/>
              </w:rPr>
              <w:t>查重点事项</w:t>
            </w:r>
          </w:p>
        </w:tc>
        <w:tc>
          <w:tcPr>
            <w:tcW w:w="6629" w:type="dxa"/>
            <w:vAlign w:val="top"/>
          </w:tcPr>
          <w:p w14:paraId="1E473DD6">
            <w:pPr>
              <w:pStyle w:val="6"/>
              <w:spacing w:before="136" w:line="222" w:lineRule="auto"/>
              <w:ind w:left="116"/>
            </w:pPr>
            <w:r>
              <w:rPr>
                <w:spacing w:val="8"/>
              </w:rPr>
              <w:t>对烟花爆竹零售的行政检查</w:t>
            </w:r>
          </w:p>
          <w:p w14:paraId="64264EB6">
            <w:pPr>
              <w:pStyle w:val="6"/>
              <w:spacing w:line="228" w:lineRule="auto"/>
              <w:ind w:left="116"/>
            </w:pPr>
            <w:r>
              <w:rPr>
                <w:spacing w:val="8"/>
              </w:rPr>
              <w:t>对烟花爆竹批发的行政检查</w:t>
            </w:r>
          </w:p>
        </w:tc>
      </w:tr>
      <w:tr w14:paraId="45B41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140A34C0">
            <w:pPr>
              <w:rPr>
                <w:rFonts w:ascii="Arial"/>
                <w:sz w:val="21"/>
              </w:rPr>
            </w:pPr>
          </w:p>
        </w:tc>
        <w:tc>
          <w:tcPr>
            <w:tcW w:w="1259" w:type="dxa"/>
            <w:vMerge w:val="continue"/>
            <w:tcBorders>
              <w:top w:val="nil"/>
              <w:bottom w:val="nil"/>
            </w:tcBorders>
            <w:vAlign w:val="top"/>
          </w:tcPr>
          <w:p w14:paraId="4175650D">
            <w:pPr>
              <w:rPr>
                <w:rFonts w:ascii="Arial"/>
                <w:sz w:val="21"/>
              </w:rPr>
            </w:pPr>
          </w:p>
        </w:tc>
        <w:tc>
          <w:tcPr>
            <w:tcW w:w="1292" w:type="dxa"/>
            <w:vMerge w:val="continue"/>
            <w:tcBorders>
              <w:top w:val="nil"/>
              <w:bottom w:val="nil"/>
              <w:right w:val="single" w:color="000000" w:sz="2" w:space="0"/>
            </w:tcBorders>
            <w:vAlign w:val="top"/>
          </w:tcPr>
          <w:p w14:paraId="52290317">
            <w:pPr>
              <w:rPr>
                <w:rFonts w:ascii="Arial"/>
                <w:sz w:val="21"/>
              </w:rPr>
            </w:pPr>
          </w:p>
        </w:tc>
        <w:tc>
          <w:tcPr>
            <w:tcW w:w="387" w:type="dxa"/>
            <w:vMerge w:val="restart"/>
            <w:tcBorders>
              <w:top w:val="single" w:color="000000" w:sz="2" w:space="0"/>
              <w:left w:val="single" w:color="000000" w:sz="2" w:space="0"/>
              <w:bottom w:val="nil"/>
              <w:right w:val="single" w:color="000000" w:sz="2" w:space="0"/>
            </w:tcBorders>
            <w:vAlign w:val="top"/>
          </w:tcPr>
          <w:p w14:paraId="7E98D142">
            <w:pPr>
              <w:spacing w:line="269" w:lineRule="auto"/>
              <w:rPr>
                <w:rFonts w:ascii="Arial"/>
                <w:sz w:val="21"/>
              </w:rPr>
            </w:pPr>
          </w:p>
          <w:p w14:paraId="1F50466A">
            <w:pPr>
              <w:spacing w:line="269" w:lineRule="auto"/>
              <w:rPr>
                <w:rFonts w:ascii="Arial"/>
                <w:sz w:val="21"/>
              </w:rPr>
            </w:pPr>
          </w:p>
          <w:p w14:paraId="471105DF">
            <w:pPr>
              <w:spacing w:line="270" w:lineRule="auto"/>
              <w:rPr>
                <w:rFonts w:ascii="Arial"/>
                <w:sz w:val="21"/>
              </w:rPr>
            </w:pPr>
          </w:p>
          <w:p w14:paraId="7D18428A">
            <w:pPr>
              <w:pStyle w:val="6"/>
              <w:spacing w:before="65" w:line="227" w:lineRule="auto"/>
              <w:ind w:left="119" w:right="67" w:hanging="2"/>
            </w:pPr>
            <w:r>
              <w:rPr>
                <w:spacing w:val="-9"/>
              </w:rPr>
              <w:t>配</w:t>
            </w:r>
            <w:r>
              <w:rPr>
                <w:spacing w:val="-11"/>
              </w:rPr>
              <w:t>合</w:t>
            </w:r>
          </w:p>
        </w:tc>
        <w:tc>
          <w:tcPr>
            <w:tcW w:w="2118" w:type="dxa"/>
            <w:vAlign w:val="top"/>
          </w:tcPr>
          <w:p w14:paraId="0553AAD5">
            <w:pPr>
              <w:pStyle w:val="6"/>
              <w:spacing w:before="18" w:line="214" w:lineRule="auto"/>
              <w:ind w:left="331" w:right="320" w:firstLine="106"/>
              <w:jc w:val="both"/>
            </w:pPr>
            <w:r>
              <w:rPr>
                <w:spacing w:val="6"/>
              </w:rPr>
              <w:t>市场监管部门</w:t>
            </w:r>
          </w:p>
        </w:tc>
        <w:tc>
          <w:tcPr>
            <w:tcW w:w="2227" w:type="dxa"/>
            <w:vAlign w:val="top"/>
          </w:tcPr>
          <w:p w14:paraId="78E1D450">
            <w:pPr>
              <w:pStyle w:val="6"/>
              <w:spacing w:before="258" w:line="232" w:lineRule="auto"/>
              <w:ind w:left="279"/>
            </w:pPr>
            <w:r>
              <w:rPr>
                <w:spacing w:val="7"/>
              </w:rPr>
              <w:t>产品质量监督抽查</w:t>
            </w:r>
          </w:p>
        </w:tc>
        <w:tc>
          <w:tcPr>
            <w:tcW w:w="6629" w:type="dxa"/>
            <w:vAlign w:val="top"/>
          </w:tcPr>
          <w:p w14:paraId="12214AC6">
            <w:pPr>
              <w:pStyle w:val="6"/>
              <w:spacing w:before="258" w:line="229" w:lineRule="auto"/>
              <w:ind w:left="116"/>
            </w:pPr>
            <w:r>
              <w:rPr>
                <w:spacing w:val="8"/>
              </w:rPr>
              <w:t>对流通领域产品的行政检查</w:t>
            </w:r>
          </w:p>
        </w:tc>
      </w:tr>
      <w:tr w14:paraId="0C3FE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04349899">
            <w:pPr>
              <w:rPr>
                <w:rFonts w:ascii="Arial"/>
                <w:sz w:val="21"/>
              </w:rPr>
            </w:pPr>
          </w:p>
        </w:tc>
        <w:tc>
          <w:tcPr>
            <w:tcW w:w="1259" w:type="dxa"/>
            <w:vMerge w:val="continue"/>
            <w:tcBorders>
              <w:top w:val="nil"/>
              <w:bottom w:val="nil"/>
            </w:tcBorders>
            <w:vAlign w:val="top"/>
          </w:tcPr>
          <w:p w14:paraId="0828CCE9">
            <w:pPr>
              <w:rPr>
                <w:rFonts w:ascii="Arial"/>
                <w:sz w:val="21"/>
              </w:rPr>
            </w:pPr>
          </w:p>
        </w:tc>
        <w:tc>
          <w:tcPr>
            <w:tcW w:w="1292" w:type="dxa"/>
            <w:vMerge w:val="continue"/>
            <w:tcBorders>
              <w:top w:val="nil"/>
              <w:bottom w:val="nil"/>
              <w:right w:val="single" w:color="000000" w:sz="2" w:space="0"/>
            </w:tcBorders>
            <w:vAlign w:val="top"/>
          </w:tcPr>
          <w:p w14:paraId="0E3AE638">
            <w:pPr>
              <w:rPr>
                <w:rFonts w:ascii="Arial"/>
                <w:sz w:val="21"/>
              </w:rPr>
            </w:pPr>
          </w:p>
        </w:tc>
        <w:tc>
          <w:tcPr>
            <w:tcW w:w="387" w:type="dxa"/>
            <w:vMerge w:val="continue"/>
            <w:tcBorders>
              <w:top w:val="nil"/>
              <w:left w:val="single" w:color="000000" w:sz="2" w:space="0"/>
              <w:bottom w:val="nil"/>
              <w:right w:val="single" w:color="000000" w:sz="2" w:space="0"/>
            </w:tcBorders>
            <w:vAlign w:val="top"/>
          </w:tcPr>
          <w:p w14:paraId="3B8DDA46">
            <w:pPr>
              <w:rPr>
                <w:rFonts w:ascii="Arial"/>
                <w:sz w:val="21"/>
              </w:rPr>
            </w:pPr>
          </w:p>
        </w:tc>
        <w:tc>
          <w:tcPr>
            <w:tcW w:w="2118" w:type="dxa"/>
            <w:tcBorders>
              <w:left w:val="single" w:color="000000" w:sz="2" w:space="0"/>
            </w:tcBorders>
            <w:vAlign w:val="top"/>
          </w:tcPr>
          <w:p w14:paraId="2261D7E8">
            <w:pPr>
              <w:pStyle w:val="6"/>
              <w:spacing w:before="18" w:line="222" w:lineRule="auto"/>
              <w:ind w:left="653"/>
            </w:pPr>
            <w:r>
              <w:rPr>
                <w:spacing w:val="4"/>
              </w:rPr>
              <w:t>公安部门</w:t>
            </w:r>
          </w:p>
          <w:p w14:paraId="46BC4A37">
            <w:pPr>
              <w:pStyle w:val="6"/>
              <w:spacing w:before="1" w:line="209" w:lineRule="auto"/>
              <w:ind w:left="393" w:right="214" w:hanging="160"/>
            </w:pPr>
          </w:p>
        </w:tc>
        <w:tc>
          <w:tcPr>
            <w:tcW w:w="2227" w:type="dxa"/>
            <w:vAlign w:val="top"/>
          </w:tcPr>
          <w:p w14:paraId="684D0951">
            <w:pPr>
              <w:pStyle w:val="6"/>
              <w:spacing w:before="139" w:line="225" w:lineRule="auto"/>
              <w:ind w:left="606" w:right="161" w:hanging="430"/>
            </w:pPr>
            <w:r>
              <w:rPr>
                <w:spacing w:val="8"/>
              </w:rPr>
              <w:t>对烟花爆竹从业单位</w:t>
            </w:r>
            <w:r>
              <w:rPr>
                <w:spacing w:val="4"/>
              </w:rPr>
              <w:t>的治安检查</w:t>
            </w:r>
          </w:p>
        </w:tc>
        <w:tc>
          <w:tcPr>
            <w:tcW w:w="6629" w:type="dxa"/>
            <w:vAlign w:val="top"/>
          </w:tcPr>
          <w:p w14:paraId="21051889">
            <w:pPr>
              <w:pStyle w:val="6"/>
              <w:spacing w:before="258" w:line="229" w:lineRule="auto"/>
              <w:ind w:left="116"/>
            </w:pPr>
            <w:r>
              <w:rPr>
                <w:spacing w:val="8"/>
              </w:rPr>
              <w:t>对烟花爆竹从业单位的行政检查</w:t>
            </w:r>
          </w:p>
        </w:tc>
      </w:tr>
      <w:tr w14:paraId="39774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bottom w:val="single" w:color="000000" w:sz="2" w:space="0"/>
            </w:tcBorders>
            <w:vAlign w:val="top"/>
          </w:tcPr>
          <w:p w14:paraId="39C47A4C">
            <w:pPr>
              <w:rPr>
                <w:rFonts w:ascii="Arial"/>
                <w:sz w:val="21"/>
              </w:rPr>
            </w:pPr>
          </w:p>
        </w:tc>
        <w:tc>
          <w:tcPr>
            <w:tcW w:w="1259" w:type="dxa"/>
            <w:vMerge w:val="continue"/>
            <w:tcBorders>
              <w:top w:val="nil"/>
              <w:bottom w:val="single" w:color="000000" w:sz="2" w:space="0"/>
            </w:tcBorders>
            <w:vAlign w:val="top"/>
          </w:tcPr>
          <w:p w14:paraId="74A355EE">
            <w:pPr>
              <w:rPr>
                <w:rFonts w:ascii="Arial"/>
                <w:sz w:val="21"/>
              </w:rPr>
            </w:pPr>
          </w:p>
        </w:tc>
        <w:tc>
          <w:tcPr>
            <w:tcW w:w="1292" w:type="dxa"/>
            <w:vMerge w:val="continue"/>
            <w:tcBorders>
              <w:top w:val="nil"/>
              <w:bottom w:val="single" w:color="000000" w:sz="2" w:space="0"/>
              <w:right w:val="single" w:color="000000" w:sz="2" w:space="0"/>
            </w:tcBorders>
            <w:vAlign w:val="top"/>
          </w:tcPr>
          <w:p w14:paraId="66D9DAD7">
            <w:pPr>
              <w:rPr>
                <w:rFonts w:ascii="Arial"/>
                <w:sz w:val="21"/>
              </w:rPr>
            </w:pPr>
          </w:p>
        </w:tc>
        <w:tc>
          <w:tcPr>
            <w:tcW w:w="387" w:type="dxa"/>
            <w:vMerge w:val="continue"/>
            <w:tcBorders>
              <w:top w:val="nil"/>
              <w:left w:val="single" w:color="000000" w:sz="2" w:space="0"/>
              <w:bottom w:val="single" w:color="000000" w:sz="2" w:space="0"/>
              <w:right w:val="single" w:color="000000" w:sz="2" w:space="0"/>
            </w:tcBorders>
            <w:vAlign w:val="top"/>
          </w:tcPr>
          <w:p w14:paraId="62B07497">
            <w:pPr>
              <w:rPr>
                <w:rFonts w:ascii="Arial"/>
                <w:sz w:val="21"/>
              </w:rPr>
            </w:pPr>
          </w:p>
        </w:tc>
        <w:tc>
          <w:tcPr>
            <w:tcW w:w="2118" w:type="dxa"/>
            <w:tcBorders>
              <w:left w:val="single" w:color="000000" w:sz="2" w:space="0"/>
              <w:bottom w:val="single" w:color="000000" w:sz="2" w:space="0"/>
            </w:tcBorders>
            <w:vAlign w:val="top"/>
          </w:tcPr>
          <w:p w14:paraId="696DD210">
            <w:pPr>
              <w:pStyle w:val="6"/>
              <w:spacing w:before="18" w:line="222" w:lineRule="auto"/>
              <w:ind w:left="657"/>
            </w:pPr>
            <w:r>
              <w:rPr>
                <w:spacing w:val="3"/>
              </w:rPr>
              <w:t>气象部门</w:t>
            </w:r>
          </w:p>
          <w:p w14:paraId="1AB84BD5">
            <w:pPr>
              <w:pStyle w:val="6"/>
              <w:spacing w:line="209" w:lineRule="auto"/>
              <w:ind w:left="394" w:right="267" w:hanging="110"/>
            </w:pPr>
          </w:p>
        </w:tc>
        <w:tc>
          <w:tcPr>
            <w:tcW w:w="2227" w:type="dxa"/>
            <w:vAlign w:val="top"/>
          </w:tcPr>
          <w:p w14:paraId="073F2666">
            <w:pPr>
              <w:pStyle w:val="6"/>
              <w:spacing w:before="139" w:line="225" w:lineRule="auto"/>
              <w:ind w:left="606" w:right="161" w:hanging="430"/>
            </w:pPr>
            <w:r>
              <w:rPr>
                <w:spacing w:val="8"/>
              </w:rPr>
              <w:t>对雷电灾害防御工作</w:t>
            </w:r>
            <w:r>
              <w:rPr>
                <w:spacing w:val="4"/>
              </w:rPr>
              <w:t>的行政检查</w:t>
            </w:r>
          </w:p>
        </w:tc>
        <w:tc>
          <w:tcPr>
            <w:tcW w:w="6629" w:type="dxa"/>
            <w:vAlign w:val="top"/>
          </w:tcPr>
          <w:p w14:paraId="6C4B81E8">
            <w:pPr>
              <w:pStyle w:val="6"/>
              <w:spacing w:before="259" w:line="229" w:lineRule="auto"/>
              <w:ind w:left="116"/>
            </w:pPr>
            <w:r>
              <w:rPr>
                <w:spacing w:val="8"/>
              </w:rPr>
              <w:t>对雷电灾害防御工作的行政检查</w:t>
            </w:r>
          </w:p>
        </w:tc>
      </w:tr>
      <w:tr w14:paraId="67D78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2" w:hRule="atLeast"/>
        </w:trPr>
        <w:tc>
          <w:tcPr>
            <w:tcW w:w="468" w:type="dxa"/>
            <w:vMerge w:val="restart"/>
            <w:tcBorders>
              <w:top w:val="single" w:color="000000" w:sz="2" w:space="0"/>
              <w:bottom w:val="nil"/>
            </w:tcBorders>
            <w:vAlign w:val="top"/>
          </w:tcPr>
          <w:p w14:paraId="20415750">
            <w:pPr>
              <w:spacing w:line="282" w:lineRule="auto"/>
              <w:rPr>
                <w:rFonts w:ascii="Arial"/>
                <w:sz w:val="21"/>
              </w:rPr>
            </w:pPr>
          </w:p>
          <w:p w14:paraId="5BEE5ABD">
            <w:pPr>
              <w:spacing w:line="282" w:lineRule="auto"/>
              <w:rPr>
                <w:rFonts w:ascii="Arial"/>
                <w:sz w:val="21"/>
              </w:rPr>
            </w:pPr>
          </w:p>
          <w:p w14:paraId="367F1FFB">
            <w:pPr>
              <w:pStyle w:val="6"/>
              <w:spacing w:before="65" w:line="272" w:lineRule="exact"/>
              <w:ind w:left="126"/>
            </w:pPr>
            <w:r>
              <w:rPr>
                <w:spacing w:val="1"/>
                <w:position w:val="1"/>
              </w:rPr>
              <w:t>41</w:t>
            </w:r>
          </w:p>
        </w:tc>
        <w:tc>
          <w:tcPr>
            <w:tcW w:w="1259" w:type="dxa"/>
            <w:vMerge w:val="restart"/>
            <w:tcBorders>
              <w:top w:val="single" w:color="000000" w:sz="2" w:space="0"/>
              <w:bottom w:val="nil"/>
            </w:tcBorders>
            <w:vAlign w:val="top"/>
          </w:tcPr>
          <w:p w14:paraId="7C3FC1A3">
            <w:pPr>
              <w:spacing w:line="326" w:lineRule="auto"/>
              <w:rPr>
                <w:rFonts w:ascii="Arial"/>
                <w:sz w:val="21"/>
              </w:rPr>
            </w:pPr>
          </w:p>
          <w:p w14:paraId="7DBBB5C4">
            <w:pPr>
              <w:pStyle w:val="6"/>
              <w:spacing w:before="65" w:line="225" w:lineRule="auto"/>
              <w:ind w:left="211" w:right="209" w:hanging="1"/>
              <w:jc w:val="both"/>
            </w:pPr>
            <w:r>
              <w:rPr>
                <w:spacing w:val="5"/>
                <w:u w:val="single" w:color="FD0000"/>
              </w:rPr>
              <w:t>林产品生产单位联</w:t>
            </w:r>
            <w:r>
              <w:rPr>
                <w:spacing w:val="38"/>
                <w:u w:val="single" w:color="FD0000"/>
              </w:rPr>
              <w:t>合抽查</w:t>
            </w:r>
          </w:p>
        </w:tc>
        <w:tc>
          <w:tcPr>
            <w:tcW w:w="1292" w:type="dxa"/>
            <w:vMerge w:val="restart"/>
            <w:tcBorders>
              <w:top w:val="single" w:color="000000" w:sz="2" w:space="0"/>
              <w:bottom w:val="nil"/>
              <w:right w:val="single" w:color="000000" w:sz="2" w:space="0"/>
            </w:tcBorders>
            <w:vAlign w:val="top"/>
          </w:tcPr>
          <w:p w14:paraId="72611017">
            <w:pPr>
              <w:spacing w:line="445" w:lineRule="auto"/>
              <w:rPr>
                <w:rFonts w:ascii="Arial"/>
                <w:sz w:val="21"/>
              </w:rPr>
            </w:pPr>
          </w:p>
          <w:p w14:paraId="574D36BF">
            <w:pPr>
              <w:pStyle w:val="6"/>
              <w:spacing w:before="65" w:line="225" w:lineRule="auto"/>
              <w:ind w:left="440" w:right="124" w:hanging="318"/>
            </w:pPr>
            <w:r>
              <w:rPr>
                <w:spacing w:val="7"/>
              </w:rPr>
              <w:t>林产品生产</w:t>
            </w:r>
            <w:r>
              <w:rPr>
                <w:spacing w:val="-1"/>
              </w:rPr>
              <w:t>单位</w:t>
            </w:r>
          </w:p>
        </w:tc>
        <w:tc>
          <w:tcPr>
            <w:tcW w:w="387" w:type="dxa"/>
            <w:tcBorders>
              <w:top w:val="single" w:color="000000" w:sz="2" w:space="0"/>
              <w:left w:val="single" w:color="000000" w:sz="2" w:space="0"/>
              <w:bottom w:val="single" w:color="000000" w:sz="2" w:space="0"/>
              <w:right w:val="single" w:color="000000" w:sz="2" w:space="0"/>
            </w:tcBorders>
            <w:vAlign w:val="top"/>
          </w:tcPr>
          <w:p w14:paraId="1122A1E0">
            <w:pPr>
              <w:pStyle w:val="6"/>
              <w:spacing w:before="142" w:line="232" w:lineRule="auto"/>
              <w:ind w:left="115" w:right="72" w:firstLine="5"/>
            </w:pPr>
            <w:r>
              <w:rPr>
                <w:spacing w:val="-11"/>
              </w:rPr>
              <w:t>发</w:t>
            </w:r>
            <w:r>
              <w:rPr>
                <w:spacing w:val="-6"/>
              </w:rPr>
              <w:t>起</w:t>
            </w:r>
          </w:p>
        </w:tc>
        <w:tc>
          <w:tcPr>
            <w:tcW w:w="2118" w:type="dxa"/>
            <w:tcBorders>
              <w:top w:val="single" w:color="000000" w:sz="2" w:space="0"/>
              <w:left w:val="single" w:color="000000" w:sz="2" w:space="0"/>
              <w:bottom w:val="single" w:color="000000" w:sz="2" w:space="0"/>
              <w:right w:val="single" w:color="000000" w:sz="2" w:space="0"/>
            </w:tcBorders>
            <w:vAlign w:val="top"/>
          </w:tcPr>
          <w:p w14:paraId="577E317D">
            <w:pPr>
              <w:pStyle w:val="6"/>
              <w:spacing w:before="22" w:line="222" w:lineRule="auto"/>
              <w:ind w:left="649"/>
            </w:pPr>
            <w:r>
              <w:rPr>
                <w:spacing w:val="5"/>
              </w:rPr>
              <w:t>林业部门</w:t>
            </w:r>
          </w:p>
          <w:p w14:paraId="034B1781">
            <w:pPr>
              <w:pStyle w:val="6"/>
              <w:spacing w:line="207" w:lineRule="auto"/>
              <w:ind w:left="393" w:right="325" w:hanging="57"/>
            </w:pPr>
          </w:p>
        </w:tc>
        <w:tc>
          <w:tcPr>
            <w:tcW w:w="2227" w:type="dxa"/>
            <w:tcBorders>
              <w:left w:val="single" w:color="000000" w:sz="2" w:space="0"/>
            </w:tcBorders>
            <w:vAlign w:val="top"/>
          </w:tcPr>
          <w:p w14:paraId="2BF2BA3F">
            <w:pPr>
              <w:pStyle w:val="6"/>
              <w:spacing w:before="142" w:line="222" w:lineRule="auto"/>
              <w:ind w:left="179"/>
            </w:pPr>
            <w:r>
              <w:rPr>
                <w:spacing w:val="8"/>
              </w:rPr>
              <w:t>林产品质量的行政检</w:t>
            </w:r>
          </w:p>
          <w:p w14:paraId="58681B7C">
            <w:pPr>
              <w:pStyle w:val="6"/>
              <w:spacing w:line="237" w:lineRule="auto"/>
              <w:ind w:left="1021"/>
            </w:pPr>
            <w:r>
              <w:t>查</w:t>
            </w:r>
          </w:p>
        </w:tc>
        <w:tc>
          <w:tcPr>
            <w:tcW w:w="6629" w:type="dxa"/>
            <w:vAlign w:val="top"/>
          </w:tcPr>
          <w:p w14:paraId="162DE3DF">
            <w:pPr>
              <w:pStyle w:val="6"/>
              <w:spacing w:before="262" w:line="229" w:lineRule="auto"/>
              <w:ind w:left="116"/>
            </w:pPr>
            <w:r>
              <w:rPr>
                <w:spacing w:val="8"/>
              </w:rPr>
              <w:t>对林产品质量的行政检查</w:t>
            </w:r>
          </w:p>
        </w:tc>
      </w:tr>
      <w:tr w14:paraId="3DD2B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single" w:color="000000" w:sz="2" w:space="0"/>
            </w:tcBorders>
            <w:vAlign w:val="top"/>
          </w:tcPr>
          <w:p w14:paraId="0D8E8C5D">
            <w:pPr>
              <w:rPr>
                <w:rFonts w:ascii="Arial"/>
                <w:sz w:val="21"/>
              </w:rPr>
            </w:pPr>
          </w:p>
        </w:tc>
        <w:tc>
          <w:tcPr>
            <w:tcW w:w="1259" w:type="dxa"/>
            <w:vMerge w:val="continue"/>
            <w:tcBorders>
              <w:top w:val="nil"/>
              <w:bottom w:val="single" w:color="000000" w:sz="2" w:space="0"/>
            </w:tcBorders>
            <w:vAlign w:val="top"/>
          </w:tcPr>
          <w:p w14:paraId="195AB78E">
            <w:pPr>
              <w:rPr>
                <w:rFonts w:ascii="Arial"/>
                <w:sz w:val="21"/>
              </w:rPr>
            </w:pPr>
          </w:p>
        </w:tc>
        <w:tc>
          <w:tcPr>
            <w:tcW w:w="1292" w:type="dxa"/>
            <w:vMerge w:val="continue"/>
            <w:tcBorders>
              <w:top w:val="nil"/>
              <w:bottom w:val="single" w:color="000000" w:sz="2" w:space="0"/>
              <w:right w:val="single" w:color="000000" w:sz="2" w:space="0"/>
            </w:tcBorders>
            <w:vAlign w:val="top"/>
          </w:tcPr>
          <w:p w14:paraId="3F8A0B7A">
            <w:pPr>
              <w:rPr>
                <w:rFonts w:ascii="Arial"/>
                <w:sz w:val="21"/>
              </w:rPr>
            </w:pPr>
          </w:p>
        </w:tc>
        <w:tc>
          <w:tcPr>
            <w:tcW w:w="387" w:type="dxa"/>
            <w:tcBorders>
              <w:top w:val="single" w:color="000000" w:sz="2" w:space="0"/>
              <w:left w:val="single" w:color="000000" w:sz="2" w:space="0"/>
              <w:bottom w:val="single" w:color="000000" w:sz="2" w:space="0"/>
              <w:right w:val="single" w:color="000000" w:sz="2" w:space="0"/>
            </w:tcBorders>
            <w:vAlign w:val="top"/>
          </w:tcPr>
          <w:p w14:paraId="3CE4631E">
            <w:pPr>
              <w:pStyle w:val="6"/>
              <w:spacing w:before="145" w:line="227" w:lineRule="auto"/>
              <w:ind w:left="119" w:right="72" w:hanging="2"/>
            </w:pPr>
            <w:r>
              <w:rPr>
                <w:spacing w:val="-9"/>
              </w:rPr>
              <w:t>配</w:t>
            </w:r>
            <w:r>
              <w:rPr>
                <w:spacing w:val="-11"/>
              </w:rPr>
              <w:t>合</w:t>
            </w:r>
          </w:p>
        </w:tc>
        <w:tc>
          <w:tcPr>
            <w:tcW w:w="2118" w:type="dxa"/>
            <w:tcBorders>
              <w:top w:val="single" w:color="000000" w:sz="2" w:space="0"/>
              <w:left w:val="single" w:color="000000" w:sz="2" w:space="0"/>
              <w:bottom w:val="single" w:color="000000" w:sz="2" w:space="0"/>
              <w:right w:val="single" w:color="000000" w:sz="2" w:space="0"/>
            </w:tcBorders>
            <w:vAlign w:val="top"/>
          </w:tcPr>
          <w:p w14:paraId="0BCCE480">
            <w:pPr>
              <w:pStyle w:val="6"/>
              <w:spacing w:before="24" w:line="222" w:lineRule="auto"/>
              <w:ind w:left="443"/>
            </w:pPr>
            <w:r>
              <w:rPr>
                <w:spacing w:val="6"/>
              </w:rPr>
              <w:t>市场监管部门</w:t>
            </w:r>
          </w:p>
          <w:p w14:paraId="7FBD3741">
            <w:pPr>
              <w:pStyle w:val="6"/>
              <w:spacing w:line="207" w:lineRule="auto"/>
              <w:ind w:left="393" w:right="219" w:hanging="160"/>
            </w:pPr>
          </w:p>
        </w:tc>
        <w:tc>
          <w:tcPr>
            <w:tcW w:w="2227" w:type="dxa"/>
            <w:tcBorders>
              <w:left w:val="single" w:color="000000" w:sz="2" w:space="0"/>
            </w:tcBorders>
            <w:vAlign w:val="top"/>
          </w:tcPr>
          <w:p w14:paraId="38995AD4">
            <w:pPr>
              <w:pStyle w:val="6"/>
              <w:spacing w:before="145" w:line="225" w:lineRule="auto"/>
              <w:ind w:left="915" w:right="161" w:hanging="736"/>
            </w:pPr>
            <w:r>
              <w:rPr>
                <w:spacing w:val="8"/>
              </w:rPr>
              <w:t>食品生产企业的行政</w:t>
            </w:r>
            <w:r>
              <w:rPr>
                <w:spacing w:val="1"/>
              </w:rPr>
              <w:t>检查</w:t>
            </w:r>
          </w:p>
        </w:tc>
        <w:tc>
          <w:tcPr>
            <w:tcW w:w="6629" w:type="dxa"/>
            <w:vAlign w:val="top"/>
          </w:tcPr>
          <w:p w14:paraId="6B74FB4A">
            <w:pPr>
              <w:pStyle w:val="6"/>
              <w:spacing w:before="264" w:line="229" w:lineRule="auto"/>
              <w:ind w:left="116"/>
            </w:pPr>
            <w:r>
              <w:rPr>
                <w:spacing w:val="9"/>
              </w:rPr>
              <w:t>对食品（含食品添加剂，不含特殊食品）生产企业的行政检查</w:t>
            </w:r>
          </w:p>
        </w:tc>
      </w:tr>
      <w:tr w14:paraId="397CE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5" w:hRule="atLeast"/>
        </w:trPr>
        <w:tc>
          <w:tcPr>
            <w:tcW w:w="468" w:type="dxa"/>
            <w:vMerge w:val="restart"/>
            <w:tcBorders>
              <w:top w:val="single" w:color="000000" w:sz="2" w:space="0"/>
              <w:bottom w:val="nil"/>
            </w:tcBorders>
            <w:vAlign w:val="top"/>
          </w:tcPr>
          <w:p w14:paraId="4AD225DB">
            <w:pPr>
              <w:spacing w:line="449" w:lineRule="auto"/>
              <w:rPr>
                <w:rFonts w:ascii="Arial"/>
                <w:sz w:val="21"/>
              </w:rPr>
            </w:pPr>
          </w:p>
          <w:p w14:paraId="0D081B73">
            <w:pPr>
              <w:pStyle w:val="6"/>
              <w:spacing w:before="65" w:line="272" w:lineRule="exact"/>
              <w:ind w:left="126"/>
            </w:pPr>
            <w:r>
              <w:rPr>
                <w:spacing w:val="1"/>
                <w:position w:val="1"/>
              </w:rPr>
              <w:t>42</w:t>
            </w:r>
          </w:p>
        </w:tc>
        <w:tc>
          <w:tcPr>
            <w:tcW w:w="1259" w:type="dxa"/>
            <w:vMerge w:val="restart"/>
            <w:tcBorders>
              <w:top w:val="single" w:color="000000" w:sz="2" w:space="0"/>
              <w:bottom w:val="nil"/>
            </w:tcBorders>
            <w:vAlign w:val="top"/>
          </w:tcPr>
          <w:p w14:paraId="73E385E4">
            <w:pPr>
              <w:pStyle w:val="6"/>
              <w:spacing w:before="156" w:line="222" w:lineRule="auto"/>
              <w:ind w:left="212"/>
            </w:pPr>
            <w:r>
              <w:rPr>
                <w:spacing w:val="5"/>
              </w:rPr>
              <w:t>外商投资</w:t>
            </w:r>
          </w:p>
          <w:p w14:paraId="73304B16">
            <w:pPr>
              <w:pStyle w:val="6"/>
              <w:spacing w:line="221" w:lineRule="auto"/>
              <w:ind w:left="211"/>
            </w:pPr>
            <w:r>
              <w:rPr>
                <w:spacing w:val="5"/>
              </w:rPr>
              <w:t>企业信息</w:t>
            </w:r>
          </w:p>
          <w:p w14:paraId="1B4E22E4">
            <w:pPr>
              <w:pStyle w:val="6"/>
              <w:spacing w:before="1" w:line="227" w:lineRule="auto"/>
              <w:ind w:left="418" w:right="209" w:hanging="208"/>
            </w:pPr>
            <w:r>
              <w:rPr>
                <w:spacing w:val="5"/>
              </w:rPr>
              <w:t>报告联合</w:t>
            </w:r>
            <w:r>
              <w:rPr>
                <w:spacing w:val="2"/>
              </w:rPr>
              <w:t>抽查</w:t>
            </w:r>
          </w:p>
        </w:tc>
        <w:tc>
          <w:tcPr>
            <w:tcW w:w="1292" w:type="dxa"/>
            <w:vMerge w:val="restart"/>
            <w:tcBorders>
              <w:top w:val="single" w:color="000000" w:sz="2" w:space="0"/>
              <w:bottom w:val="nil"/>
            </w:tcBorders>
            <w:vAlign w:val="top"/>
          </w:tcPr>
          <w:p w14:paraId="45820AE4">
            <w:pPr>
              <w:spacing w:line="329" w:lineRule="auto"/>
              <w:rPr>
                <w:rFonts w:ascii="Arial"/>
                <w:sz w:val="21"/>
              </w:rPr>
            </w:pPr>
          </w:p>
          <w:p w14:paraId="3F5AAB0B">
            <w:pPr>
              <w:pStyle w:val="6"/>
              <w:spacing w:before="65" w:line="232" w:lineRule="auto"/>
              <w:ind w:left="541" w:right="119" w:hanging="417"/>
            </w:pPr>
            <w:r>
              <w:rPr>
                <w:spacing w:val="6"/>
              </w:rPr>
              <w:t>外商投资企</w:t>
            </w:r>
            <w:r>
              <w:t>业</w:t>
            </w:r>
          </w:p>
        </w:tc>
        <w:tc>
          <w:tcPr>
            <w:tcW w:w="387" w:type="dxa"/>
            <w:tcBorders>
              <w:top w:val="single" w:color="000000" w:sz="2" w:space="0"/>
            </w:tcBorders>
            <w:vAlign w:val="top"/>
          </w:tcPr>
          <w:p w14:paraId="0137A125">
            <w:pPr>
              <w:pStyle w:val="6"/>
              <w:spacing w:before="146" w:line="232" w:lineRule="auto"/>
              <w:ind w:left="110" w:right="67" w:firstLine="5"/>
            </w:pPr>
            <w:r>
              <w:rPr>
                <w:spacing w:val="-11"/>
              </w:rPr>
              <w:t>发</w:t>
            </w:r>
            <w:r>
              <w:rPr>
                <w:spacing w:val="-6"/>
              </w:rPr>
              <w:t>起</w:t>
            </w:r>
          </w:p>
        </w:tc>
        <w:tc>
          <w:tcPr>
            <w:tcW w:w="2118" w:type="dxa"/>
            <w:tcBorders>
              <w:top w:val="single" w:color="000000" w:sz="2" w:space="0"/>
            </w:tcBorders>
            <w:vAlign w:val="top"/>
          </w:tcPr>
          <w:p w14:paraId="5AB93516">
            <w:pPr>
              <w:pStyle w:val="6"/>
              <w:spacing w:before="27" w:line="222" w:lineRule="auto"/>
              <w:ind w:left="651"/>
            </w:pPr>
            <w:r>
              <w:rPr>
                <w:spacing w:val="4"/>
              </w:rPr>
              <w:t>商务部门</w:t>
            </w:r>
          </w:p>
          <w:p w14:paraId="6F0AD667">
            <w:pPr>
              <w:pStyle w:val="6"/>
              <w:spacing w:line="206" w:lineRule="auto"/>
              <w:ind w:left="388" w:right="320" w:hanging="57"/>
            </w:pPr>
          </w:p>
        </w:tc>
        <w:tc>
          <w:tcPr>
            <w:tcW w:w="2227" w:type="dxa"/>
            <w:vAlign w:val="top"/>
          </w:tcPr>
          <w:p w14:paraId="39A9B770">
            <w:pPr>
              <w:pStyle w:val="6"/>
              <w:spacing w:before="147" w:line="222" w:lineRule="auto"/>
              <w:ind w:left="177"/>
            </w:pPr>
            <w:r>
              <w:rPr>
                <w:spacing w:val="8"/>
              </w:rPr>
              <w:t>外商投资信息报告监</w:t>
            </w:r>
          </w:p>
          <w:p w14:paraId="4AA643CE">
            <w:pPr>
              <w:pStyle w:val="6"/>
              <w:spacing w:line="232" w:lineRule="auto"/>
              <w:ind w:left="1026"/>
            </w:pPr>
            <w:r>
              <w:t>管</w:t>
            </w:r>
          </w:p>
        </w:tc>
        <w:tc>
          <w:tcPr>
            <w:tcW w:w="6629" w:type="dxa"/>
            <w:vAlign w:val="top"/>
          </w:tcPr>
          <w:p w14:paraId="30D22DA0">
            <w:pPr>
              <w:pStyle w:val="6"/>
              <w:spacing w:before="267" w:line="229" w:lineRule="auto"/>
              <w:ind w:left="116"/>
            </w:pPr>
            <w:r>
              <w:rPr>
                <w:spacing w:val="9"/>
              </w:rPr>
              <w:t>对外国投资者、外商投资企业的信息报告的行政检查</w:t>
            </w:r>
          </w:p>
        </w:tc>
      </w:tr>
      <w:tr w14:paraId="565EB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Merge w:val="continue"/>
            <w:tcBorders>
              <w:top w:val="nil"/>
              <w:bottom w:val="single" w:color="000000" w:sz="2" w:space="0"/>
            </w:tcBorders>
            <w:vAlign w:val="top"/>
          </w:tcPr>
          <w:p w14:paraId="7606C806">
            <w:pPr>
              <w:rPr>
                <w:rFonts w:ascii="Arial"/>
                <w:sz w:val="21"/>
              </w:rPr>
            </w:pPr>
          </w:p>
        </w:tc>
        <w:tc>
          <w:tcPr>
            <w:tcW w:w="1259" w:type="dxa"/>
            <w:vMerge w:val="continue"/>
            <w:tcBorders>
              <w:top w:val="nil"/>
              <w:bottom w:val="single" w:color="000000" w:sz="2" w:space="0"/>
            </w:tcBorders>
            <w:vAlign w:val="top"/>
          </w:tcPr>
          <w:p w14:paraId="72E1166A">
            <w:pPr>
              <w:rPr>
                <w:rFonts w:ascii="Arial"/>
                <w:sz w:val="21"/>
              </w:rPr>
            </w:pPr>
          </w:p>
        </w:tc>
        <w:tc>
          <w:tcPr>
            <w:tcW w:w="1292" w:type="dxa"/>
            <w:vMerge w:val="continue"/>
            <w:tcBorders>
              <w:top w:val="nil"/>
              <w:bottom w:val="single" w:color="000000" w:sz="2" w:space="0"/>
            </w:tcBorders>
            <w:vAlign w:val="top"/>
          </w:tcPr>
          <w:p w14:paraId="5FAE7EFA">
            <w:pPr>
              <w:rPr>
                <w:rFonts w:ascii="Arial"/>
                <w:sz w:val="21"/>
              </w:rPr>
            </w:pPr>
          </w:p>
        </w:tc>
        <w:tc>
          <w:tcPr>
            <w:tcW w:w="387" w:type="dxa"/>
            <w:vAlign w:val="top"/>
          </w:tcPr>
          <w:p w14:paraId="0FEE5096">
            <w:pPr>
              <w:pStyle w:val="6"/>
              <w:spacing w:before="26" w:line="222" w:lineRule="auto"/>
              <w:ind w:left="112"/>
            </w:pPr>
            <w:r>
              <w:t>配</w:t>
            </w:r>
          </w:p>
          <w:p w14:paraId="6CADF6B6">
            <w:pPr>
              <w:pStyle w:val="6"/>
              <w:spacing w:line="200" w:lineRule="auto"/>
              <w:ind w:left="115"/>
            </w:pPr>
            <w:r>
              <w:t>合</w:t>
            </w:r>
          </w:p>
        </w:tc>
        <w:tc>
          <w:tcPr>
            <w:tcW w:w="2118" w:type="dxa"/>
            <w:vAlign w:val="top"/>
          </w:tcPr>
          <w:p w14:paraId="55BED79D">
            <w:pPr>
              <w:pStyle w:val="6"/>
              <w:spacing w:before="26" w:line="211" w:lineRule="auto"/>
              <w:ind w:left="331" w:right="320" w:firstLine="119"/>
            </w:pPr>
            <w:r>
              <w:rPr>
                <w:spacing w:val="4"/>
              </w:rPr>
              <w:t>医疗保障部门</w:t>
            </w:r>
          </w:p>
        </w:tc>
        <w:tc>
          <w:tcPr>
            <w:tcW w:w="2227" w:type="dxa"/>
            <w:vAlign w:val="top"/>
          </w:tcPr>
          <w:p w14:paraId="66F0CBF6">
            <w:pPr>
              <w:pStyle w:val="6"/>
              <w:spacing w:before="26" w:line="211" w:lineRule="auto"/>
              <w:ind w:left="387" w:right="161" w:hanging="211"/>
            </w:pPr>
            <w:r>
              <w:rPr>
                <w:spacing w:val="8"/>
              </w:rPr>
              <w:t>对用人单位社会保险</w:t>
            </w:r>
            <w:r>
              <w:rPr>
                <w:spacing w:val="7"/>
              </w:rPr>
              <w:t>登记的行政检查</w:t>
            </w:r>
          </w:p>
        </w:tc>
        <w:tc>
          <w:tcPr>
            <w:tcW w:w="6629" w:type="dxa"/>
            <w:vAlign w:val="top"/>
          </w:tcPr>
          <w:p w14:paraId="34114258">
            <w:pPr>
              <w:pStyle w:val="6"/>
              <w:spacing w:before="146" w:line="229" w:lineRule="auto"/>
              <w:ind w:left="116"/>
            </w:pPr>
            <w:r>
              <w:rPr>
                <w:spacing w:val="9"/>
              </w:rPr>
              <w:t>对用人单位和个人遵守医疗保险、生育保险法律法规情况的监督检查</w:t>
            </w:r>
          </w:p>
        </w:tc>
      </w:tr>
    </w:tbl>
    <w:p w14:paraId="234DF431">
      <w:pPr>
        <w:rPr>
          <w:rFonts w:ascii="Arial"/>
          <w:sz w:val="21"/>
        </w:rPr>
      </w:pPr>
    </w:p>
    <w:p w14:paraId="7509E209">
      <w:pPr>
        <w:rPr>
          <w:rFonts w:ascii="Arial" w:hAnsi="Arial" w:eastAsia="Arial" w:cs="Arial"/>
          <w:sz w:val="21"/>
          <w:szCs w:val="21"/>
        </w:rPr>
        <w:sectPr>
          <w:footerReference r:id="rId19" w:type="default"/>
          <w:pgSz w:w="16839" w:h="11906"/>
          <w:pgMar w:top="1012" w:right="1221" w:bottom="1156" w:left="1221" w:header="0" w:footer="994" w:gutter="0"/>
          <w:cols w:space="720" w:num="1"/>
        </w:sectPr>
      </w:pPr>
    </w:p>
    <w:p w14:paraId="05D7CB3B">
      <w:pPr>
        <w:spacing w:before="21"/>
      </w:pPr>
    </w:p>
    <w:p w14:paraId="716B4E2C">
      <w:pPr>
        <w:spacing w:before="21"/>
      </w:pPr>
    </w:p>
    <w:p w14:paraId="2B739DF0">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584C5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2EB1611D">
            <w:pPr>
              <w:pStyle w:val="6"/>
              <w:spacing w:before="19" w:line="222" w:lineRule="auto"/>
              <w:ind w:left="133"/>
            </w:pPr>
            <w:r>
              <w:rPr>
                <w:b/>
                <w:bCs/>
                <w:spacing w:val="-3"/>
              </w:rPr>
              <w:t>序</w:t>
            </w:r>
          </w:p>
          <w:p w14:paraId="3139783F">
            <w:pPr>
              <w:pStyle w:val="6"/>
              <w:spacing w:line="206" w:lineRule="auto"/>
              <w:ind w:left="138"/>
            </w:pPr>
            <w:r>
              <w:rPr>
                <w:b/>
                <w:bCs/>
                <w:spacing w:val="-3"/>
              </w:rPr>
              <w:t>号</w:t>
            </w:r>
          </w:p>
        </w:tc>
        <w:tc>
          <w:tcPr>
            <w:tcW w:w="1259" w:type="dxa"/>
            <w:vAlign w:val="top"/>
          </w:tcPr>
          <w:p w14:paraId="4CB1EC77">
            <w:pPr>
              <w:pStyle w:val="6"/>
              <w:spacing w:before="140" w:line="232" w:lineRule="auto"/>
              <w:ind w:left="207"/>
            </w:pPr>
            <w:r>
              <w:rPr>
                <w:b/>
                <w:bCs/>
                <w:spacing w:val="5"/>
              </w:rPr>
              <w:t>抽查领域</w:t>
            </w:r>
          </w:p>
        </w:tc>
        <w:tc>
          <w:tcPr>
            <w:tcW w:w="1292" w:type="dxa"/>
            <w:vAlign w:val="top"/>
          </w:tcPr>
          <w:p w14:paraId="1F028575">
            <w:pPr>
              <w:pStyle w:val="6"/>
              <w:spacing w:before="139" w:line="229" w:lineRule="auto"/>
              <w:ind w:left="227"/>
            </w:pPr>
            <w:r>
              <w:rPr>
                <w:b/>
                <w:bCs/>
                <w:spacing w:val="4"/>
              </w:rPr>
              <w:t>检查对象</w:t>
            </w:r>
          </w:p>
        </w:tc>
        <w:tc>
          <w:tcPr>
            <w:tcW w:w="2505" w:type="dxa"/>
            <w:gridSpan w:val="2"/>
            <w:vAlign w:val="top"/>
          </w:tcPr>
          <w:p w14:paraId="4D028E13">
            <w:pPr>
              <w:pStyle w:val="6"/>
              <w:spacing w:before="140" w:line="230" w:lineRule="auto"/>
              <w:ind w:left="833"/>
            </w:pPr>
            <w:r>
              <w:rPr>
                <w:b/>
                <w:bCs/>
                <w:spacing w:val="5"/>
              </w:rPr>
              <w:t>抽查部门</w:t>
            </w:r>
          </w:p>
        </w:tc>
        <w:tc>
          <w:tcPr>
            <w:tcW w:w="2227" w:type="dxa"/>
            <w:vAlign w:val="top"/>
          </w:tcPr>
          <w:p w14:paraId="6ECA274F">
            <w:pPr>
              <w:pStyle w:val="6"/>
              <w:spacing w:before="139" w:line="232" w:lineRule="auto"/>
              <w:ind w:left="697"/>
            </w:pPr>
            <w:r>
              <w:rPr>
                <w:b/>
                <w:bCs/>
                <w:spacing w:val="5"/>
              </w:rPr>
              <w:t>抽查类别</w:t>
            </w:r>
          </w:p>
        </w:tc>
        <w:tc>
          <w:tcPr>
            <w:tcW w:w="6629" w:type="dxa"/>
            <w:vAlign w:val="top"/>
          </w:tcPr>
          <w:p w14:paraId="2E58DBCF">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69E55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 w:hRule="atLeast"/>
        </w:trPr>
        <w:tc>
          <w:tcPr>
            <w:tcW w:w="468" w:type="dxa"/>
            <w:vMerge w:val="restart"/>
            <w:tcBorders>
              <w:bottom w:val="nil"/>
            </w:tcBorders>
            <w:vAlign w:val="top"/>
          </w:tcPr>
          <w:p w14:paraId="7ED5EA06">
            <w:pPr>
              <w:rPr>
                <w:rFonts w:ascii="Arial"/>
                <w:sz w:val="21"/>
              </w:rPr>
            </w:pPr>
          </w:p>
        </w:tc>
        <w:tc>
          <w:tcPr>
            <w:tcW w:w="1259" w:type="dxa"/>
            <w:vMerge w:val="restart"/>
            <w:tcBorders>
              <w:bottom w:val="nil"/>
            </w:tcBorders>
            <w:vAlign w:val="top"/>
          </w:tcPr>
          <w:p w14:paraId="02458CD8">
            <w:pPr>
              <w:rPr>
                <w:rFonts w:ascii="Arial"/>
                <w:sz w:val="21"/>
              </w:rPr>
            </w:pPr>
          </w:p>
        </w:tc>
        <w:tc>
          <w:tcPr>
            <w:tcW w:w="1292" w:type="dxa"/>
            <w:vMerge w:val="restart"/>
            <w:tcBorders>
              <w:bottom w:val="nil"/>
            </w:tcBorders>
            <w:vAlign w:val="top"/>
          </w:tcPr>
          <w:p w14:paraId="159042EB">
            <w:pPr>
              <w:rPr>
                <w:rFonts w:ascii="Arial"/>
                <w:sz w:val="21"/>
              </w:rPr>
            </w:pPr>
          </w:p>
        </w:tc>
        <w:tc>
          <w:tcPr>
            <w:tcW w:w="387" w:type="dxa"/>
            <w:vMerge w:val="restart"/>
            <w:tcBorders>
              <w:bottom w:val="nil"/>
            </w:tcBorders>
            <w:vAlign w:val="top"/>
          </w:tcPr>
          <w:p w14:paraId="4A62425D">
            <w:pPr>
              <w:rPr>
                <w:rFonts w:ascii="Arial"/>
                <w:sz w:val="21"/>
              </w:rPr>
            </w:pPr>
          </w:p>
        </w:tc>
        <w:tc>
          <w:tcPr>
            <w:tcW w:w="2118" w:type="dxa"/>
            <w:vAlign w:val="top"/>
          </w:tcPr>
          <w:p w14:paraId="08F2AD31">
            <w:pPr>
              <w:pStyle w:val="6"/>
              <w:spacing w:before="9" w:line="207" w:lineRule="auto"/>
              <w:ind w:left="389"/>
            </w:pPr>
          </w:p>
        </w:tc>
        <w:tc>
          <w:tcPr>
            <w:tcW w:w="2227" w:type="dxa"/>
            <w:vAlign w:val="top"/>
          </w:tcPr>
          <w:p w14:paraId="44BAC91F">
            <w:pPr>
              <w:spacing w:line="234" w:lineRule="exact"/>
              <w:rPr>
                <w:rFonts w:ascii="Arial"/>
                <w:sz w:val="20"/>
              </w:rPr>
            </w:pPr>
          </w:p>
        </w:tc>
        <w:tc>
          <w:tcPr>
            <w:tcW w:w="6629" w:type="dxa"/>
            <w:vAlign w:val="top"/>
          </w:tcPr>
          <w:p w14:paraId="278DE2E7">
            <w:pPr>
              <w:spacing w:line="234" w:lineRule="exact"/>
              <w:rPr>
                <w:rFonts w:ascii="Arial"/>
                <w:sz w:val="20"/>
              </w:rPr>
            </w:pPr>
          </w:p>
        </w:tc>
      </w:tr>
      <w:tr w14:paraId="66349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bottom w:val="nil"/>
            </w:tcBorders>
            <w:vAlign w:val="top"/>
          </w:tcPr>
          <w:p w14:paraId="73D7300E">
            <w:pPr>
              <w:rPr>
                <w:rFonts w:ascii="Arial"/>
                <w:sz w:val="21"/>
              </w:rPr>
            </w:pPr>
          </w:p>
        </w:tc>
        <w:tc>
          <w:tcPr>
            <w:tcW w:w="1259" w:type="dxa"/>
            <w:vMerge w:val="continue"/>
            <w:tcBorders>
              <w:top w:val="nil"/>
              <w:bottom w:val="nil"/>
            </w:tcBorders>
            <w:vAlign w:val="top"/>
          </w:tcPr>
          <w:p w14:paraId="4981E286">
            <w:pPr>
              <w:rPr>
                <w:rFonts w:ascii="Arial"/>
                <w:sz w:val="21"/>
              </w:rPr>
            </w:pPr>
          </w:p>
        </w:tc>
        <w:tc>
          <w:tcPr>
            <w:tcW w:w="1292" w:type="dxa"/>
            <w:vMerge w:val="continue"/>
            <w:tcBorders>
              <w:top w:val="nil"/>
              <w:bottom w:val="nil"/>
            </w:tcBorders>
            <w:vAlign w:val="top"/>
          </w:tcPr>
          <w:p w14:paraId="0274157A">
            <w:pPr>
              <w:rPr>
                <w:rFonts w:ascii="Arial"/>
                <w:sz w:val="21"/>
              </w:rPr>
            </w:pPr>
          </w:p>
        </w:tc>
        <w:tc>
          <w:tcPr>
            <w:tcW w:w="387" w:type="dxa"/>
            <w:vMerge w:val="continue"/>
            <w:tcBorders>
              <w:top w:val="nil"/>
              <w:bottom w:val="nil"/>
            </w:tcBorders>
            <w:vAlign w:val="top"/>
          </w:tcPr>
          <w:p w14:paraId="5EB263FF">
            <w:pPr>
              <w:rPr>
                <w:rFonts w:ascii="Arial"/>
                <w:sz w:val="21"/>
              </w:rPr>
            </w:pPr>
          </w:p>
        </w:tc>
        <w:tc>
          <w:tcPr>
            <w:tcW w:w="2118" w:type="dxa"/>
            <w:vAlign w:val="top"/>
          </w:tcPr>
          <w:p w14:paraId="48FDCB44">
            <w:pPr>
              <w:pStyle w:val="6"/>
              <w:spacing w:before="12" w:line="222" w:lineRule="auto"/>
              <w:ind w:left="438"/>
            </w:pPr>
            <w:r>
              <w:rPr>
                <w:spacing w:val="6"/>
              </w:rPr>
              <w:t>市场监管部门</w:t>
            </w:r>
          </w:p>
          <w:p w14:paraId="53603571">
            <w:pPr>
              <w:pStyle w:val="6"/>
              <w:spacing w:line="212" w:lineRule="auto"/>
              <w:ind w:left="388" w:right="214" w:hanging="160"/>
            </w:pPr>
          </w:p>
        </w:tc>
        <w:tc>
          <w:tcPr>
            <w:tcW w:w="2227" w:type="dxa"/>
            <w:vAlign w:val="top"/>
          </w:tcPr>
          <w:p w14:paraId="5C8965FA">
            <w:pPr>
              <w:pStyle w:val="6"/>
              <w:spacing w:before="252" w:line="229" w:lineRule="auto"/>
              <w:ind w:left="493"/>
            </w:pPr>
            <w:r>
              <w:rPr>
                <w:spacing w:val="6"/>
              </w:rPr>
              <w:t>公示信息检查</w:t>
            </w:r>
          </w:p>
        </w:tc>
        <w:tc>
          <w:tcPr>
            <w:tcW w:w="6629" w:type="dxa"/>
            <w:vAlign w:val="top"/>
          </w:tcPr>
          <w:p w14:paraId="5AC7029B">
            <w:pPr>
              <w:pStyle w:val="6"/>
              <w:spacing w:before="252" w:line="229" w:lineRule="auto"/>
              <w:ind w:left="116"/>
            </w:pPr>
            <w:r>
              <w:rPr>
                <w:spacing w:val="9"/>
              </w:rPr>
              <w:t>对企业、个体工商户、农民专业合作社公示信息的行政检查</w:t>
            </w:r>
          </w:p>
        </w:tc>
      </w:tr>
      <w:tr w14:paraId="4E418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468" w:type="dxa"/>
            <w:vMerge w:val="continue"/>
            <w:tcBorders>
              <w:top w:val="nil"/>
              <w:bottom w:val="nil"/>
            </w:tcBorders>
            <w:vAlign w:val="top"/>
          </w:tcPr>
          <w:p w14:paraId="16E11E4F">
            <w:pPr>
              <w:rPr>
                <w:rFonts w:ascii="Arial"/>
                <w:sz w:val="21"/>
              </w:rPr>
            </w:pPr>
          </w:p>
        </w:tc>
        <w:tc>
          <w:tcPr>
            <w:tcW w:w="1259" w:type="dxa"/>
            <w:vMerge w:val="continue"/>
            <w:tcBorders>
              <w:top w:val="nil"/>
              <w:bottom w:val="nil"/>
            </w:tcBorders>
            <w:vAlign w:val="top"/>
          </w:tcPr>
          <w:p w14:paraId="40A8BFEC">
            <w:pPr>
              <w:rPr>
                <w:rFonts w:ascii="Arial"/>
                <w:sz w:val="21"/>
              </w:rPr>
            </w:pPr>
          </w:p>
        </w:tc>
        <w:tc>
          <w:tcPr>
            <w:tcW w:w="1292" w:type="dxa"/>
            <w:vMerge w:val="continue"/>
            <w:tcBorders>
              <w:top w:val="nil"/>
              <w:bottom w:val="nil"/>
            </w:tcBorders>
            <w:vAlign w:val="top"/>
          </w:tcPr>
          <w:p w14:paraId="2AE51896">
            <w:pPr>
              <w:rPr>
                <w:rFonts w:ascii="Arial"/>
                <w:sz w:val="21"/>
              </w:rPr>
            </w:pPr>
          </w:p>
        </w:tc>
        <w:tc>
          <w:tcPr>
            <w:tcW w:w="387" w:type="dxa"/>
            <w:vMerge w:val="continue"/>
            <w:tcBorders>
              <w:top w:val="nil"/>
              <w:bottom w:val="nil"/>
            </w:tcBorders>
            <w:vAlign w:val="top"/>
          </w:tcPr>
          <w:p w14:paraId="2B8CC333">
            <w:pPr>
              <w:rPr>
                <w:rFonts w:ascii="Arial"/>
                <w:sz w:val="21"/>
              </w:rPr>
            </w:pPr>
          </w:p>
        </w:tc>
        <w:tc>
          <w:tcPr>
            <w:tcW w:w="2118" w:type="dxa"/>
            <w:vMerge w:val="restart"/>
            <w:tcBorders>
              <w:bottom w:val="nil"/>
            </w:tcBorders>
            <w:vAlign w:val="top"/>
          </w:tcPr>
          <w:p w14:paraId="50B2CFAC">
            <w:pPr>
              <w:spacing w:line="311" w:lineRule="auto"/>
              <w:rPr>
                <w:rFonts w:ascii="Arial"/>
                <w:sz w:val="21"/>
              </w:rPr>
            </w:pPr>
          </w:p>
          <w:p w14:paraId="7A9A32B3">
            <w:pPr>
              <w:spacing w:line="311" w:lineRule="auto"/>
              <w:rPr>
                <w:rFonts w:ascii="Arial"/>
                <w:sz w:val="21"/>
              </w:rPr>
            </w:pPr>
          </w:p>
          <w:p w14:paraId="7A812343">
            <w:pPr>
              <w:spacing w:line="312" w:lineRule="auto"/>
              <w:rPr>
                <w:rFonts w:ascii="Arial"/>
                <w:sz w:val="21"/>
              </w:rPr>
            </w:pPr>
          </w:p>
          <w:p w14:paraId="145E28B7">
            <w:pPr>
              <w:pStyle w:val="6"/>
              <w:spacing w:before="65" w:line="222" w:lineRule="auto"/>
              <w:ind w:left="647"/>
            </w:pPr>
            <w:r>
              <w:rPr>
                <w:spacing w:val="5"/>
              </w:rPr>
              <w:t>人社部门</w:t>
            </w:r>
          </w:p>
          <w:p w14:paraId="1423025C">
            <w:pPr>
              <w:pStyle w:val="6"/>
              <w:spacing w:line="233" w:lineRule="auto"/>
              <w:ind w:left="388" w:right="214" w:hanging="160"/>
            </w:pPr>
          </w:p>
        </w:tc>
        <w:tc>
          <w:tcPr>
            <w:tcW w:w="2227" w:type="dxa"/>
            <w:vAlign w:val="top"/>
          </w:tcPr>
          <w:p w14:paraId="743C391C">
            <w:pPr>
              <w:pStyle w:val="6"/>
              <w:spacing w:before="14" w:line="212" w:lineRule="auto"/>
              <w:ind w:left="606" w:right="161" w:hanging="430"/>
            </w:pPr>
            <w:r>
              <w:rPr>
                <w:spacing w:val="8"/>
              </w:rPr>
              <w:t>对用人单位规章制度</w:t>
            </w:r>
            <w:r>
              <w:rPr>
                <w:spacing w:val="4"/>
              </w:rPr>
              <w:t>的监督检查</w:t>
            </w:r>
          </w:p>
        </w:tc>
        <w:tc>
          <w:tcPr>
            <w:tcW w:w="6629" w:type="dxa"/>
            <w:vAlign w:val="top"/>
          </w:tcPr>
          <w:p w14:paraId="635C9CD4">
            <w:pPr>
              <w:pStyle w:val="6"/>
              <w:spacing w:before="134" w:line="229" w:lineRule="auto"/>
              <w:ind w:left="125"/>
            </w:pPr>
            <w:r>
              <w:rPr>
                <w:spacing w:val="6"/>
              </w:rPr>
              <w:t>劳动保障用工年审</w:t>
            </w:r>
          </w:p>
        </w:tc>
      </w:tr>
      <w:tr w14:paraId="4EB36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bottom w:val="nil"/>
            </w:tcBorders>
            <w:vAlign w:val="top"/>
          </w:tcPr>
          <w:p w14:paraId="68D3505D">
            <w:pPr>
              <w:rPr>
                <w:rFonts w:ascii="Arial"/>
                <w:sz w:val="21"/>
              </w:rPr>
            </w:pPr>
          </w:p>
        </w:tc>
        <w:tc>
          <w:tcPr>
            <w:tcW w:w="1259" w:type="dxa"/>
            <w:vMerge w:val="continue"/>
            <w:tcBorders>
              <w:top w:val="nil"/>
              <w:bottom w:val="nil"/>
            </w:tcBorders>
            <w:vAlign w:val="top"/>
          </w:tcPr>
          <w:p w14:paraId="6D41BE2C">
            <w:pPr>
              <w:rPr>
                <w:rFonts w:ascii="Arial"/>
                <w:sz w:val="21"/>
              </w:rPr>
            </w:pPr>
          </w:p>
        </w:tc>
        <w:tc>
          <w:tcPr>
            <w:tcW w:w="1292" w:type="dxa"/>
            <w:vMerge w:val="continue"/>
            <w:tcBorders>
              <w:top w:val="nil"/>
              <w:bottom w:val="nil"/>
            </w:tcBorders>
            <w:vAlign w:val="top"/>
          </w:tcPr>
          <w:p w14:paraId="0EDE1D4B">
            <w:pPr>
              <w:rPr>
                <w:rFonts w:ascii="Arial"/>
                <w:sz w:val="21"/>
              </w:rPr>
            </w:pPr>
          </w:p>
        </w:tc>
        <w:tc>
          <w:tcPr>
            <w:tcW w:w="387" w:type="dxa"/>
            <w:vMerge w:val="continue"/>
            <w:tcBorders>
              <w:top w:val="nil"/>
              <w:bottom w:val="nil"/>
            </w:tcBorders>
            <w:vAlign w:val="top"/>
          </w:tcPr>
          <w:p w14:paraId="29A00603">
            <w:pPr>
              <w:rPr>
                <w:rFonts w:ascii="Arial"/>
                <w:sz w:val="21"/>
              </w:rPr>
            </w:pPr>
          </w:p>
        </w:tc>
        <w:tc>
          <w:tcPr>
            <w:tcW w:w="2118" w:type="dxa"/>
            <w:vMerge w:val="continue"/>
            <w:tcBorders>
              <w:top w:val="nil"/>
              <w:bottom w:val="nil"/>
            </w:tcBorders>
            <w:vAlign w:val="top"/>
          </w:tcPr>
          <w:p w14:paraId="37DBAAF9">
            <w:pPr>
              <w:rPr>
                <w:rFonts w:ascii="Arial"/>
                <w:sz w:val="21"/>
              </w:rPr>
            </w:pPr>
          </w:p>
        </w:tc>
        <w:tc>
          <w:tcPr>
            <w:tcW w:w="2227" w:type="dxa"/>
            <w:vAlign w:val="top"/>
          </w:tcPr>
          <w:p w14:paraId="222D442D">
            <w:pPr>
              <w:pStyle w:val="6"/>
              <w:spacing w:before="13" w:line="222" w:lineRule="auto"/>
              <w:ind w:left="176"/>
            </w:pPr>
            <w:r>
              <w:rPr>
                <w:spacing w:val="8"/>
              </w:rPr>
              <w:t>对用人单位遵守工时</w:t>
            </w:r>
          </w:p>
          <w:p w14:paraId="4396ED5D">
            <w:pPr>
              <w:pStyle w:val="6"/>
              <w:spacing w:line="221" w:lineRule="auto"/>
              <w:ind w:left="174"/>
            </w:pPr>
            <w:r>
              <w:rPr>
                <w:spacing w:val="8"/>
              </w:rPr>
              <w:t>和休假制度情况的监</w:t>
            </w:r>
          </w:p>
          <w:p w14:paraId="7BC71F37">
            <w:pPr>
              <w:pStyle w:val="6"/>
              <w:spacing w:line="201" w:lineRule="auto"/>
              <w:ind w:left="1026"/>
            </w:pPr>
            <w:r>
              <w:t>管</w:t>
            </w:r>
          </w:p>
        </w:tc>
        <w:tc>
          <w:tcPr>
            <w:tcW w:w="6629" w:type="dxa"/>
            <w:vAlign w:val="top"/>
          </w:tcPr>
          <w:p w14:paraId="66599405">
            <w:pPr>
              <w:pStyle w:val="6"/>
              <w:spacing w:before="254" w:line="229" w:lineRule="auto"/>
              <w:ind w:left="125"/>
            </w:pPr>
            <w:r>
              <w:rPr>
                <w:spacing w:val="6"/>
              </w:rPr>
              <w:t>劳动保障用工年审</w:t>
            </w:r>
          </w:p>
        </w:tc>
      </w:tr>
      <w:tr w14:paraId="6319B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bottom w:val="nil"/>
            </w:tcBorders>
            <w:vAlign w:val="top"/>
          </w:tcPr>
          <w:p w14:paraId="719F7969">
            <w:pPr>
              <w:rPr>
                <w:rFonts w:ascii="Arial"/>
                <w:sz w:val="21"/>
              </w:rPr>
            </w:pPr>
          </w:p>
        </w:tc>
        <w:tc>
          <w:tcPr>
            <w:tcW w:w="1259" w:type="dxa"/>
            <w:vMerge w:val="continue"/>
            <w:tcBorders>
              <w:top w:val="nil"/>
              <w:bottom w:val="nil"/>
            </w:tcBorders>
            <w:vAlign w:val="top"/>
          </w:tcPr>
          <w:p w14:paraId="66EAE60F">
            <w:pPr>
              <w:rPr>
                <w:rFonts w:ascii="Arial"/>
                <w:sz w:val="21"/>
              </w:rPr>
            </w:pPr>
          </w:p>
        </w:tc>
        <w:tc>
          <w:tcPr>
            <w:tcW w:w="1292" w:type="dxa"/>
            <w:vMerge w:val="continue"/>
            <w:tcBorders>
              <w:top w:val="nil"/>
              <w:bottom w:val="nil"/>
            </w:tcBorders>
            <w:vAlign w:val="top"/>
          </w:tcPr>
          <w:p w14:paraId="2C602424">
            <w:pPr>
              <w:rPr>
                <w:rFonts w:ascii="Arial"/>
                <w:sz w:val="21"/>
              </w:rPr>
            </w:pPr>
          </w:p>
        </w:tc>
        <w:tc>
          <w:tcPr>
            <w:tcW w:w="387" w:type="dxa"/>
            <w:vMerge w:val="continue"/>
            <w:tcBorders>
              <w:top w:val="nil"/>
              <w:bottom w:val="nil"/>
            </w:tcBorders>
            <w:vAlign w:val="top"/>
          </w:tcPr>
          <w:p w14:paraId="286FCA18">
            <w:pPr>
              <w:rPr>
                <w:rFonts w:ascii="Arial"/>
                <w:sz w:val="21"/>
              </w:rPr>
            </w:pPr>
          </w:p>
        </w:tc>
        <w:tc>
          <w:tcPr>
            <w:tcW w:w="2118" w:type="dxa"/>
            <w:vMerge w:val="continue"/>
            <w:tcBorders>
              <w:top w:val="nil"/>
              <w:bottom w:val="nil"/>
            </w:tcBorders>
            <w:vAlign w:val="top"/>
          </w:tcPr>
          <w:p w14:paraId="62F85A32">
            <w:pPr>
              <w:rPr>
                <w:rFonts w:ascii="Arial"/>
                <w:sz w:val="21"/>
              </w:rPr>
            </w:pPr>
          </w:p>
        </w:tc>
        <w:tc>
          <w:tcPr>
            <w:tcW w:w="2227" w:type="dxa"/>
            <w:vAlign w:val="top"/>
          </w:tcPr>
          <w:p w14:paraId="2C87A503">
            <w:pPr>
              <w:pStyle w:val="6"/>
              <w:spacing w:before="17" w:line="222" w:lineRule="auto"/>
              <w:ind w:left="174"/>
            </w:pPr>
            <w:r>
              <w:rPr>
                <w:spacing w:val="8"/>
              </w:rPr>
              <w:t>用人单位违反工资支</w:t>
            </w:r>
          </w:p>
          <w:p w14:paraId="65675583">
            <w:pPr>
              <w:pStyle w:val="6"/>
              <w:spacing w:line="221" w:lineRule="auto"/>
              <w:ind w:left="174"/>
            </w:pPr>
            <w:r>
              <w:rPr>
                <w:spacing w:val="8"/>
              </w:rPr>
              <w:t>付规定和最低工资规</w:t>
            </w:r>
          </w:p>
          <w:p w14:paraId="27E992E9">
            <w:pPr>
              <w:pStyle w:val="6"/>
              <w:spacing w:line="198" w:lineRule="auto"/>
              <w:ind w:left="702"/>
            </w:pPr>
            <w:r>
              <w:rPr>
                <w:spacing w:val="4"/>
              </w:rPr>
              <w:t>定的监管</w:t>
            </w:r>
          </w:p>
        </w:tc>
        <w:tc>
          <w:tcPr>
            <w:tcW w:w="6629" w:type="dxa"/>
            <w:vAlign w:val="top"/>
          </w:tcPr>
          <w:p w14:paraId="5A41D91C">
            <w:pPr>
              <w:pStyle w:val="6"/>
              <w:spacing w:before="258" w:line="229" w:lineRule="auto"/>
              <w:ind w:left="125"/>
            </w:pPr>
            <w:r>
              <w:rPr>
                <w:spacing w:val="6"/>
              </w:rPr>
              <w:t>劳动保障用工年审</w:t>
            </w:r>
          </w:p>
        </w:tc>
      </w:tr>
      <w:tr w14:paraId="50E6B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0D2FECE7">
            <w:pPr>
              <w:rPr>
                <w:rFonts w:ascii="Arial"/>
                <w:sz w:val="21"/>
              </w:rPr>
            </w:pPr>
          </w:p>
        </w:tc>
        <w:tc>
          <w:tcPr>
            <w:tcW w:w="1259" w:type="dxa"/>
            <w:vMerge w:val="continue"/>
            <w:tcBorders>
              <w:top w:val="nil"/>
            </w:tcBorders>
            <w:vAlign w:val="top"/>
          </w:tcPr>
          <w:p w14:paraId="6EDD75AC">
            <w:pPr>
              <w:rPr>
                <w:rFonts w:ascii="Arial"/>
                <w:sz w:val="21"/>
              </w:rPr>
            </w:pPr>
          </w:p>
        </w:tc>
        <w:tc>
          <w:tcPr>
            <w:tcW w:w="1292" w:type="dxa"/>
            <w:vMerge w:val="continue"/>
            <w:tcBorders>
              <w:top w:val="nil"/>
            </w:tcBorders>
            <w:vAlign w:val="top"/>
          </w:tcPr>
          <w:p w14:paraId="1EAFDDE4">
            <w:pPr>
              <w:rPr>
                <w:rFonts w:ascii="Arial"/>
                <w:sz w:val="21"/>
              </w:rPr>
            </w:pPr>
          </w:p>
        </w:tc>
        <w:tc>
          <w:tcPr>
            <w:tcW w:w="387" w:type="dxa"/>
            <w:vMerge w:val="continue"/>
            <w:tcBorders>
              <w:top w:val="nil"/>
            </w:tcBorders>
            <w:vAlign w:val="top"/>
          </w:tcPr>
          <w:p w14:paraId="030497B0">
            <w:pPr>
              <w:rPr>
                <w:rFonts w:ascii="Arial"/>
                <w:sz w:val="21"/>
              </w:rPr>
            </w:pPr>
          </w:p>
        </w:tc>
        <w:tc>
          <w:tcPr>
            <w:tcW w:w="2118" w:type="dxa"/>
            <w:vMerge w:val="continue"/>
            <w:tcBorders>
              <w:top w:val="nil"/>
            </w:tcBorders>
            <w:vAlign w:val="top"/>
          </w:tcPr>
          <w:p w14:paraId="4DA1228A">
            <w:pPr>
              <w:rPr>
                <w:rFonts w:ascii="Arial"/>
                <w:sz w:val="21"/>
              </w:rPr>
            </w:pPr>
          </w:p>
        </w:tc>
        <w:tc>
          <w:tcPr>
            <w:tcW w:w="2227" w:type="dxa"/>
            <w:vAlign w:val="top"/>
          </w:tcPr>
          <w:p w14:paraId="32E48EF2">
            <w:pPr>
              <w:pStyle w:val="6"/>
              <w:spacing w:before="18" w:line="222" w:lineRule="auto"/>
              <w:ind w:left="176"/>
            </w:pPr>
            <w:r>
              <w:rPr>
                <w:spacing w:val="8"/>
              </w:rPr>
              <w:t>对用人单位违反社会</w:t>
            </w:r>
          </w:p>
          <w:p w14:paraId="025902BE">
            <w:pPr>
              <w:pStyle w:val="6"/>
              <w:spacing w:line="221" w:lineRule="auto"/>
              <w:ind w:left="175"/>
            </w:pPr>
            <w:r>
              <w:rPr>
                <w:spacing w:val="8"/>
              </w:rPr>
              <w:t>保险参保有关规定的</w:t>
            </w:r>
          </w:p>
          <w:p w14:paraId="40609F69">
            <w:pPr>
              <w:pStyle w:val="6"/>
              <w:spacing w:line="198" w:lineRule="auto"/>
              <w:ind w:left="915"/>
            </w:pPr>
            <w:r>
              <w:rPr>
                <w:spacing w:val="-1"/>
              </w:rPr>
              <w:t>监管</w:t>
            </w:r>
          </w:p>
        </w:tc>
        <w:tc>
          <w:tcPr>
            <w:tcW w:w="6629" w:type="dxa"/>
            <w:vAlign w:val="top"/>
          </w:tcPr>
          <w:p w14:paraId="1817600F">
            <w:pPr>
              <w:pStyle w:val="6"/>
              <w:spacing w:before="259" w:line="229" w:lineRule="auto"/>
              <w:ind w:left="125"/>
            </w:pPr>
            <w:r>
              <w:rPr>
                <w:spacing w:val="6"/>
              </w:rPr>
              <w:t>劳动保障用工年审</w:t>
            </w:r>
          </w:p>
        </w:tc>
      </w:tr>
      <w:tr w14:paraId="02FE7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75B29E3C">
            <w:pPr>
              <w:spacing w:line="281" w:lineRule="auto"/>
              <w:rPr>
                <w:rFonts w:ascii="Arial"/>
                <w:sz w:val="21"/>
              </w:rPr>
            </w:pPr>
          </w:p>
          <w:p w14:paraId="6A173488">
            <w:pPr>
              <w:spacing w:line="281" w:lineRule="auto"/>
              <w:rPr>
                <w:rFonts w:ascii="Arial"/>
                <w:sz w:val="21"/>
              </w:rPr>
            </w:pPr>
          </w:p>
          <w:p w14:paraId="59221FE3">
            <w:pPr>
              <w:pStyle w:val="6"/>
              <w:spacing w:before="65" w:line="271" w:lineRule="exact"/>
              <w:ind w:left="126"/>
            </w:pPr>
            <w:r>
              <w:rPr>
                <w:spacing w:val="1"/>
                <w:position w:val="1"/>
              </w:rPr>
              <w:t>43</w:t>
            </w:r>
          </w:p>
        </w:tc>
        <w:tc>
          <w:tcPr>
            <w:tcW w:w="1259" w:type="dxa"/>
            <w:vMerge w:val="restart"/>
            <w:tcBorders>
              <w:bottom w:val="nil"/>
            </w:tcBorders>
            <w:vAlign w:val="top"/>
          </w:tcPr>
          <w:p w14:paraId="5F75BBD2">
            <w:pPr>
              <w:spacing w:line="324" w:lineRule="auto"/>
              <w:rPr>
                <w:rFonts w:ascii="Arial"/>
                <w:sz w:val="21"/>
              </w:rPr>
            </w:pPr>
          </w:p>
          <w:p w14:paraId="0DABC3CE">
            <w:pPr>
              <w:pStyle w:val="6"/>
              <w:spacing w:before="65" w:line="225" w:lineRule="auto"/>
              <w:ind w:left="207" w:right="209" w:firstLine="14"/>
              <w:jc w:val="both"/>
            </w:pPr>
            <w:r>
              <w:rPr>
                <w:spacing w:val="2"/>
              </w:rPr>
              <w:t>生态环境</w:t>
            </w:r>
            <w:r>
              <w:rPr>
                <w:spacing w:val="6"/>
              </w:rPr>
              <w:t>监测机构联合抽查</w:t>
            </w:r>
          </w:p>
        </w:tc>
        <w:tc>
          <w:tcPr>
            <w:tcW w:w="1292" w:type="dxa"/>
            <w:vMerge w:val="restart"/>
            <w:tcBorders>
              <w:bottom w:val="nil"/>
            </w:tcBorders>
            <w:vAlign w:val="top"/>
          </w:tcPr>
          <w:p w14:paraId="156C755D">
            <w:pPr>
              <w:spacing w:line="443" w:lineRule="auto"/>
              <w:rPr>
                <w:rFonts w:ascii="Arial"/>
                <w:sz w:val="21"/>
              </w:rPr>
            </w:pPr>
          </w:p>
          <w:p w14:paraId="1CDDE944">
            <w:pPr>
              <w:pStyle w:val="6"/>
              <w:spacing w:before="65" w:line="226" w:lineRule="auto"/>
              <w:ind w:left="330" w:right="119" w:hanging="196"/>
            </w:pPr>
            <w:r>
              <w:rPr>
                <w:spacing w:val="4"/>
              </w:rPr>
              <w:t>生态环境监</w:t>
            </w:r>
            <w:r>
              <w:rPr>
                <w:spacing w:val="5"/>
              </w:rPr>
              <w:t>测机构</w:t>
            </w:r>
          </w:p>
        </w:tc>
        <w:tc>
          <w:tcPr>
            <w:tcW w:w="387" w:type="dxa"/>
            <w:vAlign w:val="top"/>
          </w:tcPr>
          <w:p w14:paraId="3E41318B">
            <w:pPr>
              <w:pStyle w:val="6"/>
              <w:spacing w:before="138" w:line="232" w:lineRule="auto"/>
              <w:ind w:left="110" w:right="67" w:firstLine="5"/>
            </w:pPr>
            <w:r>
              <w:rPr>
                <w:spacing w:val="-11"/>
              </w:rPr>
              <w:t>发</w:t>
            </w:r>
            <w:r>
              <w:rPr>
                <w:spacing w:val="-6"/>
              </w:rPr>
              <w:t>起</w:t>
            </w:r>
          </w:p>
        </w:tc>
        <w:tc>
          <w:tcPr>
            <w:tcW w:w="2118" w:type="dxa"/>
            <w:vAlign w:val="top"/>
          </w:tcPr>
          <w:p w14:paraId="25BEAC52">
            <w:pPr>
              <w:pStyle w:val="6"/>
              <w:spacing w:before="18" w:line="222" w:lineRule="auto"/>
              <w:ind w:left="438"/>
            </w:pPr>
            <w:r>
              <w:rPr>
                <w:spacing w:val="6"/>
              </w:rPr>
              <w:t>市场监管部门</w:t>
            </w:r>
          </w:p>
          <w:p w14:paraId="41D1BAEC">
            <w:pPr>
              <w:pStyle w:val="6"/>
              <w:spacing w:before="1" w:line="209" w:lineRule="auto"/>
              <w:ind w:left="388" w:right="214" w:hanging="160"/>
            </w:pPr>
          </w:p>
        </w:tc>
        <w:tc>
          <w:tcPr>
            <w:tcW w:w="2227" w:type="dxa"/>
            <w:vAlign w:val="top"/>
          </w:tcPr>
          <w:p w14:paraId="3D1D1142">
            <w:pPr>
              <w:pStyle w:val="6"/>
              <w:spacing w:before="258" w:line="229" w:lineRule="auto"/>
              <w:ind w:left="279"/>
            </w:pPr>
            <w:r>
              <w:rPr>
                <w:spacing w:val="7"/>
              </w:rPr>
              <w:t>检验检测机构检查</w:t>
            </w:r>
          </w:p>
        </w:tc>
        <w:tc>
          <w:tcPr>
            <w:tcW w:w="6629" w:type="dxa"/>
            <w:vAlign w:val="top"/>
          </w:tcPr>
          <w:p w14:paraId="07CBCDD2">
            <w:pPr>
              <w:pStyle w:val="6"/>
              <w:spacing w:before="258" w:line="229" w:lineRule="auto"/>
              <w:ind w:left="116"/>
            </w:pPr>
            <w:r>
              <w:rPr>
                <w:spacing w:val="8"/>
              </w:rPr>
              <w:t>对检验检测机构的行政检查</w:t>
            </w:r>
          </w:p>
        </w:tc>
      </w:tr>
      <w:tr w14:paraId="14E25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10817F75">
            <w:pPr>
              <w:rPr>
                <w:rFonts w:ascii="Arial"/>
                <w:sz w:val="21"/>
              </w:rPr>
            </w:pPr>
          </w:p>
        </w:tc>
        <w:tc>
          <w:tcPr>
            <w:tcW w:w="1259" w:type="dxa"/>
            <w:vMerge w:val="continue"/>
            <w:tcBorders>
              <w:top w:val="nil"/>
            </w:tcBorders>
            <w:vAlign w:val="top"/>
          </w:tcPr>
          <w:p w14:paraId="0E065D82">
            <w:pPr>
              <w:rPr>
                <w:rFonts w:ascii="Arial"/>
                <w:sz w:val="21"/>
              </w:rPr>
            </w:pPr>
          </w:p>
        </w:tc>
        <w:tc>
          <w:tcPr>
            <w:tcW w:w="1292" w:type="dxa"/>
            <w:vMerge w:val="continue"/>
            <w:tcBorders>
              <w:top w:val="nil"/>
            </w:tcBorders>
            <w:vAlign w:val="top"/>
          </w:tcPr>
          <w:p w14:paraId="477147E8">
            <w:pPr>
              <w:rPr>
                <w:rFonts w:ascii="Arial"/>
                <w:sz w:val="21"/>
              </w:rPr>
            </w:pPr>
          </w:p>
        </w:tc>
        <w:tc>
          <w:tcPr>
            <w:tcW w:w="387" w:type="dxa"/>
            <w:vAlign w:val="top"/>
          </w:tcPr>
          <w:p w14:paraId="0D10C287">
            <w:pPr>
              <w:pStyle w:val="6"/>
              <w:spacing w:before="141" w:line="227" w:lineRule="auto"/>
              <w:ind w:left="114" w:right="67" w:hanging="2"/>
            </w:pPr>
            <w:r>
              <w:rPr>
                <w:spacing w:val="-9"/>
              </w:rPr>
              <w:t>配</w:t>
            </w:r>
            <w:r>
              <w:rPr>
                <w:spacing w:val="-11"/>
              </w:rPr>
              <w:t>合</w:t>
            </w:r>
          </w:p>
        </w:tc>
        <w:tc>
          <w:tcPr>
            <w:tcW w:w="2118" w:type="dxa"/>
            <w:vAlign w:val="top"/>
          </w:tcPr>
          <w:p w14:paraId="09DDD6F1">
            <w:pPr>
              <w:pStyle w:val="6"/>
              <w:spacing w:before="21" w:line="213" w:lineRule="auto"/>
              <w:ind w:left="331" w:right="320" w:firstLine="113"/>
              <w:jc w:val="both"/>
            </w:pPr>
            <w:r>
              <w:rPr>
                <w:spacing w:val="5"/>
              </w:rPr>
              <w:t>生态环境部门</w:t>
            </w:r>
          </w:p>
        </w:tc>
        <w:tc>
          <w:tcPr>
            <w:tcW w:w="2227" w:type="dxa"/>
            <w:vAlign w:val="top"/>
          </w:tcPr>
          <w:p w14:paraId="01F30EE0">
            <w:pPr>
              <w:pStyle w:val="6"/>
              <w:spacing w:before="261" w:line="229" w:lineRule="auto"/>
              <w:ind w:left="278"/>
            </w:pPr>
            <w:r>
              <w:rPr>
                <w:spacing w:val="7"/>
              </w:rPr>
              <w:t>环境监测机构检查</w:t>
            </w:r>
          </w:p>
        </w:tc>
        <w:tc>
          <w:tcPr>
            <w:tcW w:w="6629" w:type="dxa"/>
            <w:vAlign w:val="top"/>
          </w:tcPr>
          <w:p w14:paraId="62F0932D">
            <w:pPr>
              <w:pStyle w:val="6"/>
              <w:spacing w:before="261" w:line="229" w:lineRule="auto"/>
              <w:ind w:left="116"/>
            </w:pPr>
            <w:r>
              <w:rPr>
                <w:spacing w:val="8"/>
              </w:rPr>
              <w:t>对环境监测机构的行政检查</w:t>
            </w:r>
          </w:p>
        </w:tc>
      </w:tr>
      <w:tr w14:paraId="2FCEA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4ECFF250">
            <w:pPr>
              <w:spacing w:line="281" w:lineRule="auto"/>
              <w:rPr>
                <w:rFonts w:ascii="Arial"/>
                <w:sz w:val="21"/>
              </w:rPr>
            </w:pPr>
          </w:p>
          <w:p w14:paraId="1A9A8E13">
            <w:pPr>
              <w:spacing w:line="282" w:lineRule="auto"/>
              <w:rPr>
                <w:rFonts w:ascii="Arial"/>
                <w:sz w:val="21"/>
              </w:rPr>
            </w:pPr>
          </w:p>
          <w:p w14:paraId="2566DD0E">
            <w:pPr>
              <w:pStyle w:val="6"/>
              <w:spacing w:before="65" w:line="272" w:lineRule="exact"/>
              <w:ind w:left="126"/>
            </w:pPr>
            <w:r>
              <w:rPr>
                <w:spacing w:val="1"/>
                <w:position w:val="1"/>
              </w:rPr>
              <w:t>44</w:t>
            </w:r>
          </w:p>
        </w:tc>
        <w:tc>
          <w:tcPr>
            <w:tcW w:w="1259" w:type="dxa"/>
            <w:vMerge w:val="restart"/>
            <w:tcBorders>
              <w:bottom w:val="nil"/>
            </w:tcBorders>
            <w:vAlign w:val="top"/>
          </w:tcPr>
          <w:p w14:paraId="343348B4">
            <w:pPr>
              <w:pStyle w:val="6"/>
              <w:spacing w:before="271" w:line="222" w:lineRule="auto"/>
              <w:ind w:left="210"/>
            </w:pPr>
            <w:r>
              <w:rPr>
                <w:spacing w:val="5"/>
              </w:rPr>
              <w:t>机动车排</w:t>
            </w:r>
          </w:p>
          <w:p w14:paraId="3545C934">
            <w:pPr>
              <w:pStyle w:val="6"/>
              <w:spacing w:line="221" w:lineRule="auto"/>
              <w:ind w:left="211"/>
            </w:pPr>
            <w:r>
              <w:rPr>
                <w:spacing w:val="5"/>
              </w:rPr>
              <w:t>放检验单</w:t>
            </w:r>
          </w:p>
          <w:p w14:paraId="190BA719">
            <w:pPr>
              <w:pStyle w:val="6"/>
              <w:spacing w:line="221" w:lineRule="auto"/>
              <w:ind w:left="211"/>
            </w:pPr>
            <w:r>
              <w:rPr>
                <w:spacing w:val="5"/>
              </w:rPr>
              <w:t>位联合抽</w:t>
            </w:r>
          </w:p>
          <w:p w14:paraId="06D7E187">
            <w:pPr>
              <w:pStyle w:val="6"/>
              <w:spacing w:line="237" w:lineRule="auto"/>
              <w:ind w:left="526"/>
            </w:pPr>
            <w:r>
              <w:t>查</w:t>
            </w:r>
          </w:p>
        </w:tc>
        <w:tc>
          <w:tcPr>
            <w:tcW w:w="1292" w:type="dxa"/>
            <w:vMerge w:val="restart"/>
            <w:tcBorders>
              <w:bottom w:val="nil"/>
            </w:tcBorders>
            <w:vAlign w:val="top"/>
          </w:tcPr>
          <w:p w14:paraId="3932DD65">
            <w:pPr>
              <w:spacing w:line="444" w:lineRule="auto"/>
              <w:rPr>
                <w:rFonts w:ascii="Arial"/>
                <w:sz w:val="21"/>
              </w:rPr>
            </w:pPr>
          </w:p>
          <w:p w14:paraId="0738E232">
            <w:pPr>
              <w:pStyle w:val="6"/>
              <w:spacing w:before="65" w:line="225" w:lineRule="auto"/>
              <w:ind w:left="229" w:right="119" w:hanging="107"/>
            </w:pPr>
            <w:r>
              <w:rPr>
                <w:spacing w:val="7"/>
              </w:rPr>
              <w:t>机动车排放</w:t>
            </w:r>
            <w:r>
              <w:rPr>
                <w:spacing w:val="5"/>
              </w:rPr>
              <w:t>检验单位</w:t>
            </w:r>
          </w:p>
        </w:tc>
        <w:tc>
          <w:tcPr>
            <w:tcW w:w="387" w:type="dxa"/>
            <w:vAlign w:val="top"/>
          </w:tcPr>
          <w:p w14:paraId="4EC76268">
            <w:pPr>
              <w:pStyle w:val="6"/>
              <w:spacing w:before="141" w:line="232" w:lineRule="auto"/>
              <w:ind w:left="110" w:right="67" w:firstLine="5"/>
            </w:pPr>
            <w:r>
              <w:rPr>
                <w:spacing w:val="-11"/>
              </w:rPr>
              <w:t>发</w:t>
            </w:r>
            <w:r>
              <w:rPr>
                <w:spacing w:val="-6"/>
              </w:rPr>
              <w:t>起</w:t>
            </w:r>
          </w:p>
        </w:tc>
        <w:tc>
          <w:tcPr>
            <w:tcW w:w="2118" w:type="dxa"/>
            <w:vAlign w:val="top"/>
          </w:tcPr>
          <w:p w14:paraId="058AF230">
            <w:pPr>
              <w:pStyle w:val="6"/>
              <w:spacing w:before="21" w:line="222" w:lineRule="auto"/>
              <w:ind w:left="438"/>
            </w:pPr>
            <w:r>
              <w:rPr>
                <w:spacing w:val="6"/>
              </w:rPr>
              <w:t>市场监管部门</w:t>
            </w:r>
          </w:p>
          <w:p w14:paraId="2EF27569">
            <w:pPr>
              <w:pStyle w:val="6"/>
              <w:spacing w:before="1" w:line="208" w:lineRule="auto"/>
              <w:ind w:left="388" w:right="214" w:hanging="160"/>
            </w:pPr>
          </w:p>
        </w:tc>
        <w:tc>
          <w:tcPr>
            <w:tcW w:w="2227" w:type="dxa"/>
            <w:vAlign w:val="top"/>
          </w:tcPr>
          <w:p w14:paraId="09F3C3AE">
            <w:pPr>
              <w:pStyle w:val="6"/>
              <w:spacing w:before="261" w:line="229" w:lineRule="auto"/>
              <w:ind w:left="279"/>
            </w:pPr>
            <w:r>
              <w:rPr>
                <w:spacing w:val="7"/>
              </w:rPr>
              <w:t>检验检测机构检查</w:t>
            </w:r>
          </w:p>
        </w:tc>
        <w:tc>
          <w:tcPr>
            <w:tcW w:w="6629" w:type="dxa"/>
            <w:vAlign w:val="top"/>
          </w:tcPr>
          <w:p w14:paraId="766DED5C">
            <w:pPr>
              <w:pStyle w:val="6"/>
              <w:spacing w:before="261" w:line="229" w:lineRule="auto"/>
              <w:ind w:left="116"/>
            </w:pPr>
            <w:r>
              <w:rPr>
                <w:spacing w:val="8"/>
              </w:rPr>
              <w:t>对检验检测机构的行政检查</w:t>
            </w:r>
          </w:p>
        </w:tc>
      </w:tr>
      <w:tr w14:paraId="762D5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18E2B207">
            <w:pPr>
              <w:rPr>
                <w:rFonts w:ascii="Arial"/>
                <w:sz w:val="21"/>
              </w:rPr>
            </w:pPr>
          </w:p>
        </w:tc>
        <w:tc>
          <w:tcPr>
            <w:tcW w:w="1259" w:type="dxa"/>
            <w:vMerge w:val="continue"/>
            <w:tcBorders>
              <w:top w:val="nil"/>
            </w:tcBorders>
            <w:vAlign w:val="top"/>
          </w:tcPr>
          <w:p w14:paraId="2E350B87">
            <w:pPr>
              <w:rPr>
                <w:rFonts w:ascii="Arial"/>
                <w:sz w:val="21"/>
              </w:rPr>
            </w:pPr>
          </w:p>
        </w:tc>
        <w:tc>
          <w:tcPr>
            <w:tcW w:w="1292" w:type="dxa"/>
            <w:vMerge w:val="continue"/>
            <w:tcBorders>
              <w:top w:val="nil"/>
            </w:tcBorders>
            <w:vAlign w:val="top"/>
          </w:tcPr>
          <w:p w14:paraId="115A67CE">
            <w:pPr>
              <w:rPr>
                <w:rFonts w:ascii="Arial"/>
                <w:sz w:val="21"/>
              </w:rPr>
            </w:pPr>
          </w:p>
        </w:tc>
        <w:tc>
          <w:tcPr>
            <w:tcW w:w="387" w:type="dxa"/>
            <w:vAlign w:val="top"/>
          </w:tcPr>
          <w:p w14:paraId="0CC36BD3">
            <w:pPr>
              <w:pStyle w:val="6"/>
              <w:spacing w:before="142" w:line="227" w:lineRule="auto"/>
              <w:ind w:left="114" w:right="67" w:hanging="2"/>
            </w:pPr>
            <w:r>
              <w:rPr>
                <w:spacing w:val="-9"/>
              </w:rPr>
              <w:t>配</w:t>
            </w:r>
            <w:r>
              <w:rPr>
                <w:spacing w:val="-11"/>
              </w:rPr>
              <w:t>合</w:t>
            </w:r>
          </w:p>
        </w:tc>
        <w:tc>
          <w:tcPr>
            <w:tcW w:w="2118" w:type="dxa"/>
            <w:vAlign w:val="top"/>
          </w:tcPr>
          <w:p w14:paraId="79A0A8C0">
            <w:pPr>
              <w:pStyle w:val="6"/>
              <w:spacing w:before="21" w:line="222" w:lineRule="auto"/>
              <w:ind w:left="445"/>
            </w:pPr>
            <w:r>
              <w:rPr>
                <w:spacing w:val="5"/>
              </w:rPr>
              <w:t>生态环境部门</w:t>
            </w:r>
          </w:p>
          <w:p w14:paraId="408095EB">
            <w:pPr>
              <w:pStyle w:val="6"/>
              <w:spacing w:before="1" w:line="208" w:lineRule="auto"/>
              <w:ind w:left="388" w:right="214" w:hanging="160"/>
            </w:pPr>
          </w:p>
        </w:tc>
        <w:tc>
          <w:tcPr>
            <w:tcW w:w="2227" w:type="dxa"/>
            <w:vAlign w:val="top"/>
          </w:tcPr>
          <w:p w14:paraId="06984D30">
            <w:pPr>
              <w:pStyle w:val="6"/>
              <w:spacing w:before="142" w:line="227" w:lineRule="auto"/>
              <w:ind w:left="920" w:right="161" w:hanging="741"/>
            </w:pPr>
            <w:r>
              <w:rPr>
                <w:spacing w:val="7"/>
              </w:rPr>
              <w:t>污染源日常环境监督</w:t>
            </w:r>
            <w:r>
              <w:rPr>
                <w:spacing w:val="-4"/>
              </w:rPr>
              <w:t>管理</w:t>
            </w:r>
          </w:p>
        </w:tc>
        <w:tc>
          <w:tcPr>
            <w:tcW w:w="6629" w:type="dxa"/>
            <w:vAlign w:val="top"/>
          </w:tcPr>
          <w:p w14:paraId="0A4C3D55">
            <w:pPr>
              <w:pStyle w:val="6"/>
              <w:spacing w:before="261" w:line="229" w:lineRule="auto"/>
              <w:ind w:left="116"/>
            </w:pPr>
            <w:r>
              <w:rPr>
                <w:spacing w:val="8"/>
              </w:rPr>
              <w:t>对检测机构开展排放检验监督检查</w:t>
            </w:r>
          </w:p>
        </w:tc>
      </w:tr>
      <w:tr w14:paraId="62D6C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1" w:hRule="atLeast"/>
        </w:trPr>
        <w:tc>
          <w:tcPr>
            <w:tcW w:w="468" w:type="dxa"/>
            <w:vAlign w:val="top"/>
          </w:tcPr>
          <w:p w14:paraId="5052C5E1">
            <w:pPr>
              <w:spacing w:line="315" w:lineRule="auto"/>
              <w:rPr>
                <w:rFonts w:ascii="Arial"/>
                <w:sz w:val="21"/>
              </w:rPr>
            </w:pPr>
          </w:p>
          <w:p w14:paraId="5EFF5A69">
            <w:pPr>
              <w:pStyle w:val="6"/>
              <w:spacing w:before="65" w:line="270" w:lineRule="exact"/>
              <w:ind w:left="126"/>
            </w:pPr>
            <w:r>
              <w:rPr>
                <w:spacing w:val="1"/>
                <w:position w:val="1"/>
              </w:rPr>
              <w:t>45</w:t>
            </w:r>
          </w:p>
        </w:tc>
        <w:tc>
          <w:tcPr>
            <w:tcW w:w="1259" w:type="dxa"/>
            <w:vAlign w:val="top"/>
          </w:tcPr>
          <w:p w14:paraId="18CB0595">
            <w:pPr>
              <w:pStyle w:val="6"/>
              <w:spacing w:before="24" w:line="222" w:lineRule="auto"/>
              <w:ind w:left="211"/>
            </w:pPr>
            <w:r>
              <w:rPr>
                <w:spacing w:val="5"/>
              </w:rPr>
              <w:t>对食品小</w:t>
            </w:r>
          </w:p>
          <w:p w14:paraId="79D6F450">
            <w:pPr>
              <w:pStyle w:val="6"/>
              <w:spacing w:line="221" w:lineRule="auto"/>
              <w:ind w:left="213"/>
            </w:pPr>
            <w:r>
              <w:rPr>
                <w:spacing w:val="5"/>
              </w:rPr>
              <w:t>作坊小餐</w:t>
            </w:r>
          </w:p>
          <w:p w14:paraId="67396FE0">
            <w:pPr>
              <w:pStyle w:val="6"/>
              <w:spacing w:line="221" w:lineRule="auto"/>
              <w:ind w:left="209"/>
            </w:pPr>
            <w:r>
              <w:rPr>
                <w:spacing w:val="6"/>
              </w:rPr>
              <w:t>饮小食杂</w:t>
            </w:r>
          </w:p>
          <w:p w14:paraId="597D8477">
            <w:pPr>
              <w:pStyle w:val="6"/>
              <w:spacing w:line="199" w:lineRule="auto"/>
              <w:ind w:left="215"/>
            </w:pPr>
            <w:r>
              <w:rPr>
                <w:spacing w:val="4"/>
              </w:rPr>
              <w:t>店小摊贩</w:t>
            </w:r>
          </w:p>
        </w:tc>
        <w:tc>
          <w:tcPr>
            <w:tcW w:w="1292" w:type="dxa"/>
            <w:vAlign w:val="top"/>
          </w:tcPr>
          <w:p w14:paraId="5A0ECAB9">
            <w:pPr>
              <w:pStyle w:val="6"/>
              <w:spacing w:before="24" w:line="222" w:lineRule="auto"/>
              <w:ind w:left="227"/>
            </w:pPr>
            <w:r>
              <w:rPr>
                <w:spacing w:val="5"/>
              </w:rPr>
              <w:t>食品小作</w:t>
            </w:r>
          </w:p>
          <w:p w14:paraId="3006181C">
            <w:pPr>
              <w:pStyle w:val="6"/>
              <w:spacing w:line="221" w:lineRule="auto"/>
              <w:ind w:right="10"/>
              <w:jc w:val="right"/>
            </w:pPr>
            <w:r>
              <w:rPr>
                <w:spacing w:val="-8"/>
              </w:rPr>
              <w:t>坊、小餐饮、</w:t>
            </w:r>
          </w:p>
          <w:p w14:paraId="6FD45352">
            <w:pPr>
              <w:pStyle w:val="6"/>
              <w:spacing w:line="221" w:lineRule="auto"/>
              <w:ind w:left="122"/>
            </w:pPr>
            <w:r>
              <w:rPr>
                <w:spacing w:val="4"/>
              </w:rPr>
              <w:t>小食杂店、</w:t>
            </w:r>
          </w:p>
          <w:p w14:paraId="36292FA3">
            <w:pPr>
              <w:pStyle w:val="6"/>
              <w:spacing w:line="199" w:lineRule="auto"/>
              <w:ind w:left="331"/>
            </w:pPr>
            <w:r>
              <w:rPr>
                <w:spacing w:val="5"/>
              </w:rPr>
              <w:t>小摊贩</w:t>
            </w:r>
          </w:p>
        </w:tc>
        <w:tc>
          <w:tcPr>
            <w:tcW w:w="387" w:type="dxa"/>
            <w:vAlign w:val="top"/>
          </w:tcPr>
          <w:p w14:paraId="72A2A59F">
            <w:pPr>
              <w:pStyle w:val="6"/>
              <w:spacing w:before="263" w:line="232" w:lineRule="auto"/>
              <w:ind w:left="110" w:right="67" w:firstLine="5"/>
            </w:pPr>
            <w:r>
              <w:rPr>
                <w:spacing w:val="-11"/>
              </w:rPr>
              <w:t>发</w:t>
            </w:r>
            <w:r>
              <w:rPr>
                <w:spacing w:val="-6"/>
              </w:rPr>
              <w:t>起</w:t>
            </w:r>
          </w:p>
        </w:tc>
        <w:tc>
          <w:tcPr>
            <w:tcW w:w="2118" w:type="dxa"/>
            <w:vAlign w:val="top"/>
          </w:tcPr>
          <w:p w14:paraId="5FA2DD75">
            <w:pPr>
              <w:pStyle w:val="6"/>
              <w:spacing w:before="24" w:line="222" w:lineRule="auto"/>
              <w:ind w:left="438"/>
            </w:pPr>
            <w:r>
              <w:rPr>
                <w:spacing w:val="6"/>
              </w:rPr>
              <w:t>市场监管部门</w:t>
            </w:r>
          </w:p>
          <w:p w14:paraId="69448740">
            <w:pPr>
              <w:pStyle w:val="6"/>
              <w:spacing w:line="199" w:lineRule="auto"/>
              <w:ind w:left="228"/>
            </w:pPr>
          </w:p>
        </w:tc>
        <w:tc>
          <w:tcPr>
            <w:tcW w:w="2227" w:type="dxa"/>
            <w:vAlign w:val="top"/>
          </w:tcPr>
          <w:p w14:paraId="481E808A">
            <w:pPr>
              <w:pStyle w:val="6"/>
              <w:spacing w:before="265" w:line="226" w:lineRule="auto"/>
              <w:ind w:left="383" w:right="161" w:hanging="207"/>
            </w:pPr>
            <w:r>
              <w:rPr>
                <w:spacing w:val="8"/>
              </w:rPr>
              <w:t>对食品小作坊小餐饮</w:t>
            </w:r>
            <w:r>
              <w:rPr>
                <w:spacing w:val="7"/>
              </w:rPr>
              <w:t>小食杂店的监管</w:t>
            </w:r>
          </w:p>
        </w:tc>
        <w:tc>
          <w:tcPr>
            <w:tcW w:w="6629" w:type="dxa"/>
            <w:vAlign w:val="top"/>
          </w:tcPr>
          <w:p w14:paraId="1A9C2100">
            <w:pPr>
              <w:spacing w:line="317" w:lineRule="auto"/>
              <w:rPr>
                <w:rFonts w:ascii="Arial"/>
                <w:sz w:val="21"/>
              </w:rPr>
            </w:pPr>
          </w:p>
          <w:p w14:paraId="0445B3F1">
            <w:pPr>
              <w:pStyle w:val="6"/>
              <w:spacing w:before="65" w:line="229" w:lineRule="auto"/>
              <w:ind w:left="116"/>
            </w:pPr>
            <w:r>
              <w:rPr>
                <w:spacing w:val="9"/>
              </w:rPr>
              <w:t>对食品小作坊小餐饮小食杂店的日常监督检查</w:t>
            </w:r>
          </w:p>
        </w:tc>
      </w:tr>
    </w:tbl>
    <w:p w14:paraId="51A716EC">
      <w:pPr>
        <w:rPr>
          <w:rFonts w:ascii="Arial"/>
          <w:sz w:val="21"/>
        </w:rPr>
      </w:pPr>
    </w:p>
    <w:p w14:paraId="043DEFEE">
      <w:pPr>
        <w:rPr>
          <w:rFonts w:ascii="Arial" w:hAnsi="Arial" w:eastAsia="Arial" w:cs="Arial"/>
          <w:sz w:val="21"/>
          <w:szCs w:val="21"/>
        </w:rPr>
        <w:sectPr>
          <w:footerReference r:id="rId20" w:type="default"/>
          <w:pgSz w:w="16839" w:h="11906"/>
          <w:pgMar w:top="1012" w:right="1221" w:bottom="1156" w:left="1221" w:header="0" w:footer="994" w:gutter="0"/>
          <w:cols w:space="720" w:num="1"/>
        </w:sectPr>
      </w:pPr>
    </w:p>
    <w:p w14:paraId="57A7118D">
      <w:pPr>
        <w:spacing w:before="21"/>
      </w:pPr>
    </w:p>
    <w:p w14:paraId="726287CA">
      <w:pPr>
        <w:spacing w:before="21"/>
      </w:pPr>
    </w:p>
    <w:p w14:paraId="0A6C2957">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06BCB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35CB724E">
            <w:pPr>
              <w:pStyle w:val="6"/>
              <w:spacing w:before="19" w:line="222" w:lineRule="auto"/>
              <w:ind w:left="133"/>
            </w:pPr>
            <w:r>
              <w:rPr>
                <w:b/>
                <w:bCs/>
                <w:spacing w:val="-3"/>
              </w:rPr>
              <w:t>序</w:t>
            </w:r>
          </w:p>
          <w:p w14:paraId="318BFAFA">
            <w:pPr>
              <w:pStyle w:val="6"/>
              <w:spacing w:line="206" w:lineRule="auto"/>
              <w:ind w:left="138"/>
            </w:pPr>
            <w:r>
              <w:rPr>
                <w:b/>
                <w:bCs/>
                <w:spacing w:val="-3"/>
              </w:rPr>
              <w:t>号</w:t>
            </w:r>
          </w:p>
        </w:tc>
        <w:tc>
          <w:tcPr>
            <w:tcW w:w="1259" w:type="dxa"/>
            <w:vAlign w:val="top"/>
          </w:tcPr>
          <w:p w14:paraId="1E356EC6">
            <w:pPr>
              <w:pStyle w:val="6"/>
              <w:spacing w:before="140" w:line="232" w:lineRule="auto"/>
              <w:ind w:left="207"/>
            </w:pPr>
            <w:r>
              <w:rPr>
                <w:b/>
                <w:bCs/>
                <w:spacing w:val="5"/>
              </w:rPr>
              <w:t>抽查领域</w:t>
            </w:r>
          </w:p>
        </w:tc>
        <w:tc>
          <w:tcPr>
            <w:tcW w:w="1292" w:type="dxa"/>
            <w:vAlign w:val="top"/>
          </w:tcPr>
          <w:p w14:paraId="202E9DED">
            <w:pPr>
              <w:pStyle w:val="6"/>
              <w:spacing w:before="139" w:line="229" w:lineRule="auto"/>
              <w:ind w:left="227"/>
            </w:pPr>
            <w:r>
              <w:rPr>
                <w:b/>
                <w:bCs/>
                <w:spacing w:val="4"/>
              </w:rPr>
              <w:t>检查对象</w:t>
            </w:r>
          </w:p>
        </w:tc>
        <w:tc>
          <w:tcPr>
            <w:tcW w:w="2505" w:type="dxa"/>
            <w:gridSpan w:val="2"/>
            <w:vAlign w:val="top"/>
          </w:tcPr>
          <w:p w14:paraId="743D30EF">
            <w:pPr>
              <w:pStyle w:val="6"/>
              <w:spacing w:before="140" w:line="230" w:lineRule="auto"/>
              <w:ind w:left="833"/>
            </w:pPr>
            <w:r>
              <w:rPr>
                <w:b/>
                <w:bCs/>
                <w:spacing w:val="5"/>
              </w:rPr>
              <w:t>抽查部门</w:t>
            </w:r>
          </w:p>
        </w:tc>
        <w:tc>
          <w:tcPr>
            <w:tcW w:w="2227" w:type="dxa"/>
            <w:vAlign w:val="top"/>
          </w:tcPr>
          <w:p w14:paraId="7625443A">
            <w:pPr>
              <w:pStyle w:val="6"/>
              <w:spacing w:before="139" w:line="232" w:lineRule="auto"/>
              <w:ind w:left="697"/>
            </w:pPr>
            <w:r>
              <w:rPr>
                <w:b/>
                <w:bCs/>
                <w:spacing w:val="5"/>
              </w:rPr>
              <w:t>抽查类别</w:t>
            </w:r>
          </w:p>
        </w:tc>
        <w:tc>
          <w:tcPr>
            <w:tcW w:w="6629" w:type="dxa"/>
            <w:vAlign w:val="top"/>
          </w:tcPr>
          <w:p w14:paraId="6658379F">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1FCC1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 w:hRule="atLeast"/>
        </w:trPr>
        <w:tc>
          <w:tcPr>
            <w:tcW w:w="468" w:type="dxa"/>
            <w:vMerge w:val="restart"/>
            <w:tcBorders>
              <w:bottom w:val="nil"/>
            </w:tcBorders>
            <w:vAlign w:val="top"/>
          </w:tcPr>
          <w:p w14:paraId="4202E8B3">
            <w:pPr>
              <w:rPr>
                <w:rFonts w:ascii="Arial"/>
                <w:sz w:val="21"/>
              </w:rPr>
            </w:pPr>
          </w:p>
        </w:tc>
        <w:tc>
          <w:tcPr>
            <w:tcW w:w="1259" w:type="dxa"/>
            <w:vMerge w:val="restart"/>
            <w:tcBorders>
              <w:bottom w:val="nil"/>
            </w:tcBorders>
            <w:vAlign w:val="top"/>
          </w:tcPr>
          <w:p w14:paraId="385B6628">
            <w:pPr>
              <w:pStyle w:val="6"/>
              <w:spacing w:before="10" w:line="227" w:lineRule="auto"/>
              <w:ind w:left="535" w:right="209" w:hanging="313"/>
            </w:pPr>
            <w:r>
              <w:rPr>
                <w:spacing w:val="2"/>
              </w:rPr>
              <w:t>的综合监</w:t>
            </w:r>
            <w:r>
              <w:t>管</w:t>
            </w:r>
          </w:p>
        </w:tc>
        <w:tc>
          <w:tcPr>
            <w:tcW w:w="1292" w:type="dxa"/>
            <w:vMerge w:val="restart"/>
            <w:tcBorders>
              <w:bottom w:val="nil"/>
            </w:tcBorders>
            <w:vAlign w:val="top"/>
          </w:tcPr>
          <w:p w14:paraId="7C4BDA5B">
            <w:pPr>
              <w:rPr>
                <w:rFonts w:ascii="Arial"/>
                <w:sz w:val="21"/>
              </w:rPr>
            </w:pPr>
          </w:p>
        </w:tc>
        <w:tc>
          <w:tcPr>
            <w:tcW w:w="387" w:type="dxa"/>
            <w:vAlign w:val="top"/>
          </w:tcPr>
          <w:p w14:paraId="41E14C1E">
            <w:pPr>
              <w:spacing w:line="234" w:lineRule="exact"/>
              <w:rPr>
                <w:rFonts w:ascii="Arial"/>
                <w:sz w:val="20"/>
              </w:rPr>
            </w:pPr>
          </w:p>
        </w:tc>
        <w:tc>
          <w:tcPr>
            <w:tcW w:w="2118" w:type="dxa"/>
            <w:vAlign w:val="top"/>
          </w:tcPr>
          <w:p w14:paraId="4D979F2C">
            <w:pPr>
              <w:pStyle w:val="6"/>
              <w:spacing w:before="9" w:line="207" w:lineRule="auto"/>
              <w:ind w:left="389"/>
            </w:pPr>
          </w:p>
        </w:tc>
        <w:tc>
          <w:tcPr>
            <w:tcW w:w="2227" w:type="dxa"/>
            <w:vAlign w:val="top"/>
          </w:tcPr>
          <w:p w14:paraId="61D29120">
            <w:pPr>
              <w:spacing w:line="234" w:lineRule="exact"/>
              <w:rPr>
                <w:rFonts w:ascii="Arial"/>
                <w:sz w:val="20"/>
              </w:rPr>
            </w:pPr>
          </w:p>
        </w:tc>
        <w:tc>
          <w:tcPr>
            <w:tcW w:w="6629" w:type="dxa"/>
            <w:vAlign w:val="top"/>
          </w:tcPr>
          <w:p w14:paraId="2A48C223">
            <w:pPr>
              <w:spacing w:line="234" w:lineRule="exact"/>
              <w:rPr>
                <w:rFonts w:ascii="Arial"/>
                <w:sz w:val="20"/>
              </w:rPr>
            </w:pPr>
          </w:p>
        </w:tc>
      </w:tr>
      <w:tr w14:paraId="18AD4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bottom w:val="nil"/>
            </w:tcBorders>
            <w:vAlign w:val="top"/>
          </w:tcPr>
          <w:p w14:paraId="4993452B">
            <w:pPr>
              <w:rPr>
                <w:rFonts w:ascii="Arial"/>
                <w:sz w:val="21"/>
              </w:rPr>
            </w:pPr>
          </w:p>
        </w:tc>
        <w:tc>
          <w:tcPr>
            <w:tcW w:w="1259" w:type="dxa"/>
            <w:vMerge w:val="continue"/>
            <w:tcBorders>
              <w:top w:val="nil"/>
              <w:bottom w:val="nil"/>
            </w:tcBorders>
            <w:vAlign w:val="top"/>
          </w:tcPr>
          <w:p w14:paraId="6794A406">
            <w:pPr>
              <w:rPr>
                <w:rFonts w:ascii="Arial"/>
                <w:sz w:val="21"/>
              </w:rPr>
            </w:pPr>
          </w:p>
        </w:tc>
        <w:tc>
          <w:tcPr>
            <w:tcW w:w="1292" w:type="dxa"/>
            <w:vMerge w:val="continue"/>
            <w:tcBorders>
              <w:top w:val="nil"/>
              <w:bottom w:val="nil"/>
            </w:tcBorders>
            <w:vAlign w:val="top"/>
          </w:tcPr>
          <w:p w14:paraId="73EC2F14">
            <w:pPr>
              <w:rPr>
                <w:rFonts w:ascii="Arial"/>
                <w:sz w:val="21"/>
              </w:rPr>
            </w:pPr>
          </w:p>
        </w:tc>
        <w:tc>
          <w:tcPr>
            <w:tcW w:w="387" w:type="dxa"/>
            <w:vMerge w:val="restart"/>
            <w:tcBorders>
              <w:bottom w:val="nil"/>
            </w:tcBorders>
            <w:vAlign w:val="top"/>
          </w:tcPr>
          <w:p w14:paraId="212DE7EA">
            <w:pPr>
              <w:spacing w:line="309" w:lineRule="auto"/>
              <w:rPr>
                <w:rFonts w:ascii="Arial"/>
                <w:sz w:val="21"/>
              </w:rPr>
            </w:pPr>
          </w:p>
          <w:p w14:paraId="26DFA5AD">
            <w:pPr>
              <w:spacing w:line="309" w:lineRule="auto"/>
              <w:rPr>
                <w:rFonts w:ascii="Arial"/>
                <w:sz w:val="21"/>
              </w:rPr>
            </w:pPr>
          </w:p>
          <w:p w14:paraId="3C49F94F">
            <w:pPr>
              <w:spacing w:line="310" w:lineRule="auto"/>
              <w:rPr>
                <w:rFonts w:ascii="Arial"/>
                <w:sz w:val="21"/>
              </w:rPr>
            </w:pPr>
          </w:p>
          <w:p w14:paraId="1E2EA28B">
            <w:pPr>
              <w:pStyle w:val="6"/>
              <w:spacing w:before="65" w:line="227" w:lineRule="auto"/>
              <w:ind w:left="114" w:right="67" w:hanging="2"/>
            </w:pPr>
            <w:r>
              <w:rPr>
                <w:spacing w:val="-9"/>
              </w:rPr>
              <w:t>配</w:t>
            </w:r>
            <w:r>
              <w:rPr>
                <w:spacing w:val="-11"/>
              </w:rPr>
              <w:t>合</w:t>
            </w:r>
          </w:p>
        </w:tc>
        <w:tc>
          <w:tcPr>
            <w:tcW w:w="2118" w:type="dxa"/>
            <w:vAlign w:val="top"/>
          </w:tcPr>
          <w:p w14:paraId="7A8525F3">
            <w:pPr>
              <w:pStyle w:val="6"/>
              <w:spacing w:before="12" w:line="222" w:lineRule="auto"/>
              <w:ind w:left="643"/>
            </w:pPr>
            <w:r>
              <w:rPr>
                <w:spacing w:val="6"/>
              </w:rPr>
              <w:t>教育部门</w:t>
            </w:r>
          </w:p>
          <w:p w14:paraId="0109C370">
            <w:pPr>
              <w:pStyle w:val="6"/>
              <w:spacing w:line="212" w:lineRule="auto"/>
              <w:ind w:left="388" w:right="320" w:hanging="57"/>
            </w:pPr>
          </w:p>
        </w:tc>
        <w:tc>
          <w:tcPr>
            <w:tcW w:w="2227" w:type="dxa"/>
            <w:vAlign w:val="top"/>
          </w:tcPr>
          <w:p w14:paraId="17D0C2C9">
            <w:pPr>
              <w:pStyle w:val="6"/>
              <w:spacing w:before="12" w:line="222" w:lineRule="auto"/>
              <w:ind w:left="176"/>
            </w:pPr>
            <w:r>
              <w:rPr>
                <w:spacing w:val="8"/>
              </w:rPr>
              <w:t>对学校内食品小作坊</w:t>
            </w:r>
          </w:p>
          <w:p w14:paraId="2CCC547D">
            <w:pPr>
              <w:pStyle w:val="6"/>
              <w:spacing w:line="221" w:lineRule="auto"/>
              <w:ind w:left="174"/>
            </w:pPr>
            <w:r>
              <w:rPr>
                <w:spacing w:val="8"/>
              </w:rPr>
              <w:t>小餐饮小食杂店的监</w:t>
            </w:r>
          </w:p>
          <w:p w14:paraId="6A7C1A23">
            <w:pPr>
              <w:pStyle w:val="6"/>
              <w:spacing w:line="203" w:lineRule="auto"/>
              <w:ind w:left="1026"/>
            </w:pPr>
            <w:r>
              <w:t>管</w:t>
            </w:r>
          </w:p>
        </w:tc>
        <w:tc>
          <w:tcPr>
            <w:tcW w:w="6629" w:type="dxa"/>
            <w:vAlign w:val="top"/>
          </w:tcPr>
          <w:p w14:paraId="7735E6BE">
            <w:pPr>
              <w:pStyle w:val="6"/>
              <w:spacing w:before="252" w:line="229" w:lineRule="auto"/>
              <w:ind w:left="116"/>
            </w:pPr>
            <w:r>
              <w:rPr>
                <w:spacing w:val="9"/>
              </w:rPr>
              <w:t>对学校内食品小作坊小餐饮小食杂店的日常监督检查</w:t>
            </w:r>
          </w:p>
        </w:tc>
      </w:tr>
      <w:tr w14:paraId="52CF4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bottom w:val="nil"/>
            </w:tcBorders>
            <w:vAlign w:val="top"/>
          </w:tcPr>
          <w:p w14:paraId="623EDF8F">
            <w:pPr>
              <w:rPr>
                <w:rFonts w:ascii="Arial"/>
                <w:sz w:val="21"/>
              </w:rPr>
            </w:pPr>
          </w:p>
        </w:tc>
        <w:tc>
          <w:tcPr>
            <w:tcW w:w="1259" w:type="dxa"/>
            <w:vMerge w:val="continue"/>
            <w:tcBorders>
              <w:top w:val="nil"/>
              <w:bottom w:val="nil"/>
            </w:tcBorders>
            <w:vAlign w:val="top"/>
          </w:tcPr>
          <w:p w14:paraId="44DE46A6">
            <w:pPr>
              <w:rPr>
                <w:rFonts w:ascii="Arial"/>
                <w:sz w:val="21"/>
              </w:rPr>
            </w:pPr>
          </w:p>
        </w:tc>
        <w:tc>
          <w:tcPr>
            <w:tcW w:w="1292" w:type="dxa"/>
            <w:vMerge w:val="continue"/>
            <w:tcBorders>
              <w:top w:val="nil"/>
              <w:bottom w:val="nil"/>
            </w:tcBorders>
            <w:vAlign w:val="top"/>
          </w:tcPr>
          <w:p w14:paraId="7A9AFF04">
            <w:pPr>
              <w:rPr>
                <w:rFonts w:ascii="Arial"/>
                <w:sz w:val="21"/>
              </w:rPr>
            </w:pPr>
          </w:p>
        </w:tc>
        <w:tc>
          <w:tcPr>
            <w:tcW w:w="387" w:type="dxa"/>
            <w:vMerge w:val="continue"/>
            <w:tcBorders>
              <w:top w:val="nil"/>
              <w:bottom w:val="nil"/>
            </w:tcBorders>
            <w:vAlign w:val="top"/>
          </w:tcPr>
          <w:p w14:paraId="1A5E3627">
            <w:pPr>
              <w:rPr>
                <w:rFonts w:ascii="Arial"/>
                <w:sz w:val="21"/>
              </w:rPr>
            </w:pPr>
          </w:p>
        </w:tc>
        <w:tc>
          <w:tcPr>
            <w:tcW w:w="2118" w:type="dxa"/>
            <w:vAlign w:val="top"/>
          </w:tcPr>
          <w:p w14:paraId="220F43CD">
            <w:pPr>
              <w:pStyle w:val="6"/>
              <w:spacing w:before="14" w:line="215" w:lineRule="auto"/>
              <w:ind w:left="331" w:right="320" w:firstLine="113"/>
              <w:jc w:val="both"/>
            </w:pPr>
            <w:r>
              <w:rPr>
                <w:spacing w:val="5"/>
              </w:rPr>
              <w:t>生态环境部门</w:t>
            </w:r>
          </w:p>
        </w:tc>
        <w:tc>
          <w:tcPr>
            <w:tcW w:w="2227" w:type="dxa"/>
            <w:vAlign w:val="top"/>
          </w:tcPr>
          <w:p w14:paraId="24804FBF">
            <w:pPr>
              <w:pStyle w:val="6"/>
              <w:spacing w:before="133" w:line="227" w:lineRule="auto"/>
              <w:ind w:left="920" w:right="161" w:hanging="741"/>
            </w:pPr>
            <w:r>
              <w:rPr>
                <w:spacing w:val="7"/>
              </w:rPr>
              <w:t>污染源排放日常监督</w:t>
            </w:r>
            <w:r>
              <w:rPr>
                <w:spacing w:val="-4"/>
              </w:rPr>
              <w:t>管理</w:t>
            </w:r>
          </w:p>
        </w:tc>
        <w:tc>
          <w:tcPr>
            <w:tcW w:w="6629" w:type="dxa"/>
            <w:vAlign w:val="top"/>
          </w:tcPr>
          <w:p w14:paraId="7CEC19A1">
            <w:pPr>
              <w:pStyle w:val="6"/>
              <w:spacing w:before="254" w:line="229" w:lineRule="auto"/>
              <w:ind w:left="116"/>
            </w:pPr>
            <w:r>
              <w:rPr>
                <w:spacing w:val="8"/>
              </w:rPr>
              <w:t>对排污单位环评执行情况的监管</w:t>
            </w:r>
          </w:p>
        </w:tc>
      </w:tr>
      <w:tr w14:paraId="03FE2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9" w:hRule="atLeast"/>
        </w:trPr>
        <w:tc>
          <w:tcPr>
            <w:tcW w:w="468" w:type="dxa"/>
            <w:vMerge w:val="continue"/>
            <w:tcBorders>
              <w:top w:val="nil"/>
            </w:tcBorders>
            <w:vAlign w:val="top"/>
          </w:tcPr>
          <w:p w14:paraId="18A78695">
            <w:pPr>
              <w:rPr>
                <w:rFonts w:ascii="Arial"/>
                <w:sz w:val="21"/>
              </w:rPr>
            </w:pPr>
          </w:p>
        </w:tc>
        <w:tc>
          <w:tcPr>
            <w:tcW w:w="1259" w:type="dxa"/>
            <w:vMerge w:val="continue"/>
            <w:tcBorders>
              <w:top w:val="nil"/>
            </w:tcBorders>
            <w:vAlign w:val="top"/>
          </w:tcPr>
          <w:p w14:paraId="11312898">
            <w:pPr>
              <w:rPr>
                <w:rFonts w:ascii="Arial"/>
                <w:sz w:val="21"/>
              </w:rPr>
            </w:pPr>
          </w:p>
        </w:tc>
        <w:tc>
          <w:tcPr>
            <w:tcW w:w="1292" w:type="dxa"/>
            <w:vMerge w:val="continue"/>
            <w:tcBorders>
              <w:top w:val="nil"/>
            </w:tcBorders>
            <w:vAlign w:val="top"/>
          </w:tcPr>
          <w:p w14:paraId="5450C344">
            <w:pPr>
              <w:rPr>
                <w:rFonts w:ascii="Arial"/>
                <w:sz w:val="21"/>
              </w:rPr>
            </w:pPr>
          </w:p>
        </w:tc>
        <w:tc>
          <w:tcPr>
            <w:tcW w:w="387" w:type="dxa"/>
            <w:vMerge w:val="continue"/>
            <w:tcBorders>
              <w:top w:val="nil"/>
            </w:tcBorders>
            <w:vAlign w:val="top"/>
          </w:tcPr>
          <w:p w14:paraId="2420BA92">
            <w:pPr>
              <w:rPr>
                <w:rFonts w:ascii="Arial"/>
                <w:sz w:val="21"/>
              </w:rPr>
            </w:pPr>
          </w:p>
        </w:tc>
        <w:tc>
          <w:tcPr>
            <w:tcW w:w="2118" w:type="dxa"/>
            <w:vAlign w:val="top"/>
          </w:tcPr>
          <w:p w14:paraId="442DF975">
            <w:pPr>
              <w:pStyle w:val="6"/>
              <w:spacing w:before="144" w:line="222" w:lineRule="auto"/>
              <w:ind w:left="648"/>
            </w:pPr>
            <w:r>
              <w:rPr>
                <w:spacing w:val="4"/>
              </w:rPr>
              <w:t>城管部门</w:t>
            </w:r>
          </w:p>
          <w:p w14:paraId="4DB6552E">
            <w:pPr>
              <w:pStyle w:val="6"/>
              <w:spacing w:line="233" w:lineRule="auto"/>
              <w:ind w:left="388" w:right="320" w:hanging="57"/>
            </w:pPr>
          </w:p>
        </w:tc>
        <w:tc>
          <w:tcPr>
            <w:tcW w:w="2227" w:type="dxa"/>
            <w:vAlign w:val="top"/>
          </w:tcPr>
          <w:p w14:paraId="37A547B4">
            <w:pPr>
              <w:pStyle w:val="6"/>
              <w:spacing w:before="143" w:line="225" w:lineRule="auto"/>
              <w:ind w:left="174" w:right="161" w:firstLine="1"/>
              <w:jc w:val="both"/>
            </w:pPr>
            <w:r>
              <w:rPr>
                <w:spacing w:val="8"/>
              </w:rPr>
              <w:t>对食品小作坊小餐饮小食杂店小摊贩在户外场所占道经营监管</w:t>
            </w:r>
          </w:p>
        </w:tc>
        <w:tc>
          <w:tcPr>
            <w:tcW w:w="6629" w:type="dxa"/>
            <w:vAlign w:val="top"/>
          </w:tcPr>
          <w:p w14:paraId="54A74689">
            <w:pPr>
              <w:spacing w:line="317" w:lineRule="auto"/>
              <w:rPr>
                <w:rFonts w:ascii="Arial"/>
                <w:sz w:val="21"/>
              </w:rPr>
            </w:pPr>
          </w:p>
          <w:p w14:paraId="3E9AF108">
            <w:pPr>
              <w:pStyle w:val="6"/>
              <w:spacing w:before="65" w:line="229" w:lineRule="auto"/>
              <w:ind w:left="116"/>
            </w:pPr>
            <w:r>
              <w:rPr>
                <w:spacing w:val="9"/>
              </w:rPr>
              <w:t>对已取消占用城市道路作为集贸市场审批的监管</w:t>
            </w:r>
          </w:p>
        </w:tc>
      </w:tr>
      <w:tr w14:paraId="0F6DF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3" w:hRule="atLeast"/>
        </w:trPr>
        <w:tc>
          <w:tcPr>
            <w:tcW w:w="468" w:type="dxa"/>
            <w:vMerge w:val="restart"/>
            <w:tcBorders>
              <w:bottom w:val="nil"/>
            </w:tcBorders>
            <w:vAlign w:val="top"/>
          </w:tcPr>
          <w:p w14:paraId="61196807">
            <w:pPr>
              <w:spacing w:line="264" w:lineRule="auto"/>
              <w:rPr>
                <w:rFonts w:ascii="Arial"/>
                <w:sz w:val="21"/>
              </w:rPr>
            </w:pPr>
          </w:p>
          <w:p w14:paraId="5B25DF5A">
            <w:pPr>
              <w:spacing w:line="265" w:lineRule="auto"/>
              <w:rPr>
                <w:rFonts w:ascii="Arial"/>
                <w:sz w:val="21"/>
              </w:rPr>
            </w:pPr>
          </w:p>
          <w:p w14:paraId="705D9E0E">
            <w:pPr>
              <w:spacing w:line="265" w:lineRule="auto"/>
              <w:rPr>
                <w:rFonts w:ascii="Arial"/>
                <w:sz w:val="21"/>
              </w:rPr>
            </w:pPr>
          </w:p>
          <w:p w14:paraId="32A943D0">
            <w:pPr>
              <w:pStyle w:val="6"/>
              <w:spacing w:before="65" w:line="270" w:lineRule="exact"/>
              <w:ind w:left="126"/>
            </w:pPr>
            <w:r>
              <w:rPr>
                <w:spacing w:val="1"/>
                <w:position w:val="1"/>
              </w:rPr>
              <w:t>46</w:t>
            </w:r>
          </w:p>
        </w:tc>
        <w:tc>
          <w:tcPr>
            <w:tcW w:w="1259" w:type="dxa"/>
            <w:vMerge w:val="restart"/>
            <w:tcBorders>
              <w:bottom w:val="nil"/>
            </w:tcBorders>
            <w:vAlign w:val="top"/>
          </w:tcPr>
          <w:p w14:paraId="271FB61C">
            <w:pPr>
              <w:spacing w:line="280" w:lineRule="auto"/>
              <w:rPr>
                <w:rFonts w:ascii="Arial"/>
                <w:sz w:val="21"/>
              </w:rPr>
            </w:pPr>
          </w:p>
          <w:p w14:paraId="417CE6B4">
            <w:pPr>
              <w:spacing w:line="280" w:lineRule="auto"/>
              <w:rPr>
                <w:rFonts w:ascii="Arial"/>
                <w:sz w:val="21"/>
              </w:rPr>
            </w:pPr>
          </w:p>
          <w:p w14:paraId="0B85344A">
            <w:pPr>
              <w:pStyle w:val="6"/>
              <w:spacing w:before="65" w:line="219" w:lineRule="auto"/>
              <w:ind w:left="211"/>
            </w:pPr>
            <w:r>
              <w:rPr>
                <w:spacing w:val="5"/>
                <w:u w:val="single" w:color="FD0000"/>
              </w:rPr>
              <w:t>知识产权</w:t>
            </w:r>
          </w:p>
          <w:p w14:paraId="25BA59DA">
            <w:pPr>
              <w:pStyle w:val="6"/>
              <w:spacing w:before="2" w:line="219" w:lineRule="auto"/>
              <w:ind w:left="222"/>
            </w:pPr>
            <w:r>
              <w:rPr>
                <w:spacing w:val="2"/>
                <w:u w:val="single" w:color="FD0000"/>
              </w:rPr>
              <w:t>的综合监</w:t>
            </w:r>
          </w:p>
          <w:p w14:paraId="45A73E81">
            <w:pPr>
              <w:pStyle w:val="6"/>
              <w:spacing w:before="3" w:line="232" w:lineRule="auto"/>
              <w:ind w:left="536"/>
            </w:pPr>
            <w:r>
              <w:rPr>
                <w:u w:val="single" w:color="FD0000"/>
              </w:rPr>
              <w:t>管</w:t>
            </w:r>
          </w:p>
        </w:tc>
        <w:tc>
          <w:tcPr>
            <w:tcW w:w="1292" w:type="dxa"/>
            <w:vMerge w:val="restart"/>
            <w:tcBorders>
              <w:bottom w:val="nil"/>
            </w:tcBorders>
            <w:vAlign w:val="top"/>
          </w:tcPr>
          <w:p w14:paraId="328E9285">
            <w:pPr>
              <w:spacing w:line="340" w:lineRule="auto"/>
              <w:rPr>
                <w:rFonts w:ascii="Arial"/>
                <w:sz w:val="21"/>
              </w:rPr>
            </w:pPr>
          </w:p>
          <w:p w14:paraId="474FF07E">
            <w:pPr>
              <w:spacing w:line="340" w:lineRule="auto"/>
              <w:rPr>
                <w:rFonts w:ascii="Arial"/>
                <w:sz w:val="21"/>
              </w:rPr>
            </w:pPr>
          </w:p>
          <w:p w14:paraId="79F6A4C7">
            <w:pPr>
              <w:pStyle w:val="6"/>
              <w:spacing w:before="65" w:line="226" w:lineRule="auto"/>
              <w:ind w:left="543" w:right="119" w:hanging="420"/>
            </w:pPr>
            <w:r>
              <w:rPr>
                <w:spacing w:val="6"/>
              </w:rPr>
              <w:t>各类市场主</w:t>
            </w:r>
            <w:r>
              <w:t>体</w:t>
            </w:r>
          </w:p>
        </w:tc>
        <w:tc>
          <w:tcPr>
            <w:tcW w:w="387" w:type="dxa"/>
            <w:vMerge w:val="restart"/>
            <w:tcBorders>
              <w:bottom w:val="nil"/>
            </w:tcBorders>
            <w:vAlign w:val="top"/>
          </w:tcPr>
          <w:p w14:paraId="4B978998">
            <w:pPr>
              <w:spacing w:line="309" w:lineRule="auto"/>
              <w:rPr>
                <w:rFonts w:ascii="Arial"/>
                <w:sz w:val="21"/>
              </w:rPr>
            </w:pPr>
          </w:p>
          <w:p w14:paraId="27868FFD">
            <w:pPr>
              <w:pStyle w:val="6"/>
              <w:spacing w:before="65" w:line="232" w:lineRule="auto"/>
              <w:ind w:left="110" w:right="67" w:firstLine="5"/>
            </w:pPr>
            <w:r>
              <w:rPr>
                <w:spacing w:val="-11"/>
              </w:rPr>
              <w:t>发</w:t>
            </w:r>
            <w:r>
              <w:rPr>
                <w:spacing w:val="-6"/>
              </w:rPr>
              <w:t>起</w:t>
            </w:r>
          </w:p>
        </w:tc>
        <w:tc>
          <w:tcPr>
            <w:tcW w:w="2118" w:type="dxa"/>
            <w:vMerge w:val="restart"/>
            <w:tcBorders>
              <w:bottom w:val="nil"/>
            </w:tcBorders>
            <w:vAlign w:val="top"/>
          </w:tcPr>
          <w:p w14:paraId="089DCFDF">
            <w:pPr>
              <w:pStyle w:val="6"/>
              <w:spacing w:before="16" w:line="222" w:lineRule="auto"/>
              <w:ind w:left="438"/>
            </w:pPr>
            <w:r>
              <w:rPr>
                <w:spacing w:val="6"/>
              </w:rPr>
              <w:t>市场监管部门</w:t>
            </w:r>
          </w:p>
          <w:p w14:paraId="68912356">
            <w:pPr>
              <w:pStyle w:val="6"/>
              <w:spacing w:line="210" w:lineRule="auto"/>
              <w:ind w:left="388" w:right="214" w:hanging="160"/>
            </w:pPr>
          </w:p>
        </w:tc>
        <w:tc>
          <w:tcPr>
            <w:tcW w:w="2227" w:type="dxa"/>
            <w:tcBorders>
              <w:bottom w:val="single" w:color="000000" w:sz="2" w:space="0"/>
            </w:tcBorders>
            <w:vAlign w:val="top"/>
          </w:tcPr>
          <w:p w14:paraId="3F2E0837">
            <w:pPr>
              <w:pStyle w:val="6"/>
              <w:spacing w:before="101" w:line="226" w:lineRule="auto"/>
              <w:ind w:left="593" w:right="161" w:hanging="417"/>
            </w:pPr>
            <w:r>
              <w:rPr>
                <w:spacing w:val="8"/>
              </w:rPr>
              <w:t>对企业和个人知识产</w:t>
            </w:r>
            <w:r>
              <w:rPr>
                <w:spacing w:val="7"/>
              </w:rPr>
              <w:t>权综合监管</w:t>
            </w:r>
          </w:p>
        </w:tc>
        <w:tc>
          <w:tcPr>
            <w:tcW w:w="6629" w:type="dxa"/>
            <w:tcBorders>
              <w:bottom w:val="single" w:color="000000" w:sz="2" w:space="0"/>
            </w:tcBorders>
            <w:vAlign w:val="top"/>
          </w:tcPr>
          <w:p w14:paraId="0957CBB2">
            <w:pPr>
              <w:pStyle w:val="6"/>
              <w:spacing w:before="220" w:line="229" w:lineRule="auto"/>
              <w:ind w:left="116"/>
            </w:pPr>
            <w:r>
              <w:rPr>
                <w:spacing w:val="9"/>
              </w:rPr>
              <w:t>对侵犯专利权、商标权行为的监督检查</w:t>
            </w:r>
          </w:p>
        </w:tc>
      </w:tr>
      <w:tr w14:paraId="2EB15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rPr>
        <w:tc>
          <w:tcPr>
            <w:tcW w:w="468" w:type="dxa"/>
            <w:vMerge w:val="continue"/>
            <w:tcBorders>
              <w:top w:val="nil"/>
              <w:bottom w:val="nil"/>
            </w:tcBorders>
            <w:vAlign w:val="top"/>
          </w:tcPr>
          <w:p w14:paraId="54EF5883">
            <w:pPr>
              <w:rPr>
                <w:rFonts w:ascii="Arial"/>
                <w:sz w:val="21"/>
              </w:rPr>
            </w:pPr>
          </w:p>
        </w:tc>
        <w:tc>
          <w:tcPr>
            <w:tcW w:w="1259" w:type="dxa"/>
            <w:vMerge w:val="continue"/>
            <w:tcBorders>
              <w:top w:val="nil"/>
              <w:bottom w:val="nil"/>
            </w:tcBorders>
            <w:vAlign w:val="top"/>
          </w:tcPr>
          <w:p w14:paraId="3B901E6D">
            <w:pPr>
              <w:rPr>
                <w:rFonts w:ascii="Arial"/>
                <w:sz w:val="21"/>
              </w:rPr>
            </w:pPr>
          </w:p>
        </w:tc>
        <w:tc>
          <w:tcPr>
            <w:tcW w:w="1292" w:type="dxa"/>
            <w:vMerge w:val="continue"/>
            <w:tcBorders>
              <w:top w:val="nil"/>
              <w:bottom w:val="nil"/>
            </w:tcBorders>
            <w:vAlign w:val="top"/>
          </w:tcPr>
          <w:p w14:paraId="0468C496">
            <w:pPr>
              <w:rPr>
                <w:rFonts w:ascii="Arial"/>
                <w:sz w:val="21"/>
              </w:rPr>
            </w:pPr>
          </w:p>
        </w:tc>
        <w:tc>
          <w:tcPr>
            <w:tcW w:w="387" w:type="dxa"/>
            <w:vMerge w:val="continue"/>
            <w:tcBorders>
              <w:top w:val="nil"/>
            </w:tcBorders>
            <w:vAlign w:val="top"/>
          </w:tcPr>
          <w:p w14:paraId="2CF81422">
            <w:pPr>
              <w:rPr>
                <w:rFonts w:ascii="Arial"/>
                <w:sz w:val="21"/>
              </w:rPr>
            </w:pPr>
          </w:p>
        </w:tc>
        <w:tc>
          <w:tcPr>
            <w:tcW w:w="2118" w:type="dxa"/>
            <w:vMerge w:val="continue"/>
            <w:tcBorders>
              <w:top w:val="nil"/>
            </w:tcBorders>
            <w:vAlign w:val="top"/>
          </w:tcPr>
          <w:p w14:paraId="595B83F6">
            <w:pPr>
              <w:rPr>
                <w:rFonts w:ascii="Arial"/>
                <w:sz w:val="21"/>
              </w:rPr>
            </w:pPr>
          </w:p>
        </w:tc>
        <w:tc>
          <w:tcPr>
            <w:tcW w:w="2227" w:type="dxa"/>
            <w:tcBorders>
              <w:top w:val="single" w:color="000000" w:sz="2" w:space="0"/>
            </w:tcBorders>
            <w:vAlign w:val="top"/>
          </w:tcPr>
          <w:p w14:paraId="0BC11F43">
            <w:pPr>
              <w:pStyle w:val="6"/>
              <w:spacing w:before="59" w:line="224" w:lineRule="auto"/>
              <w:ind w:left="700" w:right="164" w:hanging="524"/>
            </w:pPr>
            <w:r>
              <w:rPr>
                <w:spacing w:val="7"/>
              </w:rPr>
              <w:t>对陶瓷生产经营企业</w:t>
            </w:r>
            <w:r>
              <w:rPr>
                <w:spacing w:val="5"/>
              </w:rPr>
              <w:t>综合监管</w:t>
            </w:r>
          </w:p>
        </w:tc>
        <w:tc>
          <w:tcPr>
            <w:tcW w:w="6629" w:type="dxa"/>
            <w:tcBorders>
              <w:top w:val="single" w:color="000000" w:sz="2" w:space="0"/>
            </w:tcBorders>
            <w:vAlign w:val="top"/>
          </w:tcPr>
          <w:p w14:paraId="251D323C">
            <w:pPr>
              <w:pStyle w:val="6"/>
              <w:spacing w:before="180" w:line="229" w:lineRule="auto"/>
              <w:ind w:left="116"/>
            </w:pPr>
            <w:r>
              <w:rPr>
                <w:spacing w:val="8"/>
              </w:rPr>
              <w:t>对陶瓷产品质量的行政检查</w:t>
            </w:r>
          </w:p>
        </w:tc>
      </w:tr>
      <w:tr w14:paraId="78204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7F5E1611">
            <w:pPr>
              <w:rPr>
                <w:rFonts w:ascii="Arial"/>
                <w:sz w:val="21"/>
              </w:rPr>
            </w:pPr>
          </w:p>
        </w:tc>
        <w:tc>
          <w:tcPr>
            <w:tcW w:w="1259" w:type="dxa"/>
            <w:vMerge w:val="continue"/>
            <w:tcBorders>
              <w:top w:val="nil"/>
            </w:tcBorders>
            <w:vAlign w:val="top"/>
          </w:tcPr>
          <w:p w14:paraId="17C84F25">
            <w:pPr>
              <w:rPr>
                <w:rFonts w:ascii="Arial"/>
                <w:sz w:val="21"/>
              </w:rPr>
            </w:pPr>
          </w:p>
        </w:tc>
        <w:tc>
          <w:tcPr>
            <w:tcW w:w="1292" w:type="dxa"/>
            <w:vMerge w:val="continue"/>
            <w:tcBorders>
              <w:top w:val="nil"/>
            </w:tcBorders>
            <w:vAlign w:val="top"/>
          </w:tcPr>
          <w:p w14:paraId="2130763C">
            <w:pPr>
              <w:rPr>
                <w:rFonts w:ascii="Arial"/>
                <w:sz w:val="21"/>
              </w:rPr>
            </w:pPr>
          </w:p>
        </w:tc>
        <w:tc>
          <w:tcPr>
            <w:tcW w:w="387" w:type="dxa"/>
            <w:vAlign w:val="top"/>
          </w:tcPr>
          <w:p w14:paraId="410B4CA0">
            <w:pPr>
              <w:pStyle w:val="6"/>
              <w:spacing w:before="140" w:line="227" w:lineRule="auto"/>
              <w:ind w:left="114" w:right="67" w:hanging="2"/>
            </w:pPr>
            <w:r>
              <w:rPr>
                <w:spacing w:val="-9"/>
              </w:rPr>
              <w:t>配</w:t>
            </w:r>
            <w:r>
              <w:rPr>
                <w:spacing w:val="-11"/>
              </w:rPr>
              <w:t>合</w:t>
            </w:r>
          </w:p>
        </w:tc>
        <w:tc>
          <w:tcPr>
            <w:tcW w:w="2118" w:type="dxa"/>
            <w:vAlign w:val="top"/>
          </w:tcPr>
          <w:p w14:paraId="7C6F8981">
            <w:pPr>
              <w:pStyle w:val="6"/>
              <w:tabs>
                <w:tab w:val="left" w:pos="389"/>
              </w:tabs>
              <w:spacing w:before="21" w:line="213" w:lineRule="auto"/>
              <w:ind w:left="228" w:right="214" w:firstLine="98"/>
              <w:jc w:val="both"/>
            </w:pPr>
            <w:r>
              <w:rPr>
                <w:spacing w:val="7"/>
              </w:rPr>
              <w:t>文化和旅游部门</w:t>
            </w:r>
          </w:p>
        </w:tc>
        <w:tc>
          <w:tcPr>
            <w:tcW w:w="2227" w:type="dxa"/>
            <w:vAlign w:val="top"/>
          </w:tcPr>
          <w:p w14:paraId="64FA8DD1">
            <w:pPr>
              <w:pStyle w:val="6"/>
              <w:spacing w:before="141" w:line="226" w:lineRule="auto"/>
              <w:ind w:left="488" w:right="161" w:hanging="312"/>
            </w:pPr>
            <w:r>
              <w:rPr>
                <w:spacing w:val="8"/>
              </w:rPr>
              <w:t>对企业和个人知识产</w:t>
            </w:r>
            <w:r>
              <w:rPr>
                <w:spacing w:val="7"/>
              </w:rPr>
              <w:t>权的综合监管</w:t>
            </w:r>
          </w:p>
        </w:tc>
        <w:tc>
          <w:tcPr>
            <w:tcW w:w="6629" w:type="dxa"/>
            <w:vAlign w:val="top"/>
          </w:tcPr>
          <w:p w14:paraId="49F7562F">
            <w:pPr>
              <w:pStyle w:val="6"/>
              <w:spacing w:before="260" w:line="229" w:lineRule="auto"/>
              <w:ind w:left="116"/>
            </w:pPr>
            <w:r>
              <w:rPr>
                <w:spacing w:val="8"/>
              </w:rPr>
              <w:t>对侵犯著作权行为的监督检查</w:t>
            </w:r>
          </w:p>
        </w:tc>
      </w:tr>
      <w:tr w14:paraId="68B08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6A7E3797">
            <w:pPr>
              <w:spacing w:line="309" w:lineRule="auto"/>
              <w:rPr>
                <w:rFonts w:ascii="Arial"/>
                <w:sz w:val="21"/>
              </w:rPr>
            </w:pPr>
          </w:p>
          <w:p w14:paraId="610213BB">
            <w:pPr>
              <w:spacing w:line="310" w:lineRule="auto"/>
              <w:rPr>
                <w:rFonts w:ascii="Arial"/>
                <w:sz w:val="21"/>
              </w:rPr>
            </w:pPr>
          </w:p>
          <w:p w14:paraId="754C07EA">
            <w:pPr>
              <w:spacing w:line="310" w:lineRule="auto"/>
              <w:rPr>
                <w:rFonts w:ascii="Arial"/>
                <w:sz w:val="21"/>
              </w:rPr>
            </w:pPr>
          </w:p>
          <w:p w14:paraId="4A26F494">
            <w:pPr>
              <w:pStyle w:val="6"/>
              <w:spacing w:before="65" w:line="270" w:lineRule="exact"/>
              <w:ind w:left="126"/>
            </w:pPr>
            <w:r>
              <w:rPr>
                <w:spacing w:val="1"/>
                <w:position w:val="1"/>
              </w:rPr>
              <w:t>47</w:t>
            </w:r>
          </w:p>
        </w:tc>
        <w:tc>
          <w:tcPr>
            <w:tcW w:w="1259" w:type="dxa"/>
            <w:vMerge w:val="restart"/>
            <w:tcBorders>
              <w:bottom w:val="nil"/>
            </w:tcBorders>
            <w:vAlign w:val="top"/>
          </w:tcPr>
          <w:p w14:paraId="164ECC02">
            <w:pPr>
              <w:spacing w:line="345" w:lineRule="auto"/>
              <w:rPr>
                <w:rFonts w:ascii="Arial"/>
                <w:sz w:val="21"/>
              </w:rPr>
            </w:pPr>
          </w:p>
          <w:p w14:paraId="5B69BEA3">
            <w:pPr>
              <w:spacing w:line="345" w:lineRule="auto"/>
              <w:rPr>
                <w:rFonts w:ascii="Arial"/>
                <w:sz w:val="21"/>
              </w:rPr>
            </w:pPr>
          </w:p>
          <w:p w14:paraId="59FC6E30">
            <w:pPr>
              <w:pStyle w:val="6"/>
              <w:spacing w:before="65" w:line="224" w:lineRule="auto"/>
              <w:ind w:left="211" w:right="209"/>
              <w:jc w:val="both"/>
            </w:pPr>
            <w:r>
              <w:rPr>
                <w:spacing w:val="5"/>
              </w:rPr>
              <w:t>对宗教活动场所的行政检查</w:t>
            </w:r>
          </w:p>
        </w:tc>
        <w:tc>
          <w:tcPr>
            <w:tcW w:w="1292" w:type="dxa"/>
            <w:vMerge w:val="restart"/>
            <w:tcBorders>
              <w:bottom w:val="nil"/>
            </w:tcBorders>
            <w:vAlign w:val="top"/>
          </w:tcPr>
          <w:p w14:paraId="1AFF091B">
            <w:pPr>
              <w:spacing w:line="270" w:lineRule="auto"/>
              <w:rPr>
                <w:rFonts w:ascii="Arial"/>
                <w:sz w:val="21"/>
              </w:rPr>
            </w:pPr>
          </w:p>
          <w:p w14:paraId="33324DF2">
            <w:pPr>
              <w:spacing w:line="270" w:lineRule="auto"/>
              <w:rPr>
                <w:rFonts w:ascii="Arial"/>
                <w:sz w:val="21"/>
              </w:rPr>
            </w:pPr>
          </w:p>
          <w:p w14:paraId="1EE6234A">
            <w:pPr>
              <w:spacing w:line="270" w:lineRule="auto"/>
              <w:rPr>
                <w:rFonts w:ascii="Arial"/>
                <w:sz w:val="21"/>
              </w:rPr>
            </w:pPr>
          </w:p>
          <w:p w14:paraId="780DF1D7">
            <w:pPr>
              <w:pStyle w:val="6"/>
              <w:spacing w:before="65" w:line="226" w:lineRule="auto"/>
              <w:ind w:left="542" w:right="119" w:hanging="414"/>
            </w:pPr>
            <w:r>
              <w:rPr>
                <w:spacing w:val="5"/>
              </w:rPr>
              <w:t>宗教活动场</w:t>
            </w:r>
            <w:r>
              <w:t>所</w:t>
            </w:r>
          </w:p>
        </w:tc>
        <w:tc>
          <w:tcPr>
            <w:tcW w:w="387" w:type="dxa"/>
            <w:vAlign w:val="top"/>
          </w:tcPr>
          <w:p w14:paraId="241816D1">
            <w:pPr>
              <w:pStyle w:val="6"/>
              <w:spacing w:before="140" w:line="232" w:lineRule="auto"/>
              <w:ind w:left="110" w:right="67" w:firstLine="5"/>
            </w:pPr>
            <w:r>
              <w:rPr>
                <w:spacing w:val="-11"/>
              </w:rPr>
              <w:t>发</w:t>
            </w:r>
            <w:r>
              <w:rPr>
                <w:spacing w:val="-6"/>
              </w:rPr>
              <w:t>起</w:t>
            </w:r>
          </w:p>
        </w:tc>
        <w:tc>
          <w:tcPr>
            <w:tcW w:w="2118" w:type="dxa"/>
            <w:vAlign w:val="top"/>
          </w:tcPr>
          <w:p w14:paraId="30B9697E">
            <w:pPr>
              <w:pStyle w:val="6"/>
              <w:spacing w:before="20" w:line="222" w:lineRule="auto"/>
              <w:ind w:left="438"/>
            </w:pPr>
            <w:r>
              <w:rPr>
                <w:spacing w:val="6"/>
              </w:rPr>
              <w:t>宗教事务部门</w:t>
            </w:r>
          </w:p>
          <w:p w14:paraId="25936E52">
            <w:pPr>
              <w:pStyle w:val="6"/>
              <w:spacing w:line="209" w:lineRule="auto"/>
              <w:ind w:left="388" w:right="214" w:hanging="160"/>
            </w:pPr>
          </w:p>
        </w:tc>
        <w:tc>
          <w:tcPr>
            <w:tcW w:w="2227" w:type="dxa"/>
            <w:vAlign w:val="top"/>
          </w:tcPr>
          <w:p w14:paraId="3EAD71AB">
            <w:pPr>
              <w:pStyle w:val="6"/>
              <w:spacing w:before="138" w:line="225" w:lineRule="auto"/>
              <w:ind w:left="113" w:right="224"/>
            </w:pPr>
            <w:r>
              <w:rPr>
                <w:spacing w:val="8"/>
              </w:rPr>
              <w:t>对宗教活动场所的行</w:t>
            </w:r>
            <w:r>
              <w:rPr>
                <w:spacing w:val="4"/>
              </w:rPr>
              <w:t>政检查</w:t>
            </w:r>
          </w:p>
        </w:tc>
        <w:tc>
          <w:tcPr>
            <w:tcW w:w="6629" w:type="dxa"/>
            <w:vAlign w:val="top"/>
          </w:tcPr>
          <w:p w14:paraId="3D7CFF78">
            <w:pPr>
              <w:pStyle w:val="6"/>
              <w:spacing w:before="258" w:line="229" w:lineRule="auto"/>
              <w:ind w:left="116"/>
            </w:pPr>
            <w:r>
              <w:rPr>
                <w:spacing w:val="8"/>
              </w:rPr>
              <w:t>对宗教活动场所的行政检查</w:t>
            </w:r>
          </w:p>
        </w:tc>
      </w:tr>
      <w:tr w14:paraId="709E6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4070B22C">
            <w:pPr>
              <w:rPr>
                <w:rFonts w:ascii="Arial"/>
                <w:sz w:val="21"/>
              </w:rPr>
            </w:pPr>
          </w:p>
        </w:tc>
        <w:tc>
          <w:tcPr>
            <w:tcW w:w="1259" w:type="dxa"/>
            <w:vMerge w:val="continue"/>
            <w:tcBorders>
              <w:top w:val="nil"/>
              <w:bottom w:val="nil"/>
            </w:tcBorders>
            <w:vAlign w:val="top"/>
          </w:tcPr>
          <w:p w14:paraId="4A4E4FA4">
            <w:pPr>
              <w:rPr>
                <w:rFonts w:ascii="Arial"/>
                <w:sz w:val="21"/>
              </w:rPr>
            </w:pPr>
          </w:p>
        </w:tc>
        <w:tc>
          <w:tcPr>
            <w:tcW w:w="1292" w:type="dxa"/>
            <w:vMerge w:val="continue"/>
            <w:tcBorders>
              <w:top w:val="nil"/>
              <w:bottom w:val="nil"/>
            </w:tcBorders>
            <w:vAlign w:val="top"/>
          </w:tcPr>
          <w:p w14:paraId="5CE0EAC2">
            <w:pPr>
              <w:rPr>
                <w:rFonts w:ascii="Arial"/>
                <w:sz w:val="21"/>
              </w:rPr>
            </w:pPr>
          </w:p>
        </w:tc>
        <w:tc>
          <w:tcPr>
            <w:tcW w:w="387" w:type="dxa"/>
            <w:vAlign w:val="top"/>
          </w:tcPr>
          <w:p w14:paraId="7203AD7E">
            <w:pPr>
              <w:pStyle w:val="6"/>
              <w:spacing w:before="141" w:line="227" w:lineRule="auto"/>
              <w:ind w:left="114" w:right="67" w:hanging="2"/>
            </w:pPr>
            <w:r>
              <w:rPr>
                <w:spacing w:val="-9"/>
              </w:rPr>
              <w:t>配</w:t>
            </w:r>
            <w:r>
              <w:rPr>
                <w:spacing w:val="-11"/>
              </w:rPr>
              <w:t>合</w:t>
            </w:r>
          </w:p>
        </w:tc>
        <w:tc>
          <w:tcPr>
            <w:tcW w:w="2118" w:type="dxa"/>
            <w:vAlign w:val="top"/>
          </w:tcPr>
          <w:p w14:paraId="15C1CF3E">
            <w:pPr>
              <w:pStyle w:val="6"/>
              <w:spacing w:before="20" w:line="222" w:lineRule="auto"/>
              <w:ind w:left="438"/>
            </w:pPr>
            <w:r>
              <w:rPr>
                <w:spacing w:val="6"/>
              </w:rPr>
              <w:t>市场监管部门</w:t>
            </w:r>
          </w:p>
          <w:p w14:paraId="28DB3585">
            <w:pPr>
              <w:pStyle w:val="6"/>
              <w:spacing w:before="2" w:line="208" w:lineRule="auto"/>
              <w:ind w:left="388" w:right="214" w:hanging="160"/>
            </w:pPr>
          </w:p>
        </w:tc>
        <w:tc>
          <w:tcPr>
            <w:tcW w:w="2227" w:type="dxa"/>
            <w:vAlign w:val="top"/>
          </w:tcPr>
          <w:p w14:paraId="09CF2DEE">
            <w:pPr>
              <w:pStyle w:val="6"/>
              <w:spacing w:before="260" w:line="229" w:lineRule="auto"/>
              <w:ind w:left="490"/>
            </w:pPr>
            <w:r>
              <w:rPr>
                <w:spacing w:val="7"/>
              </w:rPr>
              <w:t>价格行为检查</w:t>
            </w:r>
          </w:p>
        </w:tc>
        <w:tc>
          <w:tcPr>
            <w:tcW w:w="6629" w:type="dxa"/>
            <w:vAlign w:val="top"/>
          </w:tcPr>
          <w:p w14:paraId="11B0F7E4">
            <w:pPr>
              <w:pStyle w:val="6"/>
              <w:spacing w:before="260" w:line="229" w:lineRule="auto"/>
              <w:ind w:left="116"/>
            </w:pPr>
            <w:r>
              <w:rPr>
                <w:spacing w:val="8"/>
              </w:rPr>
              <w:t>对经营者价格活动的行政检查</w:t>
            </w:r>
          </w:p>
        </w:tc>
      </w:tr>
      <w:tr w14:paraId="61852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5D087406">
            <w:pPr>
              <w:rPr>
                <w:rFonts w:ascii="Arial"/>
                <w:sz w:val="21"/>
              </w:rPr>
            </w:pPr>
          </w:p>
        </w:tc>
        <w:tc>
          <w:tcPr>
            <w:tcW w:w="1259" w:type="dxa"/>
            <w:vMerge w:val="continue"/>
            <w:tcBorders>
              <w:top w:val="nil"/>
            </w:tcBorders>
            <w:vAlign w:val="top"/>
          </w:tcPr>
          <w:p w14:paraId="347DE037">
            <w:pPr>
              <w:rPr>
                <w:rFonts w:ascii="Arial"/>
                <w:sz w:val="21"/>
              </w:rPr>
            </w:pPr>
          </w:p>
        </w:tc>
        <w:tc>
          <w:tcPr>
            <w:tcW w:w="1292" w:type="dxa"/>
            <w:vMerge w:val="continue"/>
            <w:tcBorders>
              <w:top w:val="nil"/>
            </w:tcBorders>
            <w:vAlign w:val="top"/>
          </w:tcPr>
          <w:p w14:paraId="4361D129">
            <w:pPr>
              <w:rPr>
                <w:rFonts w:ascii="Arial"/>
                <w:sz w:val="21"/>
              </w:rPr>
            </w:pPr>
          </w:p>
        </w:tc>
        <w:tc>
          <w:tcPr>
            <w:tcW w:w="387" w:type="dxa"/>
            <w:vAlign w:val="top"/>
          </w:tcPr>
          <w:p w14:paraId="1917D122">
            <w:pPr>
              <w:pStyle w:val="6"/>
              <w:spacing w:before="143" w:line="227" w:lineRule="auto"/>
              <w:ind w:left="114" w:right="67" w:hanging="2"/>
            </w:pPr>
            <w:r>
              <w:rPr>
                <w:spacing w:val="-9"/>
              </w:rPr>
              <w:t>配</w:t>
            </w:r>
            <w:r>
              <w:rPr>
                <w:spacing w:val="-11"/>
              </w:rPr>
              <w:t>合</w:t>
            </w:r>
          </w:p>
        </w:tc>
        <w:tc>
          <w:tcPr>
            <w:tcW w:w="2118" w:type="dxa"/>
            <w:vAlign w:val="top"/>
          </w:tcPr>
          <w:p w14:paraId="764C1A4D">
            <w:pPr>
              <w:pStyle w:val="6"/>
              <w:spacing w:before="21" w:line="224" w:lineRule="auto"/>
              <w:ind w:left="646"/>
            </w:pPr>
            <w:r>
              <w:rPr>
                <w:spacing w:val="5"/>
              </w:rPr>
              <w:t>财政部门</w:t>
            </w:r>
          </w:p>
          <w:p w14:paraId="79C769F6">
            <w:pPr>
              <w:pStyle w:val="6"/>
              <w:spacing w:before="1" w:line="207" w:lineRule="auto"/>
              <w:ind w:left="388" w:right="214" w:hanging="160"/>
            </w:pPr>
          </w:p>
        </w:tc>
        <w:tc>
          <w:tcPr>
            <w:tcW w:w="2227" w:type="dxa"/>
            <w:vAlign w:val="top"/>
          </w:tcPr>
          <w:p w14:paraId="19B27B4E">
            <w:pPr>
              <w:pStyle w:val="6"/>
              <w:spacing w:before="263" w:line="229" w:lineRule="auto"/>
              <w:ind w:left="284"/>
            </w:pPr>
            <w:r>
              <w:rPr>
                <w:spacing w:val="7"/>
              </w:rPr>
              <w:t>会计信息质量检查</w:t>
            </w:r>
          </w:p>
        </w:tc>
        <w:tc>
          <w:tcPr>
            <w:tcW w:w="6629" w:type="dxa"/>
            <w:vAlign w:val="top"/>
          </w:tcPr>
          <w:p w14:paraId="3A6139A4">
            <w:pPr>
              <w:pStyle w:val="6"/>
              <w:spacing w:before="144" w:line="225" w:lineRule="auto"/>
              <w:ind w:left="117" w:right="104" w:hanging="1"/>
            </w:pPr>
            <w:r>
              <w:rPr>
                <w:spacing w:val="6"/>
              </w:rPr>
              <w:t>对国家机关、社会团体、公司、企业、事业单位和其他组织会计信息质量的行政检查</w:t>
            </w:r>
          </w:p>
        </w:tc>
      </w:tr>
      <w:tr w14:paraId="626F3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1" w:hRule="atLeast"/>
        </w:trPr>
        <w:tc>
          <w:tcPr>
            <w:tcW w:w="468" w:type="dxa"/>
            <w:vAlign w:val="top"/>
          </w:tcPr>
          <w:p w14:paraId="47128DAB">
            <w:pPr>
              <w:pStyle w:val="6"/>
              <w:spacing w:before="264" w:line="270" w:lineRule="exact"/>
              <w:ind w:left="126"/>
            </w:pPr>
            <w:r>
              <w:rPr>
                <w:spacing w:val="1"/>
                <w:position w:val="1"/>
              </w:rPr>
              <w:t>48</w:t>
            </w:r>
          </w:p>
        </w:tc>
        <w:tc>
          <w:tcPr>
            <w:tcW w:w="1259" w:type="dxa"/>
            <w:vAlign w:val="top"/>
          </w:tcPr>
          <w:p w14:paraId="64BF7543">
            <w:pPr>
              <w:pStyle w:val="6"/>
              <w:spacing w:before="143" w:line="227" w:lineRule="auto"/>
              <w:ind w:left="207" w:right="209" w:firstLine="4"/>
            </w:pPr>
            <w:r>
              <w:rPr>
                <w:spacing w:val="5"/>
              </w:rPr>
              <w:t>游泳场所</w:t>
            </w:r>
            <w:r>
              <w:rPr>
                <w:spacing w:val="6"/>
              </w:rPr>
              <w:t>联合抽查</w:t>
            </w:r>
          </w:p>
        </w:tc>
        <w:tc>
          <w:tcPr>
            <w:tcW w:w="1292" w:type="dxa"/>
            <w:vAlign w:val="top"/>
          </w:tcPr>
          <w:p w14:paraId="19DA49A9">
            <w:pPr>
              <w:pStyle w:val="6"/>
              <w:spacing w:before="263" w:line="231" w:lineRule="auto"/>
              <w:ind w:left="230"/>
            </w:pPr>
            <w:r>
              <w:rPr>
                <w:spacing w:val="5"/>
              </w:rPr>
              <w:t>游泳场所</w:t>
            </w:r>
          </w:p>
        </w:tc>
        <w:tc>
          <w:tcPr>
            <w:tcW w:w="387" w:type="dxa"/>
            <w:vAlign w:val="top"/>
          </w:tcPr>
          <w:p w14:paraId="42284CC0">
            <w:pPr>
              <w:pStyle w:val="6"/>
              <w:spacing w:before="143" w:line="232" w:lineRule="auto"/>
              <w:ind w:left="110" w:right="67" w:firstLine="5"/>
            </w:pPr>
            <w:r>
              <w:rPr>
                <w:spacing w:val="-11"/>
              </w:rPr>
              <w:t>发</w:t>
            </w:r>
            <w:r>
              <w:rPr>
                <w:spacing w:val="-6"/>
              </w:rPr>
              <w:t>起</w:t>
            </w:r>
          </w:p>
        </w:tc>
        <w:tc>
          <w:tcPr>
            <w:tcW w:w="2118" w:type="dxa"/>
            <w:vAlign w:val="top"/>
          </w:tcPr>
          <w:p w14:paraId="0DAAC177">
            <w:pPr>
              <w:pStyle w:val="6"/>
              <w:spacing w:before="23" w:line="222" w:lineRule="auto"/>
              <w:ind w:left="643"/>
            </w:pPr>
            <w:r>
              <w:rPr>
                <w:spacing w:val="6"/>
              </w:rPr>
              <w:t>教体部门</w:t>
            </w:r>
          </w:p>
          <w:p w14:paraId="767CB8A3">
            <w:pPr>
              <w:pStyle w:val="6"/>
              <w:spacing w:before="1" w:line="210" w:lineRule="auto"/>
              <w:ind w:left="388" w:right="320" w:hanging="57"/>
            </w:pPr>
          </w:p>
        </w:tc>
        <w:tc>
          <w:tcPr>
            <w:tcW w:w="2227" w:type="dxa"/>
            <w:vAlign w:val="top"/>
          </w:tcPr>
          <w:p w14:paraId="44435D4E">
            <w:pPr>
              <w:pStyle w:val="6"/>
              <w:spacing w:before="263" w:line="231" w:lineRule="auto"/>
              <w:ind w:left="491"/>
            </w:pPr>
            <w:r>
              <w:rPr>
                <w:spacing w:val="6"/>
              </w:rPr>
              <w:t>游泳场所抽查</w:t>
            </w:r>
          </w:p>
        </w:tc>
        <w:tc>
          <w:tcPr>
            <w:tcW w:w="6629" w:type="dxa"/>
            <w:vAlign w:val="top"/>
          </w:tcPr>
          <w:p w14:paraId="0412FF0E">
            <w:pPr>
              <w:pStyle w:val="6"/>
              <w:spacing w:before="263" w:line="229" w:lineRule="auto"/>
              <w:ind w:left="116"/>
            </w:pPr>
            <w:r>
              <w:rPr>
                <w:spacing w:val="9"/>
              </w:rPr>
              <w:t>对经营高危险性教体项目单位的行政检查</w:t>
            </w:r>
          </w:p>
        </w:tc>
      </w:tr>
    </w:tbl>
    <w:p w14:paraId="5206B354">
      <w:pPr>
        <w:rPr>
          <w:rFonts w:ascii="Arial"/>
          <w:sz w:val="21"/>
        </w:rPr>
      </w:pPr>
    </w:p>
    <w:p w14:paraId="3F29BC23">
      <w:pPr>
        <w:rPr>
          <w:rFonts w:ascii="Arial" w:hAnsi="Arial" w:eastAsia="Arial" w:cs="Arial"/>
          <w:sz w:val="21"/>
          <w:szCs w:val="21"/>
        </w:rPr>
        <w:sectPr>
          <w:footerReference r:id="rId21" w:type="default"/>
          <w:pgSz w:w="16839" w:h="11906"/>
          <w:pgMar w:top="1012" w:right="1221" w:bottom="1156" w:left="1221" w:header="0" w:footer="994" w:gutter="0"/>
          <w:cols w:space="720" w:num="1"/>
        </w:sectPr>
      </w:pPr>
    </w:p>
    <w:p w14:paraId="01972627">
      <w:pPr>
        <w:spacing w:before="21"/>
      </w:pPr>
    </w:p>
    <w:p w14:paraId="3684E2DE">
      <w:pPr>
        <w:spacing w:before="21"/>
      </w:pPr>
    </w:p>
    <w:p w14:paraId="65E089BD">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356F9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0D9D9936">
            <w:pPr>
              <w:pStyle w:val="6"/>
              <w:spacing w:before="19" w:line="222" w:lineRule="auto"/>
              <w:ind w:left="133"/>
            </w:pPr>
            <w:r>
              <w:rPr>
                <w:b/>
                <w:bCs/>
                <w:spacing w:val="-3"/>
              </w:rPr>
              <w:t>序</w:t>
            </w:r>
          </w:p>
          <w:p w14:paraId="15BC3F92">
            <w:pPr>
              <w:pStyle w:val="6"/>
              <w:spacing w:line="206" w:lineRule="auto"/>
              <w:ind w:left="138"/>
            </w:pPr>
            <w:r>
              <w:rPr>
                <w:b/>
                <w:bCs/>
                <w:spacing w:val="-3"/>
              </w:rPr>
              <w:t>号</w:t>
            </w:r>
          </w:p>
        </w:tc>
        <w:tc>
          <w:tcPr>
            <w:tcW w:w="1259" w:type="dxa"/>
            <w:vAlign w:val="top"/>
          </w:tcPr>
          <w:p w14:paraId="7C31A77E">
            <w:pPr>
              <w:pStyle w:val="6"/>
              <w:spacing w:before="140" w:line="232" w:lineRule="auto"/>
              <w:ind w:left="207"/>
            </w:pPr>
            <w:r>
              <w:rPr>
                <w:b/>
                <w:bCs/>
                <w:spacing w:val="5"/>
              </w:rPr>
              <w:t>抽查领域</w:t>
            </w:r>
          </w:p>
        </w:tc>
        <w:tc>
          <w:tcPr>
            <w:tcW w:w="1292" w:type="dxa"/>
            <w:vAlign w:val="top"/>
          </w:tcPr>
          <w:p w14:paraId="28EA9667">
            <w:pPr>
              <w:pStyle w:val="6"/>
              <w:spacing w:before="139" w:line="229" w:lineRule="auto"/>
              <w:ind w:left="227"/>
            </w:pPr>
            <w:r>
              <w:rPr>
                <w:b/>
                <w:bCs/>
                <w:spacing w:val="4"/>
              </w:rPr>
              <w:t>检查对象</w:t>
            </w:r>
          </w:p>
        </w:tc>
        <w:tc>
          <w:tcPr>
            <w:tcW w:w="2505" w:type="dxa"/>
            <w:gridSpan w:val="2"/>
            <w:vAlign w:val="top"/>
          </w:tcPr>
          <w:p w14:paraId="38DCE2BA">
            <w:pPr>
              <w:pStyle w:val="6"/>
              <w:spacing w:before="140" w:line="230" w:lineRule="auto"/>
              <w:ind w:left="833"/>
            </w:pPr>
            <w:r>
              <w:rPr>
                <w:b/>
                <w:bCs/>
                <w:spacing w:val="5"/>
              </w:rPr>
              <w:t>抽查部门</w:t>
            </w:r>
          </w:p>
        </w:tc>
        <w:tc>
          <w:tcPr>
            <w:tcW w:w="2227" w:type="dxa"/>
            <w:vAlign w:val="top"/>
          </w:tcPr>
          <w:p w14:paraId="4223058B">
            <w:pPr>
              <w:pStyle w:val="6"/>
              <w:spacing w:before="139" w:line="232" w:lineRule="auto"/>
              <w:ind w:left="697"/>
            </w:pPr>
            <w:r>
              <w:rPr>
                <w:b/>
                <w:bCs/>
                <w:spacing w:val="5"/>
              </w:rPr>
              <w:t>抽查类别</w:t>
            </w:r>
          </w:p>
        </w:tc>
        <w:tc>
          <w:tcPr>
            <w:tcW w:w="6629" w:type="dxa"/>
            <w:vAlign w:val="top"/>
          </w:tcPr>
          <w:p w14:paraId="6BA48F8F">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3B9A3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Align w:val="top"/>
          </w:tcPr>
          <w:p w14:paraId="386FE2FD">
            <w:pPr>
              <w:rPr>
                <w:rFonts w:ascii="Arial"/>
                <w:sz w:val="21"/>
              </w:rPr>
            </w:pPr>
          </w:p>
        </w:tc>
        <w:tc>
          <w:tcPr>
            <w:tcW w:w="1259" w:type="dxa"/>
            <w:vAlign w:val="top"/>
          </w:tcPr>
          <w:p w14:paraId="7165C899">
            <w:pPr>
              <w:rPr>
                <w:rFonts w:ascii="Arial"/>
                <w:sz w:val="21"/>
              </w:rPr>
            </w:pPr>
          </w:p>
        </w:tc>
        <w:tc>
          <w:tcPr>
            <w:tcW w:w="1292" w:type="dxa"/>
            <w:vAlign w:val="top"/>
          </w:tcPr>
          <w:p w14:paraId="77851C16">
            <w:pPr>
              <w:rPr>
                <w:rFonts w:ascii="Arial"/>
                <w:sz w:val="21"/>
              </w:rPr>
            </w:pPr>
          </w:p>
        </w:tc>
        <w:tc>
          <w:tcPr>
            <w:tcW w:w="387" w:type="dxa"/>
            <w:vAlign w:val="top"/>
          </w:tcPr>
          <w:p w14:paraId="06B50B96">
            <w:pPr>
              <w:pStyle w:val="6"/>
              <w:spacing w:before="130" w:line="227" w:lineRule="auto"/>
              <w:ind w:left="114" w:right="67" w:hanging="2"/>
            </w:pPr>
            <w:r>
              <w:rPr>
                <w:spacing w:val="-9"/>
              </w:rPr>
              <w:t>配</w:t>
            </w:r>
            <w:r>
              <w:rPr>
                <w:spacing w:val="-11"/>
              </w:rPr>
              <w:t>合</w:t>
            </w:r>
          </w:p>
        </w:tc>
        <w:tc>
          <w:tcPr>
            <w:tcW w:w="2118" w:type="dxa"/>
            <w:vAlign w:val="top"/>
          </w:tcPr>
          <w:p w14:paraId="29553E4A">
            <w:pPr>
              <w:pStyle w:val="6"/>
              <w:spacing w:before="7" w:line="222" w:lineRule="auto"/>
              <w:ind w:left="436"/>
            </w:pPr>
            <w:r>
              <w:rPr>
                <w:spacing w:val="6"/>
              </w:rPr>
              <w:t>卫生健康部门</w:t>
            </w:r>
          </w:p>
          <w:p w14:paraId="753B6223">
            <w:pPr>
              <w:pStyle w:val="6"/>
              <w:spacing w:before="1" w:line="214" w:lineRule="auto"/>
              <w:ind w:left="388" w:right="214" w:hanging="160"/>
            </w:pPr>
          </w:p>
        </w:tc>
        <w:tc>
          <w:tcPr>
            <w:tcW w:w="2227" w:type="dxa"/>
            <w:vAlign w:val="top"/>
          </w:tcPr>
          <w:p w14:paraId="6F7F40F4">
            <w:pPr>
              <w:pStyle w:val="6"/>
              <w:spacing w:before="249" w:line="229" w:lineRule="auto"/>
              <w:ind w:left="280"/>
            </w:pPr>
            <w:r>
              <w:rPr>
                <w:spacing w:val="7"/>
              </w:rPr>
              <w:t>游泳场所监督检查</w:t>
            </w:r>
          </w:p>
        </w:tc>
        <w:tc>
          <w:tcPr>
            <w:tcW w:w="6629" w:type="dxa"/>
            <w:vAlign w:val="top"/>
          </w:tcPr>
          <w:p w14:paraId="30BDD0FB">
            <w:pPr>
              <w:pStyle w:val="6"/>
              <w:spacing w:before="249" w:line="229" w:lineRule="auto"/>
              <w:ind w:left="116"/>
            </w:pPr>
            <w:r>
              <w:rPr>
                <w:spacing w:val="8"/>
              </w:rPr>
              <w:t>对公共场所卫生的行政检查</w:t>
            </w:r>
          </w:p>
        </w:tc>
      </w:tr>
      <w:tr w14:paraId="3703B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050B0C31">
            <w:pPr>
              <w:spacing w:line="277" w:lineRule="auto"/>
              <w:rPr>
                <w:rFonts w:ascii="Arial"/>
                <w:sz w:val="21"/>
              </w:rPr>
            </w:pPr>
          </w:p>
          <w:p w14:paraId="65EEDDB2">
            <w:pPr>
              <w:spacing w:line="278" w:lineRule="auto"/>
              <w:rPr>
                <w:rFonts w:ascii="Arial"/>
                <w:sz w:val="21"/>
              </w:rPr>
            </w:pPr>
          </w:p>
          <w:p w14:paraId="75F99B7A">
            <w:pPr>
              <w:pStyle w:val="6"/>
              <w:spacing w:before="65" w:line="270" w:lineRule="exact"/>
              <w:ind w:left="126"/>
            </w:pPr>
            <w:r>
              <w:rPr>
                <w:spacing w:val="1"/>
                <w:position w:val="1"/>
              </w:rPr>
              <w:t>49</w:t>
            </w:r>
          </w:p>
        </w:tc>
        <w:tc>
          <w:tcPr>
            <w:tcW w:w="1259" w:type="dxa"/>
            <w:vMerge w:val="restart"/>
            <w:tcBorders>
              <w:bottom w:val="nil"/>
            </w:tcBorders>
            <w:vAlign w:val="top"/>
          </w:tcPr>
          <w:p w14:paraId="48926291">
            <w:pPr>
              <w:spacing w:line="316" w:lineRule="auto"/>
              <w:rPr>
                <w:rFonts w:ascii="Arial"/>
                <w:sz w:val="21"/>
              </w:rPr>
            </w:pPr>
          </w:p>
          <w:p w14:paraId="7CEAEC54">
            <w:pPr>
              <w:pStyle w:val="6"/>
              <w:spacing w:before="65" w:line="218" w:lineRule="auto"/>
              <w:ind w:left="211"/>
            </w:pPr>
            <w:r>
              <w:rPr>
                <w:spacing w:val="5"/>
                <w:u w:val="single" w:color="FD0000"/>
              </w:rPr>
              <w:t>对入统企</w:t>
            </w:r>
          </w:p>
          <w:p w14:paraId="339BE1DF">
            <w:pPr>
              <w:pStyle w:val="6"/>
              <w:spacing w:before="3" w:line="218" w:lineRule="auto"/>
              <w:ind w:left="210"/>
            </w:pPr>
            <w:r>
              <w:rPr>
                <w:spacing w:val="5"/>
                <w:u w:val="single" w:color="FD0000"/>
              </w:rPr>
              <w:t>业联合抽</w:t>
            </w:r>
          </w:p>
          <w:p w14:paraId="2A3C292D">
            <w:pPr>
              <w:pStyle w:val="6"/>
              <w:spacing w:before="4" w:line="237" w:lineRule="auto"/>
              <w:ind w:left="526"/>
            </w:pPr>
            <w:r>
              <w:rPr>
                <w:u w:val="single" w:color="FD0000"/>
              </w:rPr>
              <w:t>查</w:t>
            </w:r>
          </w:p>
        </w:tc>
        <w:tc>
          <w:tcPr>
            <w:tcW w:w="1292" w:type="dxa"/>
            <w:vMerge w:val="restart"/>
            <w:tcBorders>
              <w:bottom w:val="nil"/>
            </w:tcBorders>
            <w:vAlign w:val="top"/>
          </w:tcPr>
          <w:p w14:paraId="7C6CBAB7">
            <w:pPr>
              <w:spacing w:line="435" w:lineRule="auto"/>
              <w:rPr>
                <w:rFonts w:ascii="Arial"/>
                <w:sz w:val="21"/>
              </w:rPr>
            </w:pPr>
          </w:p>
          <w:p w14:paraId="4662F7B7">
            <w:pPr>
              <w:pStyle w:val="6"/>
              <w:spacing w:before="65" w:line="231" w:lineRule="auto"/>
              <w:ind w:left="330" w:right="119" w:hanging="209"/>
            </w:pPr>
            <w:r>
              <w:rPr>
                <w:spacing w:val="7"/>
              </w:rPr>
              <w:t>规模以上工</w:t>
            </w:r>
            <w:r>
              <w:rPr>
                <w:spacing w:val="5"/>
              </w:rPr>
              <w:t>业企业</w:t>
            </w:r>
          </w:p>
        </w:tc>
        <w:tc>
          <w:tcPr>
            <w:tcW w:w="387" w:type="dxa"/>
            <w:vAlign w:val="top"/>
          </w:tcPr>
          <w:p w14:paraId="12F09499">
            <w:pPr>
              <w:pStyle w:val="6"/>
              <w:spacing w:before="132" w:line="232" w:lineRule="auto"/>
              <w:ind w:left="110" w:right="67" w:firstLine="5"/>
            </w:pPr>
            <w:r>
              <w:rPr>
                <w:spacing w:val="-11"/>
              </w:rPr>
              <w:t>发</w:t>
            </w:r>
            <w:r>
              <w:rPr>
                <w:spacing w:val="-6"/>
              </w:rPr>
              <w:t>起</w:t>
            </w:r>
          </w:p>
        </w:tc>
        <w:tc>
          <w:tcPr>
            <w:tcW w:w="2118" w:type="dxa"/>
            <w:vAlign w:val="top"/>
          </w:tcPr>
          <w:p w14:paraId="40B11540">
            <w:pPr>
              <w:pStyle w:val="6"/>
              <w:spacing w:before="13" w:line="222" w:lineRule="auto"/>
              <w:ind w:left="648"/>
            </w:pPr>
            <w:r>
              <w:rPr>
                <w:spacing w:val="4"/>
              </w:rPr>
              <w:t>统计部门</w:t>
            </w:r>
          </w:p>
          <w:p w14:paraId="09D3BE25">
            <w:pPr>
              <w:pStyle w:val="6"/>
              <w:spacing w:before="1" w:line="211" w:lineRule="auto"/>
              <w:ind w:left="388" w:right="214" w:hanging="160"/>
            </w:pPr>
          </w:p>
        </w:tc>
        <w:tc>
          <w:tcPr>
            <w:tcW w:w="2227" w:type="dxa"/>
            <w:vAlign w:val="top"/>
          </w:tcPr>
          <w:p w14:paraId="4E22099D">
            <w:pPr>
              <w:pStyle w:val="6"/>
              <w:spacing w:before="13" w:line="222" w:lineRule="auto"/>
              <w:ind w:left="181"/>
            </w:pPr>
            <w:r>
              <w:rPr>
                <w:spacing w:val="-11"/>
              </w:rPr>
              <w:t>对统计调查对象依规设</w:t>
            </w:r>
          </w:p>
          <w:p w14:paraId="05BED537">
            <w:pPr>
              <w:pStyle w:val="6"/>
              <w:spacing w:line="221" w:lineRule="auto"/>
              <w:ind w:left="113"/>
            </w:pPr>
            <w:r>
              <w:rPr>
                <w:spacing w:val="-16"/>
              </w:rPr>
              <w:t>置原始记录、统计台账情</w:t>
            </w:r>
          </w:p>
          <w:p w14:paraId="2BD2F065">
            <w:pPr>
              <w:pStyle w:val="6"/>
              <w:spacing w:line="202" w:lineRule="auto"/>
              <w:ind w:left="744"/>
            </w:pPr>
            <w:r>
              <w:rPr>
                <w:spacing w:val="-8"/>
              </w:rPr>
              <w:t>况的检查</w:t>
            </w:r>
          </w:p>
        </w:tc>
        <w:tc>
          <w:tcPr>
            <w:tcW w:w="6629" w:type="dxa"/>
            <w:vAlign w:val="top"/>
          </w:tcPr>
          <w:p w14:paraId="7290155A">
            <w:pPr>
              <w:pStyle w:val="6"/>
              <w:spacing w:before="253" w:line="229" w:lineRule="auto"/>
              <w:ind w:left="116"/>
            </w:pPr>
            <w:r>
              <w:rPr>
                <w:spacing w:val="8"/>
              </w:rPr>
              <w:t>对统计调查对象统计数据的行政检查</w:t>
            </w:r>
          </w:p>
        </w:tc>
      </w:tr>
      <w:tr w14:paraId="36B6A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continue"/>
            <w:tcBorders>
              <w:top w:val="nil"/>
            </w:tcBorders>
            <w:vAlign w:val="top"/>
          </w:tcPr>
          <w:p w14:paraId="43FB5E78">
            <w:pPr>
              <w:rPr>
                <w:rFonts w:ascii="Arial"/>
                <w:sz w:val="21"/>
              </w:rPr>
            </w:pPr>
          </w:p>
        </w:tc>
        <w:tc>
          <w:tcPr>
            <w:tcW w:w="1259" w:type="dxa"/>
            <w:vMerge w:val="continue"/>
            <w:tcBorders>
              <w:top w:val="nil"/>
            </w:tcBorders>
            <w:vAlign w:val="top"/>
          </w:tcPr>
          <w:p w14:paraId="019FBF90">
            <w:pPr>
              <w:rPr>
                <w:rFonts w:ascii="Arial"/>
                <w:sz w:val="21"/>
              </w:rPr>
            </w:pPr>
          </w:p>
        </w:tc>
        <w:tc>
          <w:tcPr>
            <w:tcW w:w="1292" w:type="dxa"/>
            <w:vMerge w:val="continue"/>
            <w:tcBorders>
              <w:top w:val="nil"/>
            </w:tcBorders>
            <w:vAlign w:val="top"/>
          </w:tcPr>
          <w:p w14:paraId="1864215F">
            <w:pPr>
              <w:rPr>
                <w:rFonts w:ascii="Arial"/>
                <w:sz w:val="21"/>
              </w:rPr>
            </w:pPr>
          </w:p>
        </w:tc>
        <w:tc>
          <w:tcPr>
            <w:tcW w:w="387" w:type="dxa"/>
            <w:vAlign w:val="top"/>
          </w:tcPr>
          <w:p w14:paraId="74F25F2D">
            <w:pPr>
              <w:pStyle w:val="6"/>
              <w:spacing w:before="134" w:line="227" w:lineRule="auto"/>
              <w:ind w:left="114" w:right="67" w:hanging="2"/>
            </w:pPr>
            <w:r>
              <w:rPr>
                <w:spacing w:val="-9"/>
              </w:rPr>
              <w:t>配</w:t>
            </w:r>
            <w:r>
              <w:rPr>
                <w:spacing w:val="-11"/>
              </w:rPr>
              <w:t>合</w:t>
            </w:r>
          </w:p>
        </w:tc>
        <w:tc>
          <w:tcPr>
            <w:tcW w:w="2118" w:type="dxa"/>
            <w:vAlign w:val="top"/>
          </w:tcPr>
          <w:p w14:paraId="5E6A1054">
            <w:pPr>
              <w:pStyle w:val="6"/>
              <w:spacing w:before="14" w:line="222" w:lineRule="auto"/>
              <w:ind w:left="438"/>
            </w:pPr>
            <w:r>
              <w:rPr>
                <w:spacing w:val="6"/>
              </w:rPr>
              <w:t>市场监管部门</w:t>
            </w:r>
          </w:p>
          <w:p w14:paraId="3C0D910D">
            <w:pPr>
              <w:pStyle w:val="6"/>
              <w:spacing w:line="211" w:lineRule="auto"/>
              <w:ind w:left="388" w:right="214" w:hanging="160"/>
            </w:pPr>
          </w:p>
        </w:tc>
        <w:tc>
          <w:tcPr>
            <w:tcW w:w="2227" w:type="dxa"/>
            <w:vAlign w:val="top"/>
          </w:tcPr>
          <w:p w14:paraId="7EB02F28">
            <w:pPr>
              <w:pStyle w:val="6"/>
              <w:spacing w:before="254" w:line="229" w:lineRule="auto"/>
              <w:ind w:left="493"/>
            </w:pPr>
            <w:r>
              <w:rPr>
                <w:spacing w:val="6"/>
              </w:rPr>
              <w:t>公示信息检查</w:t>
            </w:r>
          </w:p>
        </w:tc>
        <w:tc>
          <w:tcPr>
            <w:tcW w:w="6629" w:type="dxa"/>
            <w:vAlign w:val="top"/>
          </w:tcPr>
          <w:p w14:paraId="56A1C388">
            <w:pPr>
              <w:pStyle w:val="6"/>
              <w:spacing w:before="254" w:line="229" w:lineRule="auto"/>
              <w:ind w:left="116"/>
            </w:pPr>
            <w:r>
              <w:rPr>
                <w:spacing w:val="9"/>
              </w:rPr>
              <w:t>对企业、个体工商户、农民专业合作社公示信息的行政检查</w:t>
            </w:r>
          </w:p>
        </w:tc>
      </w:tr>
      <w:tr w14:paraId="79C57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0AB9588C">
            <w:pPr>
              <w:spacing w:line="308" w:lineRule="auto"/>
              <w:rPr>
                <w:rFonts w:ascii="Arial"/>
                <w:sz w:val="21"/>
              </w:rPr>
            </w:pPr>
          </w:p>
          <w:p w14:paraId="4291C406">
            <w:pPr>
              <w:spacing w:line="308" w:lineRule="auto"/>
              <w:rPr>
                <w:rFonts w:ascii="Arial"/>
                <w:sz w:val="21"/>
              </w:rPr>
            </w:pPr>
          </w:p>
          <w:p w14:paraId="1495572B">
            <w:pPr>
              <w:spacing w:line="308" w:lineRule="auto"/>
              <w:rPr>
                <w:rFonts w:ascii="Arial"/>
                <w:sz w:val="21"/>
              </w:rPr>
            </w:pPr>
          </w:p>
          <w:p w14:paraId="677D67D8">
            <w:pPr>
              <w:pStyle w:val="6"/>
              <w:spacing w:before="65" w:line="271" w:lineRule="exact"/>
              <w:ind w:left="131"/>
            </w:pPr>
            <w:r>
              <w:rPr>
                <w:spacing w:val="-1"/>
                <w:position w:val="1"/>
              </w:rPr>
              <w:t>50</w:t>
            </w:r>
          </w:p>
        </w:tc>
        <w:tc>
          <w:tcPr>
            <w:tcW w:w="1259" w:type="dxa"/>
            <w:vMerge w:val="restart"/>
            <w:tcBorders>
              <w:bottom w:val="nil"/>
            </w:tcBorders>
            <w:vAlign w:val="top"/>
          </w:tcPr>
          <w:p w14:paraId="45D4B126">
            <w:pPr>
              <w:spacing w:line="343" w:lineRule="auto"/>
              <w:rPr>
                <w:rFonts w:ascii="Arial"/>
                <w:sz w:val="21"/>
              </w:rPr>
            </w:pPr>
          </w:p>
          <w:p w14:paraId="7DA4CECD">
            <w:pPr>
              <w:spacing w:line="343" w:lineRule="auto"/>
              <w:rPr>
                <w:rFonts w:ascii="Arial"/>
                <w:sz w:val="21"/>
              </w:rPr>
            </w:pPr>
          </w:p>
          <w:p w14:paraId="39AEB0FD">
            <w:pPr>
              <w:pStyle w:val="6"/>
              <w:spacing w:before="65" w:line="225" w:lineRule="auto"/>
              <w:ind w:left="207" w:right="209" w:firstLine="5"/>
              <w:jc w:val="both"/>
            </w:pPr>
            <w:r>
              <w:rPr>
                <w:spacing w:val="5"/>
              </w:rPr>
              <w:t>人防工程</w:t>
            </w:r>
            <w:r>
              <w:rPr>
                <w:spacing w:val="6"/>
              </w:rPr>
              <w:t>施工企业联合抽查</w:t>
            </w:r>
          </w:p>
        </w:tc>
        <w:tc>
          <w:tcPr>
            <w:tcW w:w="1292" w:type="dxa"/>
            <w:vMerge w:val="restart"/>
            <w:tcBorders>
              <w:bottom w:val="nil"/>
            </w:tcBorders>
            <w:vAlign w:val="top"/>
          </w:tcPr>
          <w:p w14:paraId="7B54C78C">
            <w:pPr>
              <w:spacing w:line="268" w:lineRule="auto"/>
              <w:rPr>
                <w:rFonts w:ascii="Arial"/>
                <w:sz w:val="21"/>
              </w:rPr>
            </w:pPr>
          </w:p>
          <w:p w14:paraId="60748333">
            <w:pPr>
              <w:spacing w:line="268" w:lineRule="auto"/>
              <w:rPr>
                <w:rFonts w:ascii="Arial"/>
                <w:sz w:val="21"/>
              </w:rPr>
            </w:pPr>
          </w:p>
          <w:p w14:paraId="28CE4938">
            <w:pPr>
              <w:spacing w:line="269" w:lineRule="auto"/>
              <w:rPr>
                <w:rFonts w:ascii="Arial"/>
                <w:sz w:val="21"/>
              </w:rPr>
            </w:pPr>
          </w:p>
          <w:p w14:paraId="76F28B0B">
            <w:pPr>
              <w:pStyle w:val="6"/>
              <w:spacing w:before="65" w:line="231" w:lineRule="auto"/>
              <w:ind w:left="335" w:right="119" w:hanging="210"/>
            </w:pPr>
            <w:r>
              <w:rPr>
                <w:spacing w:val="6"/>
              </w:rPr>
              <w:t>人防工程施</w:t>
            </w:r>
            <w:r>
              <w:rPr>
                <w:spacing w:val="3"/>
              </w:rPr>
              <w:t>工企业</w:t>
            </w:r>
          </w:p>
        </w:tc>
        <w:tc>
          <w:tcPr>
            <w:tcW w:w="387" w:type="dxa"/>
            <w:vAlign w:val="top"/>
          </w:tcPr>
          <w:p w14:paraId="14285ED0">
            <w:pPr>
              <w:pStyle w:val="6"/>
              <w:spacing w:before="135" w:line="232" w:lineRule="auto"/>
              <w:ind w:left="110" w:right="67" w:firstLine="5"/>
            </w:pPr>
            <w:r>
              <w:rPr>
                <w:spacing w:val="-11"/>
              </w:rPr>
              <w:t>发</w:t>
            </w:r>
            <w:r>
              <w:rPr>
                <w:spacing w:val="-6"/>
              </w:rPr>
              <w:t>起</w:t>
            </w:r>
          </w:p>
        </w:tc>
        <w:tc>
          <w:tcPr>
            <w:tcW w:w="2118" w:type="dxa"/>
            <w:vAlign w:val="top"/>
          </w:tcPr>
          <w:p w14:paraId="4BB79FF3">
            <w:pPr>
              <w:pStyle w:val="6"/>
              <w:spacing w:before="15" w:line="222" w:lineRule="auto"/>
              <w:ind w:left="562"/>
            </w:pPr>
            <w:r>
              <w:rPr>
                <w:spacing w:val="2"/>
              </w:rPr>
              <w:t>国动办部门</w:t>
            </w:r>
          </w:p>
          <w:p w14:paraId="0C76E5DC">
            <w:pPr>
              <w:pStyle w:val="6"/>
              <w:spacing w:line="211" w:lineRule="auto"/>
              <w:ind w:left="388" w:right="320" w:hanging="57"/>
            </w:pPr>
          </w:p>
        </w:tc>
        <w:tc>
          <w:tcPr>
            <w:tcW w:w="2227" w:type="dxa"/>
            <w:vAlign w:val="top"/>
          </w:tcPr>
          <w:p w14:paraId="092875F0">
            <w:pPr>
              <w:pStyle w:val="6"/>
              <w:spacing w:before="255" w:line="232" w:lineRule="auto"/>
              <w:ind w:left="281"/>
            </w:pPr>
            <w:r>
              <w:rPr>
                <w:spacing w:val="7"/>
              </w:rPr>
              <w:t>人防工程质量管控</w:t>
            </w:r>
          </w:p>
        </w:tc>
        <w:tc>
          <w:tcPr>
            <w:tcW w:w="6629" w:type="dxa"/>
            <w:vAlign w:val="top"/>
          </w:tcPr>
          <w:p w14:paraId="50BBB558">
            <w:pPr>
              <w:pStyle w:val="6"/>
              <w:spacing w:before="255" w:line="229" w:lineRule="auto"/>
              <w:ind w:left="118"/>
            </w:pPr>
            <w:r>
              <w:rPr>
                <w:spacing w:val="9"/>
              </w:rPr>
              <w:t>人防工程施工企业质量行为和从业行为检查</w:t>
            </w:r>
          </w:p>
        </w:tc>
      </w:tr>
      <w:tr w14:paraId="1BF9F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5A0BD604">
            <w:pPr>
              <w:rPr>
                <w:rFonts w:ascii="Arial"/>
                <w:sz w:val="21"/>
              </w:rPr>
            </w:pPr>
          </w:p>
        </w:tc>
        <w:tc>
          <w:tcPr>
            <w:tcW w:w="1259" w:type="dxa"/>
            <w:vMerge w:val="continue"/>
            <w:tcBorders>
              <w:top w:val="nil"/>
              <w:bottom w:val="nil"/>
            </w:tcBorders>
            <w:vAlign w:val="top"/>
          </w:tcPr>
          <w:p w14:paraId="7C04188A">
            <w:pPr>
              <w:rPr>
                <w:rFonts w:ascii="Arial"/>
                <w:sz w:val="21"/>
              </w:rPr>
            </w:pPr>
          </w:p>
        </w:tc>
        <w:tc>
          <w:tcPr>
            <w:tcW w:w="1292" w:type="dxa"/>
            <w:vMerge w:val="continue"/>
            <w:tcBorders>
              <w:top w:val="nil"/>
              <w:bottom w:val="nil"/>
            </w:tcBorders>
            <w:vAlign w:val="top"/>
          </w:tcPr>
          <w:p w14:paraId="309F11E4">
            <w:pPr>
              <w:rPr>
                <w:rFonts w:ascii="Arial"/>
                <w:sz w:val="21"/>
              </w:rPr>
            </w:pPr>
          </w:p>
        </w:tc>
        <w:tc>
          <w:tcPr>
            <w:tcW w:w="387" w:type="dxa"/>
            <w:vAlign w:val="top"/>
          </w:tcPr>
          <w:p w14:paraId="3C01A9FF">
            <w:pPr>
              <w:pStyle w:val="6"/>
              <w:spacing w:before="138" w:line="227" w:lineRule="auto"/>
              <w:ind w:left="114" w:right="67" w:hanging="2"/>
            </w:pPr>
            <w:r>
              <w:rPr>
                <w:spacing w:val="-9"/>
              </w:rPr>
              <w:t>配</w:t>
            </w:r>
            <w:r>
              <w:rPr>
                <w:spacing w:val="-11"/>
              </w:rPr>
              <w:t>合</w:t>
            </w:r>
          </w:p>
        </w:tc>
        <w:tc>
          <w:tcPr>
            <w:tcW w:w="2118" w:type="dxa"/>
            <w:vAlign w:val="top"/>
          </w:tcPr>
          <w:p w14:paraId="311C3814">
            <w:pPr>
              <w:pStyle w:val="6"/>
              <w:spacing w:before="18" w:line="222" w:lineRule="auto"/>
              <w:ind w:left="647"/>
            </w:pPr>
            <w:r>
              <w:rPr>
                <w:spacing w:val="5"/>
              </w:rPr>
              <w:t>人社部门</w:t>
            </w:r>
          </w:p>
          <w:p w14:paraId="0817B3E3">
            <w:pPr>
              <w:pStyle w:val="6"/>
              <w:spacing w:line="210" w:lineRule="auto"/>
              <w:ind w:left="388" w:right="214" w:hanging="160"/>
            </w:pPr>
          </w:p>
        </w:tc>
        <w:tc>
          <w:tcPr>
            <w:tcW w:w="2227" w:type="dxa"/>
            <w:vAlign w:val="top"/>
          </w:tcPr>
          <w:p w14:paraId="4F11F4FC">
            <w:pPr>
              <w:pStyle w:val="6"/>
              <w:spacing w:before="18" w:line="222" w:lineRule="auto"/>
              <w:ind w:left="174"/>
            </w:pPr>
            <w:r>
              <w:rPr>
                <w:spacing w:val="8"/>
              </w:rPr>
              <w:t>用人单位违反工资支</w:t>
            </w:r>
          </w:p>
          <w:p w14:paraId="5C1043CE">
            <w:pPr>
              <w:pStyle w:val="6"/>
              <w:spacing w:line="221" w:lineRule="auto"/>
              <w:ind w:left="174"/>
            </w:pPr>
            <w:r>
              <w:rPr>
                <w:spacing w:val="8"/>
              </w:rPr>
              <w:t>付规定和最低工资规</w:t>
            </w:r>
          </w:p>
          <w:p w14:paraId="7CCC5B3F">
            <w:pPr>
              <w:pStyle w:val="6"/>
              <w:spacing w:line="198" w:lineRule="auto"/>
              <w:ind w:left="702"/>
            </w:pPr>
            <w:r>
              <w:rPr>
                <w:spacing w:val="4"/>
              </w:rPr>
              <w:t>定的监管</w:t>
            </w:r>
          </w:p>
        </w:tc>
        <w:tc>
          <w:tcPr>
            <w:tcW w:w="6629" w:type="dxa"/>
            <w:vAlign w:val="top"/>
          </w:tcPr>
          <w:p w14:paraId="129C8655">
            <w:pPr>
              <w:pStyle w:val="6"/>
              <w:spacing w:before="259" w:line="229" w:lineRule="auto"/>
              <w:ind w:left="125"/>
            </w:pPr>
            <w:r>
              <w:rPr>
                <w:spacing w:val="6"/>
              </w:rPr>
              <w:t>劳动保障用工年审</w:t>
            </w:r>
          </w:p>
        </w:tc>
      </w:tr>
      <w:tr w14:paraId="4C79E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1F0C4702">
            <w:pPr>
              <w:rPr>
                <w:rFonts w:ascii="Arial"/>
                <w:sz w:val="21"/>
              </w:rPr>
            </w:pPr>
          </w:p>
        </w:tc>
        <w:tc>
          <w:tcPr>
            <w:tcW w:w="1259" w:type="dxa"/>
            <w:vMerge w:val="continue"/>
            <w:tcBorders>
              <w:top w:val="nil"/>
            </w:tcBorders>
            <w:vAlign w:val="top"/>
          </w:tcPr>
          <w:p w14:paraId="57140ADA">
            <w:pPr>
              <w:rPr>
                <w:rFonts w:ascii="Arial"/>
                <w:sz w:val="21"/>
              </w:rPr>
            </w:pPr>
          </w:p>
        </w:tc>
        <w:tc>
          <w:tcPr>
            <w:tcW w:w="1292" w:type="dxa"/>
            <w:vMerge w:val="continue"/>
            <w:tcBorders>
              <w:top w:val="nil"/>
            </w:tcBorders>
            <w:vAlign w:val="top"/>
          </w:tcPr>
          <w:p w14:paraId="71D42773">
            <w:pPr>
              <w:rPr>
                <w:rFonts w:ascii="Arial"/>
                <w:sz w:val="21"/>
              </w:rPr>
            </w:pPr>
          </w:p>
        </w:tc>
        <w:tc>
          <w:tcPr>
            <w:tcW w:w="387" w:type="dxa"/>
            <w:vAlign w:val="top"/>
          </w:tcPr>
          <w:p w14:paraId="6D05F085">
            <w:pPr>
              <w:pStyle w:val="6"/>
              <w:spacing w:before="138" w:line="227" w:lineRule="auto"/>
              <w:ind w:left="114" w:right="67" w:hanging="2"/>
            </w:pPr>
            <w:r>
              <w:rPr>
                <w:spacing w:val="-9"/>
              </w:rPr>
              <w:t>配</w:t>
            </w:r>
            <w:r>
              <w:rPr>
                <w:spacing w:val="-11"/>
              </w:rPr>
              <w:t>合</w:t>
            </w:r>
          </w:p>
        </w:tc>
        <w:tc>
          <w:tcPr>
            <w:tcW w:w="2118" w:type="dxa"/>
            <w:vAlign w:val="top"/>
          </w:tcPr>
          <w:p w14:paraId="72EC1222">
            <w:pPr>
              <w:pStyle w:val="6"/>
              <w:spacing w:before="18" w:line="222" w:lineRule="auto"/>
              <w:ind w:left="224"/>
            </w:pPr>
            <w:r>
              <w:rPr>
                <w:spacing w:val="7"/>
              </w:rPr>
              <w:t>住房城乡建设部门</w:t>
            </w:r>
          </w:p>
          <w:p w14:paraId="24C03690">
            <w:pPr>
              <w:pStyle w:val="6"/>
              <w:spacing w:line="198" w:lineRule="auto"/>
              <w:ind w:left="389"/>
            </w:pPr>
          </w:p>
        </w:tc>
        <w:tc>
          <w:tcPr>
            <w:tcW w:w="2227" w:type="dxa"/>
            <w:vAlign w:val="top"/>
          </w:tcPr>
          <w:p w14:paraId="491829D6">
            <w:pPr>
              <w:pStyle w:val="6"/>
              <w:spacing w:before="139" w:line="225" w:lineRule="auto"/>
              <w:ind w:left="174" w:right="161"/>
            </w:pPr>
            <w:r>
              <w:rPr>
                <w:spacing w:val="8"/>
              </w:rPr>
              <w:t>建设工程消防审验手续办理情况执法检查</w:t>
            </w:r>
          </w:p>
        </w:tc>
        <w:tc>
          <w:tcPr>
            <w:tcW w:w="6629" w:type="dxa"/>
            <w:vAlign w:val="top"/>
          </w:tcPr>
          <w:p w14:paraId="3F824194">
            <w:pPr>
              <w:pStyle w:val="6"/>
              <w:spacing w:before="139" w:line="225" w:lineRule="auto"/>
              <w:ind w:left="116" w:right="104"/>
            </w:pPr>
            <w:r>
              <w:rPr>
                <w:spacing w:val="6"/>
              </w:rPr>
              <w:t>对投入使用的特殊建设工程是否通过消防设计审查、是否获得消防验收</w:t>
            </w:r>
            <w:r>
              <w:rPr>
                <w:spacing w:val="7"/>
              </w:rPr>
              <w:t>许可的行政检查</w:t>
            </w:r>
          </w:p>
        </w:tc>
      </w:tr>
      <w:tr w14:paraId="06C31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468" w:type="dxa"/>
            <w:vMerge w:val="restart"/>
            <w:tcBorders>
              <w:bottom w:val="nil"/>
            </w:tcBorders>
            <w:vAlign w:val="top"/>
          </w:tcPr>
          <w:p w14:paraId="5F61B3EC">
            <w:pPr>
              <w:spacing w:line="285" w:lineRule="auto"/>
              <w:rPr>
                <w:rFonts w:ascii="Arial"/>
                <w:sz w:val="21"/>
              </w:rPr>
            </w:pPr>
          </w:p>
          <w:p w14:paraId="0AC5B80D">
            <w:pPr>
              <w:spacing w:line="285" w:lineRule="auto"/>
              <w:rPr>
                <w:rFonts w:ascii="Arial"/>
                <w:sz w:val="21"/>
              </w:rPr>
            </w:pPr>
          </w:p>
          <w:p w14:paraId="5F973CD7">
            <w:pPr>
              <w:spacing w:line="285" w:lineRule="auto"/>
              <w:rPr>
                <w:rFonts w:ascii="Arial"/>
                <w:sz w:val="21"/>
              </w:rPr>
            </w:pPr>
          </w:p>
          <w:p w14:paraId="30677647">
            <w:pPr>
              <w:spacing w:line="285" w:lineRule="auto"/>
              <w:rPr>
                <w:rFonts w:ascii="Arial"/>
                <w:sz w:val="21"/>
              </w:rPr>
            </w:pPr>
          </w:p>
          <w:p w14:paraId="04E87A2C">
            <w:pPr>
              <w:spacing w:line="286" w:lineRule="auto"/>
              <w:rPr>
                <w:rFonts w:ascii="Arial"/>
                <w:sz w:val="21"/>
              </w:rPr>
            </w:pPr>
          </w:p>
          <w:p w14:paraId="6A80C181">
            <w:pPr>
              <w:pStyle w:val="6"/>
              <w:spacing w:before="65" w:line="270" w:lineRule="exact"/>
              <w:ind w:left="131"/>
            </w:pPr>
            <w:r>
              <w:rPr>
                <w:spacing w:val="-1"/>
                <w:position w:val="1"/>
              </w:rPr>
              <w:t>51</w:t>
            </w:r>
          </w:p>
        </w:tc>
        <w:tc>
          <w:tcPr>
            <w:tcW w:w="1259" w:type="dxa"/>
            <w:vMerge w:val="restart"/>
            <w:tcBorders>
              <w:bottom w:val="nil"/>
            </w:tcBorders>
            <w:vAlign w:val="top"/>
          </w:tcPr>
          <w:p w14:paraId="7542EB6C">
            <w:pPr>
              <w:spacing w:line="267" w:lineRule="auto"/>
              <w:rPr>
                <w:rFonts w:ascii="Arial"/>
                <w:sz w:val="21"/>
              </w:rPr>
            </w:pPr>
          </w:p>
          <w:p w14:paraId="37B4FED6">
            <w:pPr>
              <w:spacing w:line="267" w:lineRule="auto"/>
              <w:rPr>
                <w:rFonts w:ascii="Arial"/>
                <w:sz w:val="21"/>
              </w:rPr>
            </w:pPr>
          </w:p>
          <w:p w14:paraId="03B82F18">
            <w:pPr>
              <w:spacing w:line="267" w:lineRule="auto"/>
              <w:rPr>
                <w:rFonts w:ascii="Arial"/>
                <w:sz w:val="21"/>
              </w:rPr>
            </w:pPr>
          </w:p>
          <w:p w14:paraId="507FD855">
            <w:pPr>
              <w:spacing w:line="268" w:lineRule="auto"/>
              <w:rPr>
                <w:rFonts w:ascii="Arial"/>
                <w:sz w:val="21"/>
              </w:rPr>
            </w:pPr>
          </w:p>
          <w:p w14:paraId="34E7A82B">
            <w:pPr>
              <w:pStyle w:val="6"/>
              <w:spacing w:before="65" w:line="224" w:lineRule="auto"/>
              <w:ind w:left="211" w:right="209" w:firstLine="22"/>
              <w:jc w:val="both"/>
            </w:pPr>
            <w:r>
              <w:rPr>
                <w:u w:val="single" w:color="FD0000"/>
              </w:rPr>
              <w:t>国有粮食</w:t>
            </w:r>
            <w:r>
              <w:rPr>
                <w:spacing w:val="5"/>
                <w:u w:val="single" w:color="FD0000"/>
              </w:rPr>
              <w:t>企业和基层粮库联</w:t>
            </w:r>
            <w:r>
              <w:rPr>
                <w:spacing w:val="39"/>
                <w:u w:val="single" w:color="FD0000"/>
              </w:rPr>
              <w:t>合抽查</w:t>
            </w:r>
          </w:p>
        </w:tc>
        <w:tc>
          <w:tcPr>
            <w:tcW w:w="1292" w:type="dxa"/>
            <w:vMerge w:val="restart"/>
            <w:tcBorders>
              <w:bottom w:val="nil"/>
            </w:tcBorders>
            <w:vAlign w:val="top"/>
          </w:tcPr>
          <w:p w14:paraId="09BE13E1">
            <w:pPr>
              <w:spacing w:line="296" w:lineRule="auto"/>
              <w:rPr>
                <w:rFonts w:ascii="Arial"/>
                <w:sz w:val="21"/>
              </w:rPr>
            </w:pPr>
          </w:p>
          <w:p w14:paraId="7FFFDDFC">
            <w:pPr>
              <w:spacing w:line="297" w:lineRule="auto"/>
              <w:rPr>
                <w:rFonts w:ascii="Arial"/>
                <w:sz w:val="21"/>
              </w:rPr>
            </w:pPr>
          </w:p>
          <w:p w14:paraId="4764FCD7">
            <w:pPr>
              <w:spacing w:line="297" w:lineRule="auto"/>
              <w:rPr>
                <w:rFonts w:ascii="Arial"/>
                <w:sz w:val="21"/>
              </w:rPr>
            </w:pPr>
          </w:p>
          <w:p w14:paraId="71C4349C">
            <w:pPr>
              <w:spacing w:line="297" w:lineRule="auto"/>
              <w:rPr>
                <w:rFonts w:ascii="Arial"/>
                <w:sz w:val="21"/>
              </w:rPr>
            </w:pPr>
          </w:p>
          <w:p w14:paraId="247EA248">
            <w:pPr>
              <w:pStyle w:val="6"/>
              <w:spacing w:before="65" w:line="222" w:lineRule="auto"/>
              <w:ind w:left="146"/>
            </w:pPr>
            <w:r>
              <w:rPr>
                <w:spacing w:val="2"/>
              </w:rPr>
              <w:t>国有粮食企</w:t>
            </w:r>
          </w:p>
          <w:p w14:paraId="5BCF1947">
            <w:pPr>
              <w:pStyle w:val="6"/>
              <w:spacing w:line="221" w:lineRule="auto"/>
              <w:ind w:left="122"/>
            </w:pPr>
            <w:r>
              <w:rPr>
                <w:spacing w:val="7"/>
              </w:rPr>
              <w:t>业和基层粮</w:t>
            </w:r>
          </w:p>
          <w:p w14:paraId="26FB93C9">
            <w:pPr>
              <w:pStyle w:val="6"/>
              <w:spacing w:line="230" w:lineRule="auto"/>
              <w:ind w:left="545"/>
            </w:pPr>
            <w:r>
              <w:t>库</w:t>
            </w:r>
          </w:p>
        </w:tc>
        <w:tc>
          <w:tcPr>
            <w:tcW w:w="387" w:type="dxa"/>
            <w:vMerge w:val="restart"/>
            <w:tcBorders>
              <w:bottom w:val="nil"/>
            </w:tcBorders>
            <w:vAlign w:val="top"/>
          </w:tcPr>
          <w:p w14:paraId="66CDD522">
            <w:pPr>
              <w:spacing w:line="261" w:lineRule="auto"/>
              <w:rPr>
                <w:rFonts w:ascii="Arial"/>
                <w:sz w:val="21"/>
              </w:rPr>
            </w:pPr>
          </w:p>
          <w:p w14:paraId="55521E97">
            <w:pPr>
              <w:spacing w:line="261" w:lineRule="auto"/>
              <w:rPr>
                <w:rFonts w:ascii="Arial"/>
                <w:sz w:val="21"/>
              </w:rPr>
            </w:pPr>
          </w:p>
          <w:p w14:paraId="5688EA96">
            <w:pPr>
              <w:spacing w:line="261" w:lineRule="auto"/>
              <w:rPr>
                <w:rFonts w:ascii="Arial"/>
                <w:sz w:val="21"/>
              </w:rPr>
            </w:pPr>
          </w:p>
          <w:p w14:paraId="78134F48">
            <w:pPr>
              <w:spacing w:line="261" w:lineRule="auto"/>
              <w:rPr>
                <w:rFonts w:ascii="Arial"/>
                <w:sz w:val="21"/>
              </w:rPr>
            </w:pPr>
          </w:p>
          <w:p w14:paraId="6F31A84E">
            <w:pPr>
              <w:spacing w:line="262" w:lineRule="auto"/>
              <w:rPr>
                <w:rFonts w:ascii="Arial"/>
                <w:sz w:val="21"/>
              </w:rPr>
            </w:pPr>
          </w:p>
          <w:p w14:paraId="03514CA1">
            <w:pPr>
              <w:pStyle w:val="6"/>
              <w:spacing w:before="65" w:line="232" w:lineRule="auto"/>
              <w:ind w:left="110" w:right="67" w:firstLine="5"/>
            </w:pPr>
            <w:r>
              <w:rPr>
                <w:spacing w:val="-11"/>
              </w:rPr>
              <w:t>发</w:t>
            </w:r>
            <w:r>
              <w:rPr>
                <w:spacing w:val="-6"/>
              </w:rPr>
              <w:t>起</w:t>
            </w:r>
          </w:p>
        </w:tc>
        <w:tc>
          <w:tcPr>
            <w:tcW w:w="2118" w:type="dxa"/>
            <w:vMerge w:val="restart"/>
            <w:tcBorders>
              <w:bottom w:val="nil"/>
            </w:tcBorders>
            <w:vAlign w:val="top"/>
          </w:tcPr>
          <w:p w14:paraId="1066BA51">
            <w:pPr>
              <w:spacing w:line="296" w:lineRule="auto"/>
              <w:rPr>
                <w:rFonts w:ascii="Arial"/>
                <w:sz w:val="21"/>
              </w:rPr>
            </w:pPr>
          </w:p>
          <w:p w14:paraId="5A890CFA">
            <w:pPr>
              <w:spacing w:line="297" w:lineRule="auto"/>
              <w:rPr>
                <w:rFonts w:ascii="Arial"/>
                <w:sz w:val="21"/>
              </w:rPr>
            </w:pPr>
          </w:p>
          <w:p w14:paraId="553D61C5">
            <w:pPr>
              <w:spacing w:line="297" w:lineRule="auto"/>
              <w:rPr>
                <w:rFonts w:ascii="Arial"/>
                <w:sz w:val="21"/>
              </w:rPr>
            </w:pPr>
          </w:p>
          <w:p w14:paraId="6F7C8C39">
            <w:pPr>
              <w:spacing w:line="297" w:lineRule="auto"/>
              <w:rPr>
                <w:rFonts w:ascii="Arial"/>
                <w:sz w:val="21"/>
              </w:rPr>
            </w:pPr>
          </w:p>
          <w:p w14:paraId="0ADFD003">
            <w:pPr>
              <w:pStyle w:val="6"/>
              <w:spacing w:before="65" w:line="222" w:lineRule="auto"/>
              <w:ind w:left="433"/>
            </w:pPr>
            <w:r>
              <w:rPr>
                <w:spacing w:val="7"/>
              </w:rPr>
              <w:t>农业农村部门</w:t>
            </w:r>
          </w:p>
          <w:p w14:paraId="5B0901D5">
            <w:pPr>
              <w:pStyle w:val="6"/>
              <w:spacing w:line="233" w:lineRule="auto"/>
              <w:ind w:left="388" w:right="214" w:hanging="160"/>
            </w:pPr>
          </w:p>
        </w:tc>
        <w:tc>
          <w:tcPr>
            <w:tcW w:w="2227" w:type="dxa"/>
            <w:vAlign w:val="top"/>
          </w:tcPr>
          <w:p w14:paraId="72EF8B0D">
            <w:pPr>
              <w:pStyle w:val="6"/>
              <w:spacing w:before="18" w:line="210" w:lineRule="auto"/>
              <w:ind w:left="388" w:right="161" w:hanging="212"/>
            </w:pPr>
            <w:r>
              <w:rPr>
                <w:spacing w:val="8"/>
              </w:rPr>
              <w:t>对粮食收购企业备案</w:t>
            </w:r>
            <w:r>
              <w:rPr>
                <w:spacing w:val="7"/>
              </w:rPr>
              <w:t>情况的行政检查</w:t>
            </w:r>
          </w:p>
        </w:tc>
        <w:tc>
          <w:tcPr>
            <w:tcW w:w="6629" w:type="dxa"/>
            <w:vMerge w:val="restart"/>
            <w:tcBorders>
              <w:bottom w:val="nil"/>
            </w:tcBorders>
            <w:vAlign w:val="top"/>
          </w:tcPr>
          <w:p w14:paraId="25A5F745">
            <w:pPr>
              <w:spacing w:line="276" w:lineRule="auto"/>
              <w:rPr>
                <w:rFonts w:ascii="Arial"/>
                <w:sz w:val="21"/>
              </w:rPr>
            </w:pPr>
          </w:p>
          <w:p w14:paraId="5CA0B09B">
            <w:pPr>
              <w:spacing w:line="276" w:lineRule="auto"/>
              <w:rPr>
                <w:rFonts w:ascii="Arial"/>
                <w:sz w:val="21"/>
              </w:rPr>
            </w:pPr>
          </w:p>
          <w:p w14:paraId="17882DA2">
            <w:pPr>
              <w:spacing w:line="277" w:lineRule="auto"/>
              <w:rPr>
                <w:rFonts w:ascii="Arial"/>
                <w:sz w:val="21"/>
              </w:rPr>
            </w:pPr>
          </w:p>
          <w:p w14:paraId="3E6A18BF">
            <w:pPr>
              <w:pStyle w:val="6"/>
              <w:spacing w:before="65" w:line="228" w:lineRule="auto"/>
              <w:ind w:left="116"/>
            </w:pPr>
            <w:r>
              <w:rPr>
                <w:spacing w:val="9"/>
              </w:rPr>
              <w:t>对地方事权粮食的数量、质量和储存安全的行政检查</w:t>
            </w:r>
          </w:p>
          <w:p w14:paraId="1493A2A9">
            <w:pPr>
              <w:spacing w:line="286" w:lineRule="auto"/>
              <w:rPr>
                <w:rFonts w:ascii="Arial"/>
                <w:sz w:val="21"/>
              </w:rPr>
            </w:pPr>
          </w:p>
          <w:p w14:paraId="3B1B8CE7">
            <w:pPr>
              <w:pStyle w:val="6"/>
              <w:spacing w:before="65" w:line="553" w:lineRule="auto"/>
              <w:ind w:left="116" w:right="1263"/>
            </w:pPr>
            <w:r>
              <w:rPr>
                <w:spacing w:val="9"/>
              </w:rPr>
              <w:t>对其他中央事权粮食的数量、质量和储存安全的行政检查</w:t>
            </w:r>
            <w:r>
              <w:rPr>
                <w:spacing w:val="8"/>
              </w:rPr>
              <w:t>对粮食收购资格的行政检查</w:t>
            </w:r>
          </w:p>
        </w:tc>
      </w:tr>
      <w:tr w14:paraId="6B49F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3" w:hRule="atLeast"/>
        </w:trPr>
        <w:tc>
          <w:tcPr>
            <w:tcW w:w="468" w:type="dxa"/>
            <w:vMerge w:val="continue"/>
            <w:tcBorders>
              <w:top w:val="nil"/>
              <w:bottom w:val="nil"/>
            </w:tcBorders>
            <w:vAlign w:val="top"/>
          </w:tcPr>
          <w:p w14:paraId="60A82759">
            <w:pPr>
              <w:rPr>
                <w:rFonts w:ascii="Arial"/>
                <w:sz w:val="21"/>
              </w:rPr>
            </w:pPr>
          </w:p>
        </w:tc>
        <w:tc>
          <w:tcPr>
            <w:tcW w:w="1259" w:type="dxa"/>
            <w:vMerge w:val="continue"/>
            <w:tcBorders>
              <w:top w:val="nil"/>
              <w:bottom w:val="nil"/>
            </w:tcBorders>
            <w:vAlign w:val="top"/>
          </w:tcPr>
          <w:p w14:paraId="79A484F2">
            <w:pPr>
              <w:rPr>
                <w:rFonts w:ascii="Arial"/>
                <w:sz w:val="21"/>
              </w:rPr>
            </w:pPr>
          </w:p>
        </w:tc>
        <w:tc>
          <w:tcPr>
            <w:tcW w:w="1292" w:type="dxa"/>
            <w:vMerge w:val="continue"/>
            <w:tcBorders>
              <w:top w:val="nil"/>
              <w:bottom w:val="nil"/>
            </w:tcBorders>
            <w:vAlign w:val="top"/>
          </w:tcPr>
          <w:p w14:paraId="43C5C840">
            <w:pPr>
              <w:rPr>
                <w:rFonts w:ascii="Arial"/>
                <w:sz w:val="21"/>
              </w:rPr>
            </w:pPr>
          </w:p>
        </w:tc>
        <w:tc>
          <w:tcPr>
            <w:tcW w:w="387" w:type="dxa"/>
            <w:vMerge w:val="continue"/>
            <w:tcBorders>
              <w:top w:val="nil"/>
              <w:bottom w:val="nil"/>
            </w:tcBorders>
            <w:vAlign w:val="top"/>
          </w:tcPr>
          <w:p w14:paraId="0E4D1199">
            <w:pPr>
              <w:rPr>
                <w:rFonts w:ascii="Arial"/>
                <w:sz w:val="21"/>
              </w:rPr>
            </w:pPr>
          </w:p>
        </w:tc>
        <w:tc>
          <w:tcPr>
            <w:tcW w:w="2118" w:type="dxa"/>
            <w:vMerge w:val="continue"/>
            <w:tcBorders>
              <w:top w:val="nil"/>
              <w:bottom w:val="nil"/>
            </w:tcBorders>
            <w:vAlign w:val="top"/>
          </w:tcPr>
          <w:p w14:paraId="79785DBD">
            <w:pPr>
              <w:rPr>
                <w:rFonts w:ascii="Arial"/>
                <w:sz w:val="21"/>
              </w:rPr>
            </w:pPr>
          </w:p>
        </w:tc>
        <w:tc>
          <w:tcPr>
            <w:tcW w:w="2227" w:type="dxa"/>
            <w:vAlign w:val="top"/>
          </w:tcPr>
          <w:p w14:paraId="5C22968C">
            <w:pPr>
              <w:pStyle w:val="6"/>
              <w:spacing w:before="21" w:line="222" w:lineRule="auto"/>
              <w:ind w:left="176"/>
            </w:pPr>
            <w:r>
              <w:rPr>
                <w:spacing w:val="8"/>
              </w:rPr>
              <w:t>对收购粮食者收购时</w:t>
            </w:r>
          </w:p>
          <w:p w14:paraId="59EDDE37">
            <w:pPr>
              <w:pStyle w:val="6"/>
              <w:spacing w:line="221" w:lineRule="auto"/>
              <w:ind w:left="176"/>
            </w:pPr>
            <w:r>
              <w:rPr>
                <w:spacing w:val="8"/>
              </w:rPr>
              <w:t>未按规定进行质量检</w:t>
            </w:r>
          </w:p>
          <w:p w14:paraId="2E38FB40">
            <w:pPr>
              <w:pStyle w:val="6"/>
              <w:spacing w:line="221" w:lineRule="auto"/>
              <w:ind w:left="112"/>
            </w:pPr>
            <w:r>
              <w:rPr>
                <w:spacing w:val="-1"/>
              </w:rPr>
              <w:t>测，或不符合食品安全</w:t>
            </w:r>
          </w:p>
          <w:p w14:paraId="06E1B24A">
            <w:pPr>
              <w:pStyle w:val="6"/>
              <w:spacing w:line="221" w:lineRule="auto"/>
              <w:ind w:left="174"/>
            </w:pPr>
            <w:r>
              <w:rPr>
                <w:spacing w:val="8"/>
              </w:rPr>
              <w:t>标准的粮食未单独储</w:t>
            </w:r>
          </w:p>
          <w:p w14:paraId="090037BB">
            <w:pPr>
              <w:pStyle w:val="6"/>
              <w:spacing w:before="1" w:line="194" w:lineRule="auto"/>
              <w:ind w:left="492"/>
            </w:pPr>
            <w:r>
              <w:rPr>
                <w:spacing w:val="6"/>
              </w:rPr>
              <w:t>存的行政检查</w:t>
            </w:r>
          </w:p>
        </w:tc>
        <w:tc>
          <w:tcPr>
            <w:tcW w:w="6629" w:type="dxa"/>
            <w:vMerge w:val="continue"/>
            <w:tcBorders>
              <w:top w:val="nil"/>
              <w:bottom w:val="nil"/>
            </w:tcBorders>
            <w:vAlign w:val="top"/>
          </w:tcPr>
          <w:p w14:paraId="6CA4CDB2">
            <w:pPr>
              <w:rPr>
                <w:rFonts w:ascii="Arial"/>
                <w:sz w:val="21"/>
              </w:rPr>
            </w:pPr>
          </w:p>
        </w:tc>
      </w:tr>
      <w:tr w14:paraId="077A5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667215D8">
            <w:pPr>
              <w:rPr>
                <w:rFonts w:ascii="Arial"/>
                <w:sz w:val="21"/>
              </w:rPr>
            </w:pPr>
          </w:p>
        </w:tc>
        <w:tc>
          <w:tcPr>
            <w:tcW w:w="1259" w:type="dxa"/>
            <w:vMerge w:val="continue"/>
            <w:tcBorders>
              <w:top w:val="nil"/>
              <w:bottom w:val="nil"/>
            </w:tcBorders>
            <w:vAlign w:val="top"/>
          </w:tcPr>
          <w:p w14:paraId="78DDEF07">
            <w:pPr>
              <w:rPr>
                <w:rFonts w:ascii="Arial"/>
                <w:sz w:val="21"/>
              </w:rPr>
            </w:pPr>
          </w:p>
        </w:tc>
        <w:tc>
          <w:tcPr>
            <w:tcW w:w="1292" w:type="dxa"/>
            <w:vMerge w:val="continue"/>
            <w:tcBorders>
              <w:top w:val="nil"/>
              <w:bottom w:val="nil"/>
            </w:tcBorders>
            <w:vAlign w:val="top"/>
          </w:tcPr>
          <w:p w14:paraId="154672AF">
            <w:pPr>
              <w:rPr>
                <w:rFonts w:ascii="Arial"/>
                <w:sz w:val="21"/>
              </w:rPr>
            </w:pPr>
          </w:p>
        </w:tc>
        <w:tc>
          <w:tcPr>
            <w:tcW w:w="387" w:type="dxa"/>
            <w:vMerge w:val="continue"/>
            <w:tcBorders>
              <w:top w:val="nil"/>
              <w:bottom w:val="nil"/>
            </w:tcBorders>
            <w:vAlign w:val="top"/>
          </w:tcPr>
          <w:p w14:paraId="3FA9BF9B">
            <w:pPr>
              <w:rPr>
                <w:rFonts w:ascii="Arial"/>
                <w:sz w:val="21"/>
              </w:rPr>
            </w:pPr>
          </w:p>
        </w:tc>
        <w:tc>
          <w:tcPr>
            <w:tcW w:w="2118" w:type="dxa"/>
            <w:vMerge w:val="continue"/>
            <w:tcBorders>
              <w:top w:val="nil"/>
              <w:bottom w:val="nil"/>
            </w:tcBorders>
            <w:vAlign w:val="top"/>
          </w:tcPr>
          <w:p w14:paraId="05E690E1">
            <w:pPr>
              <w:rPr>
                <w:rFonts w:ascii="Arial"/>
                <w:sz w:val="21"/>
              </w:rPr>
            </w:pPr>
          </w:p>
        </w:tc>
        <w:tc>
          <w:tcPr>
            <w:tcW w:w="2227" w:type="dxa"/>
            <w:vAlign w:val="top"/>
          </w:tcPr>
          <w:p w14:paraId="4D258602">
            <w:pPr>
              <w:pStyle w:val="6"/>
              <w:spacing w:before="22" w:line="222" w:lineRule="auto"/>
              <w:ind w:left="176"/>
            </w:pPr>
            <w:r>
              <w:rPr>
                <w:spacing w:val="8"/>
              </w:rPr>
              <w:t>对粮食收购者执行国</w:t>
            </w:r>
          </w:p>
          <w:p w14:paraId="2FC7B4A5">
            <w:pPr>
              <w:pStyle w:val="6"/>
              <w:spacing w:line="221" w:lineRule="auto"/>
              <w:ind w:left="177"/>
            </w:pPr>
            <w:r>
              <w:rPr>
                <w:spacing w:val="8"/>
              </w:rPr>
              <w:t>家粮食质量标准情况</w:t>
            </w:r>
          </w:p>
          <w:p w14:paraId="11F25842">
            <w:pPr>
              <w:pStyle w:val="6"/>
              <w:spacing w:line="194" w:lineRule="auto"/>
              <w:ind w:left="607"/>
            </w:pPr>
            <w:r>
              <w:rPr>
                <w:spacing w:val="4"/>
              </w:rPr>
              <w:t>的行政检查</w:t>
            </w:r>
          </w:p>
        </w:tc>
        <w:tc>
          <w:tcPr>
            <w:tcW w:w="6629" w:type="dxa"/>
            <w:vMerge w:val="continue"/>
            <w:tcBorders>
              <w:top w:val="nil"/>
              <w:bottom w:val="nil"/>
            </w:tcBorders>
            <w:vAlign w:val="top"/>
          </w:tcPr>
          <w:p w14:paraId="4D18EBF5">
            <w:pPr>
              <w:rPr>
                <w:rFonts w:ascii="Arial"/>
                <w:sz w:val="21"/>
              </w:rPr>
            </w:pPr>
          </w:p>
        </w:tc>
      </w:tr>
      <w:tr w14:paraId="4DBFC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468" w:type="dxa"/>
            <w:vMerge w:val="continue"/>
            <w:tcBorders>
              <w:top w:val="nil"/>
              <w:bottom w:val="nil"/>
            </w:tcBorders>
            <w:vAlign w:val="top"/>
          </w:tcPr>
          <w:p w14:paraId="5B06D646">
            <w:pPr>
              <w:rPr>
                <w:rFonts w:ascii="Arial"/>
                <w:sz w:val="21"/>
              </w:rPr>
            </w:pPr>
          </w:p>
        </w:tc>
        <w:tc>
          <w:tcPr>
            <w:tcW w:w="1259" w:type="dxa"/>
            <w:vMerge w:val="continue"/>
            <w:tcBorders>
              <w:top w:val="nil"/>
              <w:bottom w:val="nil"/>
            </w:tcBorders>
            <w:vAlign w:val="top"/>
          </w:tcPr>
          <w:p w14:paraId="49F7EF4F">
            <w:pPr>
              <w:rPr>
                <w:rFonts w:ascii="Arial"/>
                <w:sz w:val="21"/>
              </w:rPr>
            </w:pPr>
          </w:p>
        </w:tc>
        <w:tc>
          <w:tcPr>
            <w:tcW w:w="1292" w:type="dxa"/>
            <w:vMerge w:val="continue"/>
            <w:tcBorders>
              <w:top w:val="nil"/>
              <w:bottom w:val="nil"/>
            </w:tcBorders>
            <w:vAlign w:val="top"/>
          </w:tcPr>
          <w:p w14:paraId="1DAA4D49">
            <w:pPr>
              <w:rPr>
                <w:rFonts w:ascii="Arial"/>
                <w:sz w:val="21"/>
              </w:rPr>
            </w:pPr>
          </w:p>
        </w:tc>
        <w:tc>
          <w:tcPr>
            <w:tcW w:w="387" w:type="dxa"/>
            <w:vMerge w:val="continue"/>
            <w:tcBorders>
              <w:top w:val="nil"/>
              <w:bottom w:val="nil"/>
            </w:tcBorders>
            <w:vAlign w:val="top"/>
          </w:tcPr>
          <w:p w14:paraId="242EFFF1">
            <w:pPr>
              <w:rPr>
                <w:rFonts w:ascii="Arial"/>
                <w:sz w:val="21"/>
              </w:rPr>
            </w:pPr>
          </w:p>
        </w:tc>
        <w:tc>
          <w:tcPr>
            <w:tcW w:w="2118" w:type="dxa"/>
            <w:vMerge w:val="continue"/>
            <w:tcBorders>
              <w:top w:val="nil"/>
              <w:bottom w:val="nil"/>
            </w:tcBorders>
            <w:vAlign w:val="top"/>
          </w:tcPr>
          <w:p w14:paraId="0CD59380">
            <w:pPr>
              <w:rPr>
                <w:rFonts w:ascii="Arial"/>
                <w:sz w:val="21"/>
              </w:rPr>
            </w:pPr>
          </w:p>
        </w:tc>
        <w:tc>
          <w:tcPr>
            <w:tcW w:w="2227" w:type="dxa"/>
            <w:vAlign w:val="top"/>
          </w:tcPr>
          <w:p w14:paraId="180E26DA">
            <w:pPr>
              <w:pStyle w:val="6"/>
              <w:spacing w:before="23" w:line="208" w:lineRule="auto"/>
              <w:ind w:left="383" w:right="161" w:hanging="207"/>
            </w:pPr>
            <w:r>
              <w:rPr>
                <w:spacing w:val="8"/>
              </w:rPr>
              <w:t>对粮食收购者支付售</w:t>
            </w:r>
            <w:r>
              <w:rPr>
                <w:spacing w:val="7"/>
              </w:rPr>
              <w:t>粮款的行政检查</w:t>
            </w:r>
          </w:p>
        </w:tc>
        <w:tc>
          <w:tcPr>
            <w:tcW w:w="6629" w:type="dxa"/>
            <w:vMerge w:val="continue"/>
            <w:tcBorders>
              <w:top w:val="nil"/>
              <w:bottom w:val="nil"/>
            </w:tcBorders>
            <w:vAlign w:val="top"/>
          </w:tcPr>
          <w:p w14:paraId="1746B8C2">
            <w:pPr>
              <w:rPr>
                <w:rFonts w:ascii="Arial"/>
                <w:sz w:val="21"/>
              </w:rPr>
            </w:pPr>
          </w:p>
        </w:tc>
      </w:tr>
      <w:tr w14:paraId="44CCD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2" w:hRule="atLeast"/>
        </w:trPr>
        <w:tc>
          <w:tcPr>
            <w:tcW w:w="468" w:type="dxa"/>
            <w:vMerge w:val="continue"/>
            <w:tcBorders>
              <w:top w:val="nil"/>
            </w:tcBorders>
            <w:vAlign w:val="top"/>
          </w:tcPr>
          <w:p w14:paraId="5E483EFA">
            <w:pPr>
              <w:rPr>
                <w:rFonts w:ascii="Arial"/>
                <w:sz w:val="21"/>
              </w:rPr>
            </w:pPr>
          </w:p>
        </w:tc>
        <w:tc>
          <w:tcPr>
            <w:tcW w:w="1259" w:type="dxa"/>
            <w:vMerge w:val="continue"/>
            <w:tcBorders>
              <w:top w:val="nil"/>
            </w:tcBorders>
            <w:vAlign w:val="top"/>
          </w:tcPr>
          <w:p w14:paraId="486F9BC2">
            <w:pPr>
              <w:rPr>
                <w:rFonts w:ascii="Arial"/>
                <w:sz w:val="21"/>
              </w:rPr>
            </w:pPr>
          </w:p>
        </w:tc>
        <w:tc>
          <w:tcPr>
            <w:tcW w:w="1292" w:type="dxa"/>
            <w:vMerge w:val="continue"/>
            <w:tcBorders>
              <w:top w:val="nil"/>
            </w:tcBorders>
            <w:vAlign w:val="top"/>
          </w:tcPr>
          <w:p w14:paraId="17CF743A">
            <w:pPr>
              <w:rPr>
                <w:rFonts w:ascii="Arial"/>
                <w:sz w:val="21"/>
              </w:rPr>
            </w:pPr>
          </w:p>
        </w:tc>
        <w:tc>
          <w:tcPr>
            <w:tcW w:w="387" w:type="dxa"/>
            <w:vMerge w:val="continue"/>
            <w:tcBorders>
              <w:top w:val="nil"/>
            </w:tcBorders>
            <w:vAlign w:val="top"/>
          </w:tcPr>
          <w:p w14:paraId="0238A07D">
            <w:pPr>
              <w:rPr>
                <w:rFonts w:ascii="Arial"/>
                <w:sz w:val="21"/>
              </w:rPr>
            </w:pPr>
          </w:p>
        </w:tc>
        <w:tc>
          <w:tcPr>
            <w:tcW w:w="2118" w:type="dxa"/>
            <w:vMerge w:val="continue"/>
            <w:tcBorders>
              <w:top w:val="nil"/>
            </w:tcBorders>
            <w:vAlign w:val="top"/>
          </w:tcPr>
          <w:p w14:paraId="4701B37C">
            <w:pPr>
              <w:rPr>
                <w:rFonts w:ascii="Arial"/>
                <w:sz w:val="21"/>
              </w:rPr>
            </w:pPr>
          </w:p>
        </w:tc>
        <w:tc>
          <w:tcPr>
            <w:tcW w:w="2227" w:type="dxa"/>
            <w:vAlign w:val="top"/>
          </w:tcPr>
          <w:p w14:paraId="235E284A">
            <w:pPr>
              <w:pStyle w:val="6"/>
              <w:spacing w:before="25" w:line="200" w:lineRule="auto"/>
              <w:ind w:left="114"/>
            </w:pPr>
            <w:r>
              <w:t>对粮食收购者代扣、代</w:t>
            </w:r>
          </w:p>
        </w:tc>
        <w:tc>
          <w:tcPr>
            <w:tcW w:w="6629" w:type="dxa"/>
            <w:vMerge w:val="continue"/>
            <w:tcBorders>
              <w:top w:val="nil"/>
              <w:bottom w:val="nil"/>
            </w:tcBorders>
            <w:vAlign w:val="top"/>
          </w:tcPr>
          <w:p w14:paraId="4800752C">
            <w:pPr>
              <w:rPr>
                <w:rFonts w:ascii="Arial"/>
                <w:sz w:val="21"/>
              </w:rPr>
            </w:pPr>
          </w:p>
        </w:tc>
      </w:tr>
    </w:tbl>
    <w:p w14:paraId="11E3C050">
      <w:pPr>
        <w:rPr>
          <w:rFonts w:ascii="Arial"/>
          <w:sz w:val="21"/>
        </w:rPr>
      </w:pPr>
    </w:p>
    <w:p w14:paraId="4B6B44FC">
      <w:pPr>
        <w:rPr>
          <w:rFonts w:ascii="Arial" w:hAnsi="Arial" w:eastAsia="Arial" w:cs="Arial"/>
          <w:sz w:val="21"/>
          <w:szCs w:val="21"/>
        </w:rPr>
        <w:sectPr>
          <w:footerReference r:id="rId22" w:type="default"/>
          <w:pgSz w:w="16839" w:h="11906"/>
          <w:pgMar w:top="1012" w:right="1221" w:bottom="1156" w:left="1221" w:header="0" w:footer="994" w:gutter="0"/>
          <w:cols w:space="720" w:num="1"/>
        </w:sectPr>
      </w:pPr>
    </w:p>
    <w:p w14:paraId="0363B0B3">
      <w:pPr>
        <w:spacing w:before="21"/>
      </w:pPr>
    </w:p>
    <w:p w14:paraId="1507EF5B">
      <w:pPr>
        <w:spacing w:before="21"/>
      </w:pPr>
    </w:p>
    <w:p w14:paraId="1882B824">
      <w:pPr>
        <w:spacing w:before="21"/>
      </w:pPr>
    </w:p>
    <w:tbl>
      <w:tblPr>
        <w:tblStyle w:val="5"/>
        <w:tblW w:w="143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1259"/>
        <w:gridCol w:w="1292"/>
        <w:gridCol w:w="387"/>
        <w:gridCol w:w="2118"/>
        <w:gridCol w:w="2227"/>
        <w:gridCol w:w="6629"/>
      </w:tblGrid>
      <w:tr w14:paraId="695D2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468" w:type="dxa"/>
            <w:vAlign w:val="top"/>
          </w:tcPr>
          <w:p w14:paraId="743C8CFF">
            <w:pPr>
              <w:pStyle w:val="6"/>
              <w:spacing w:before="19" w:line="222" w:lineRule="auto"/>
              <w:ind w:left="133"/>
            </w:pPr>
            <w:r>
              <w:rPr>
                <w:b/>
                <w:bCs/>
                <w:spacing w:val="-3"/>
              </w:rPr>
              <w:t>序</w:t>
            </w:r>
          </w:p>
          <w:p w14:paraId="315CD486">
            <w:pPr>
              <w:pStyle w:val="6"/>
              <w:spacing w:line="206" w:lineRule="auto"/>
              <w:ind w:left="138"/>
            </w:pPr>
            <w:r>
              <w:rPr>
                <w:b/>
                <w:bCs/>
                <w:spacing w:val="-3"/>
              </w:rPr>
              <w:t>号</w:t>
            </w:r>
          </w:p>
        </w:tc>
        <w:tc>
          <w:tcPr>
            <w:tcW w:w="1259" w:type="dxa"/>
            <w:vAlign w:val="top"/>
          </w:tcPr>
          <w:p w14:paraId="00145582">
            <w:pPr>
              <w:pStyle w:val="6"/>
              <w:spacing w:before="140" w:line="232" w:lineRule="auto"/>
              <w:ind w:left="207"/>
            </w:pPr>
            <w:r>
              <w:rPr>
                <w:b/>
                <w:bCs/>
                <w:spacing w:val="5"/>
              </w:rPr>
              <w:t>抽查领域</w:t>
            </w:r>
          </w:p>
        </w:tc>
        <w:tc>
          <w:tcPr>
            <w:tcW w:w="1292" w:type="dxa"/>
            <w:vAlign w:val="top"/>
          </w:tcPr>
          <w:p w14:paraId="2608CD12">
            <w:pPr>
              <w:pStyle w:val="6"/>
              <w:spacing w:before="139" w:line="229" w:lineRule="auto"/>
              <w:ind w:left="227"/>
            </w:pPr>
            <w:r>
              <w:rPr>
                <w:b/>
                <w:bCs/>
                <w:spacing w:val="4"/>
              </w:rPr>
              <w:t>检查对象</w:t>
            </w:r>
          </w:p>
        </w:tc>
        <w:tc>
          <w:tcPr>
            <w:tcW w:w="2505" w:type="dxa"/>
            <w:gridSpan w:val="2"/>
            <w:vAlign w:val="top"/>
          </w:tcPr>
          <w:p w14:paraId="54F74FC7">
            <w:pPr>
              <w:pStyle w:val="6"/>
              <w:spacing w:before="140" w:line="230" w:lineRule="auto"/>
              <w:ind w:left="833"/>
            </w:pPr>
            <w:r>
              <w:rPr>
                <w:b/>
                <w:bCs/>
                <w:spacing w:val="5"/>
              </w:rPr>
              <w:t>抽查部门</w:t>
            </w:r>
          </w:p>
        </w:tc>
        <w:tc>
          <w:tcPr>
            <w:tcW w:w="2227" w:type="dxa"/>
            <w:vAlign w:val="top"/>
          </w:tcPr>
          <w:p w14:paraId="003B3603">
            <w:pPr>
              <w:pStyle w:val="6"/>
              <w:spacing w:before="139" w:line="232" w:lineRule="auto"/>
              <w:ind w:left="697"/>
            </w:pPr>
            <w:r>
              <w:rPr>
                <w:b/>
                <w:bCs/>
                <w:spacing w:val="5"/>
              </w:rPr>
              <w:t>抽查类别</w:t>
            </w:r>
          </w:p>
        </w:tc>
        <w:tc>
          <w:tcPr>
            <w:tcW w:w="6629" w:type="dxa"/>
            <w:vAlign w:val="top"/>
          </w:tcPr>
          <w:p w14:paraId="4C754F44">
            <w:pPr>
              <w:pStyle w:val="6"/>
              <w:spacing w:before="139" w:line="229" w:lineRule="auto"/>
              <w:ind w:left="1264"/>
            </w:pPr>
            <w:r>
              <w:rPr>
                <w:b/>
                <w:bCs/>
                <w:spacing w:val="6"/>
              </w:rPr>
              <w:t>景德镇市“互联网+监管</w:t>
            </w:r>
            <w:r>
              <w:rPr>
                <w:spacing w:val="-68"/>
              </w:rPr>
              <w:t xml:space="preserve"> </w:t>
            </w:r>
            <w:r>
              <w:rPr>
                <w:b/>
                <w:bCs/>
                <w:spacing w:val="6"/>
              </w:rPr>
              <w:t>”系统检查事项名称</w:t>
            </w:r>
          </w:p>
        </w:tc>
      </w:tr>
      <w:tr w14:paraId="16F3A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468" w:type="dxa"/>
            <w:vMerge w:val="restart"/>
            <w:tcBorders>
              <w:bottom w:val="nil"/>
            </w:tcBorders>
            <w:vAlign w:val="top"/>
          </w:tcPr>
          <w:p w14:paraId="7B6026A1">
            <w:pPr>
              <w:rPr>
                <w:rFonts w:ascii="Arial"/>
                <w:sz w:val="21"/>
              </w:rPr>
            </w:pPr>
          </w:p>
        </w:tc>
        <w:tc>
          <w:tcPr>
            <w:tcW w:w="1259" w:type="dxa"/>
            <w:vMerge w:val="restart"/>
            <w:tcBorders>
              <w:bottom w:val="nil"/>
            </w:tcBorders>
            <w:vAlign w:val="top"/>
          </w:tcPr>
          <w:p w14:paraId="32502E71">
            <w:pPr>
              <w:rPr>
                <w:rFonts w:ascii="Arial"/>
                <w:sz w:val="21"/>
              </w:rPr>
            </w:pPr>
          </w:p>
        </w:tc>
        <w:tc>
          <w:tcPr>
            <w:tcW w:w="1292" w:type="dxa"/>
            <w:vMerge w:val="restart"/>
            <w:tcBorders>
              <w:bottom w:val="nil"/>
            </w:tcBorders>
            <w:vAlign w:val="top"/>
          </w:tcPr>
          <w:p w14:paraId="07D180DF">
            <w:pPr>
              <w:rPr>
                <w:rFonts w:ascii="Arial"/>
                <w:sz w:val="21"/>
              </w:rPr>
            </w:pPr>
          </w:p>
        </w:tc>
        <w:tc>
          <w:tcPr>
            <w:tcW w:w="387" w:type="dxa"/>
            <w:vMerge w:val="restart"/>
            <w:tcBorders>
              <w:bottom w:val="nil"/>
            </w:tcBorders>
            <w:vAlign w:val="top"/>
          </w:tcPr>
          <w:p w14:paraId="52D9A685">
            <w:pPr>
              <w:rPr>
                <w:rFonts w:ascii="Arial"/>
                <w:sz w:val="21"/>
              </w:rPr>
            </w:pPr>
          </w:p>
        </w:tc>
        <w:tc>
          <w:tcPr>
            <w:tcW w:w="2118" w:type="dxa"/>
            <w:vMerge w:val="restart"/>
            <w:tcBorders>
              <w:bottom w:val="nil"/>
            </w:tcBorders>
            <w:vAlign w:val="top"/>
          </w:tcPr>
          <w:p w14:paraId="5E2169F9">
            <w:pPr>
              <w:rPr>
                <w:rFonts w:ascii="Arial"/>
                <w:sz w:val="21"/>
              </w:rPr>
            </w:pPr>
          </w:p>
        </w:tc>
        <w:tc>
          <w:tcPr>
            <w:tcW w:w="2227" w:type="dxa"/>
            <w:vAlign w:val="top"/>
          </w:tcPr>
          <w:p w14:paraId="3E5E4873">
            <w:pPr>
              <w:pStyle w:val="6"/>
              <w:spacing w:before="10" w:line="214" w:lineRule="auto"/>
              <w:ind w:left="699" w:right="99" w:hanging="586"/>
            </w:pPr>
            <w:r>
              <w:rPr>
                <w:spacing w:val="-1"/>
              </w:rPr>
              <w:t>缴税、费和其他款项的</w:t>
            </w:r>
            <w:r>
              <w:rPr>
                <w:spacing w:val="5"/>
              </w:rPr>
              <w:t>行政检查</w:t>
            </w:r>
          </w:p>
        </w:tc>
        <w:tc>
          <w:tcPr>
            <w:tcW w:w="6629" w:type="dxa"/>
            <w:vMerge w:val="restart"/>
            <w:tcBorders>
              <w:bottom w:val="nil"/>
            </w:tcBorders>
            <w:vAlign w:val="top"/>
          </w:tcPr>
          <w:p w14:paraId="473C3EB7">
            <w:pPr>
              <w:rPr>
                <w:rFonts w:ascii="Arial"/>
                <w:sz w:val="21"/>
              </w:rPr>
            </w:pPr>
          </w:p>
        </w:tc>
      </w:tr>
      <w:tr w14:paraId="6E0B7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468" w:type="dxa"/>
            <w:vMerge w:val="continue"/>
            <w:tcBorders>
              <w:top w:val="nil"/>
              <w:bottom w:val="nil"/>
            </w:tcBorders>
            <w:vAlign w:val="top"/>
          </w:tcPr>
          <w:p w14:paraId="27E85B11">
            <w:pPr>
              <w:rPr>
                <w:rFonts w:ascii="Arial"/>
                <w:sz w:val="21"/>
              </w:rPr>
            </w:pPr>
          </w:p>
        </w:tc>
        <w:tc>
          <w:tcPr>
            <w:tcW w:w="1259" w:type="dxa"/>
            <w:vMerge w:val="continue"/>
            <w:tcBorders>
              <w:top w:val="nil"/>
              <w:bottom w:val="nil"/>
            </w:tcBorders>
            <w:vAlign w:val="top"/>
          </w:tcPr>
          <w:p w14:paraId="3A813448">
            <w:pPr>
              <w:rPr>
                <w:rFonts w:ascii="Arial"/>
                <w:sz w:val="21"/>
              </w:rPr>
            </w:pPr>
          </w:p>
        </w:tc>
        <w:tc>
          <w:tcPr>
            <w:tcW w:w="1292" w:type="dxa"/>
            <w:vMerge w:val="continue"/>
            <w:tcBorders>
              <w:top w:val="nil"/>
              <w:bottom w:val="nil"/>
            </w:tcBorders>
            <w:vAlign w:val="top"/>
          </w:tcPr>
          <w:p w14:paraId="7FCB2744">
            <w:pPr>
              <w:rPr>
                <w:rFonts w:ascii="Arial"/>
                <w:sz w:val="21"/>
              </w:rPr>
            </w:pPr>
          </w:p>
        </w:tc>
        <w:tc>
          <w:tcPr>
            <w:tcW w:w="387" w:type="dxa"/>
            <w:vMerge w:val="continue"/>
            <w:tcBorders>
              <w:top w:val="nil"/>
            </w:tcBorders>
            <w:vAlign w:val="top"/>
          </w:tcPr>
          <w:p w14:paraId="52D0FAB4">
            <w:pPr>
              <w:rPr>
                <w:rFonts w:ascii="Arial"/>
                <w:sz w:val="21"/>
              </w:rPr>
            </w:pPr>
          </w:p>
        </w:tc>
        <w:tc>
          <w:tcPr>
            <w:tcW w:w="2118" w:type="dxa"/>
            <w:vMerge w:val="continue"/>
            <w:tcBorders>
              <w:top w:val="nil"/>
              <w:bottom w:val="single" w:color="000000" w:sz="2" w:space="0"/>
            </w:tcBorders>
            <w:vAlign w:val="top"/>
          </w:tcPr>
          <w:p w14:paraId="020C80FC">
            <w:pPr>
              <w:rPr>
                <w:rFonts w:ascii="Arial"/>
                <w:sz w:val="21"/>
              </w:rPr>
            </w:pPr>
          </w:p>
        </w:tc>
        <w:tc>
          <w:tcPr>
            <w:tcW w:w="2227" w:type="dxa"/>
            <w:tcBorders>
              <w:bottom w:val="single" w:color="000000" w:sz="2" w:space="0"/>
            </w:tcBorders>
            <w:vAlign w:val="top"/>
          </w:tcPr>
          <w:p w14:paraId="02F35B88">
            <w:pPr>
              <w:pStyle w:val="6"/>
              <w:spacing w:before="11" w:line="211" w:lineRule="auto"/>
              <w:ind w:left="486" w:right="161" w:hanging="310"/>
            </w:pPr>
            <w:r>
              <w:rPr>
                <w:spacing w:val="8"/>
              </w:rPr>
              <w:t>对粮食经营者经营台</w:t>
            </w:r>
            <w:r>
              <w:rPr>
                <w:spacing w:val="7"/>
              </w:rPr>
              <w:t>账的行政检查</w:t>
            </w:r>
          </w:p>
        </w:tc>
        <w:tc>
          <w:tcPr>
            <w:tcW w:w="6629" w:type="dxa"/>
            <w:vMerge w:val="continue"/>
            <w:tcBorders>
              <w:top w:val="nil"/>
              <w:bottom w:val="single" w:color="000000" w:sz="2" w:space="0"/>
            </w:tcBorders>
            <w:vAlign w:val="top"/>
          </w:tcPr>
          <w:p w14:paraId="4BA1A667">
            <w:pPr>
              <w:rPr>
                <w:rFonts w:ascii="Arial"/>
                <w:sz w:val="21"/>
              </w:rPr>
            </w:pPr>
          </w:p>
        </w:tc>
      </w:tr>
      <w:tr w14:paraId="467C3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 w:hRule="atLeast"/>
        </w:trPr>
        <w:tc>
          <w:tcPr>
            <w:tcW w:w="468" w:type="dxa"/>
            <w:vMerge w:val="continue"/>
            <w:tcBorders>
              <w:top w:val="nil"/>
              <w:bottom w:val="nil"/>
            </w:tcBorders>
            <w:vAlign w:val="top"/>
          </w:tcPr>
          <w:p w14:paraId="0B110D5D">
            <w:pPr>
              <w:rPr>
                <w:rFonts w:ascii="Arial"/>
                <w:sz w:val="21"/>
              </w:rPr>
            </w:pPr>
          </w:p>
        </w:tc>
        <w:tc>
          <w:tcPr>
            <w:tcW w:w="1259" w:type="dxa"/>
            <w:vMerge w:val="continue"/>
            <w:tcBorders>
              <w:top w:val="nil"/>
              <w:bottom w:val="nil"/>
            </w:tcBorders>
            <w:vAlign w:val="top"/>
          </w:tcPr>
          <w:p w14:paraId="7DCFC07F">
            <w:pPr>
              <w:rPr>
                <w:rFonts w:ascii="Arial"/>
                <w:sz w:val="21"/>
              </w:rPr>
            </w:pPr>
          </w:p>
        </w:tc>
        <w:tc>
          <w:tcPr>
            <w:tcW w:w="1292" w:type="dxa"/>
            <w:vMerge w:val="continue"/>
            <w:tcBorders>
              <w:top w:val="nil"/>
              <w:bottom w:val="nil"/>
            </w:tcBorders>
            <w:vAlign w:val="top"/>
          </w:tcPr>
          <w:p w14:paraId="2CE80839">
            <w:pPr>
              <w:rPr>
                <w:rFonts w:ascii="Arial"/>
                <w:sz w:val="21"/>
              </w:rPr>
            </w:pPr>
          </w:p>
        </w:tc>
        <w:tc>
          <w:tcPr>
            <w:tcW w:w="387" w:type="dxa"/>
            <w:vMerge w:val="restart"/>
            <w:tcBorders>
              <w:bottom w:val="nil"/>
            </w:tcBorders>
            <w:vAlign w:val="top"/>
          </w:tcPr>
          <w:p w14:paraId="144F635A">
            <w:pPr>
              <w:spacing w:line="365" w:lineRule="auto"/>
              <w:rPr>
                <w:rFonts w:ascii="Arial"/>
                <w:sz w:val="21"/>
              </w:rPr>
            </w:pPr>
          </w:p>
          <w:p w14:paraId="1A8ED236">
            <w:pPr>
              <w:pStyle w:val="6"/>
              <w:spacing w:before="65" w:line="227" w:lineRule="auto"/>
              <w:ind w:left="114" w:right="67" w:hanging="2"/>
            </w:pPr>
            <w:r>
              <w:rPr>
                <w:spacing w:val="-9"/>
              </w:rPr>
              <w:t>配</w:t>
            </w:r>
            <w:r>
              <w:rPr>
                <w:spacing w:val="-11"/>
              </w:rPr>
              <w:t>合</w:t>
            </w:r>
          </w:p>
        </w:tc>
        <w:tc>
          <w:tcPr>
            <w:tcW w:w="2118" w:type="dxa"/>
            <w:vMerge w:val="restart"/>
            <w:tcBorders>
              <w:top w:val="single" w:color="000000" w:sz="2" w:space="0"/>
              <w:bottom w:val="nil"/>
            </w:tcBorders>
            <w:vAlign w:val="top"/>
          </w:tcPr>
          <w:p w14:paraId="1506A4C7">
            <w:pPr>
              <w:pStyle w:val="6"/>
              <w:spacing w:line="233" w:lineRule="auto"/>
              <w:ind w:left="388" w:right="214" w:hanging="160"/>
            </w:pPr>
            <w:r>
              <w:rPr>
                <w:spacing w:val="6"/>
              </w:rPr>
              <w:t>市场监管部门</w:t>
            </w:r>
          </w:p>
        </w:tc>
        <w:tc>
          <w:tcPr>
            <w:tcW w:w="2227" w:type="dxa"/>
            <w:tcBorders>
              <w:top w:val="single" w:color="000000" w:sz="2" w:space="0"/>
            </w:tcBorders>
            <w:vAlign w:val="top"/>
          </w:tcPr>
          <w:p w14:paraId="35E0547A">
            <w:pPr>
              <w:pStyle w:val="6"/>
              <w:spacing w:before="99" w:line="222" w:lineRule="auto"/>
              <w:ind w:left="176"/>
            </w:pPr>
            <w:r>
              <w:rPr>
                <w:spacing w:val="8"/>
              </w:rPr>
              <w:t>在用计量器具监督检</w:t>
            </w:r>
          </w:p>
          <w:p w14:paraId="595E1419">
            <w:pPr>
              <w:pStyle w:val="6"/>
              <w:spacing w:line="237" w:lineRule="auto"/>
              <w:ind w:left="1016"/>
            </w:pPr>
            <w:r>
              <w:t>查</w:t>
            </w:r>
          </w:p>
        </w:tc>
        <w:tc>
          <w:tcPr>
            <w:tcW w:w="6629" w:type="dxa"/>
            <w:tcBorders>
              <w:top w:val="single" w:color="000000" w:sz="2" w:space="0"/>
            </w:tcBorders>
            <w:vAlign w:val="top"/>
          </w:tcPr>
          <w:p w14:paraId="1CB3CC2A">
            <w:pPr>
              <w:pStyle w:val="6"/>
              <w:spacing w:before="219" w:line="229" w:lineRule="auto"/>
              <w:ind w:left="116"/>
            </w:pPr>
            <w:r>
              <w:rPr>
                <w:spacing w:val="8"/>
              </w:rPr>
              <w:t>对计量器具的行政检查</w:t>
            </w:r>
          </w:p>
        </w:tc>
      </w:tr>
      <w:tr w14:paraId="07D84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6" w:hRule="atLeast"/>
        </w:trPr>
        <w:tc>
          <w:tcPr>
            <w:tcW w:w="468" w:type="dxa"/>
            <w:vMerge w:val="continue"/>
            <w:tcBorders>
              <w:top w:val="nil"/>
            </w:tcBorders>
            <w:vAlign w:val="top"/>
          </w:tcPr>
          <w:p w14:paraId="1A2B2F15">
            <w:pPr>
              <w:rPr>
                <w:rFonts w:ascii="Arial"/>
                <w:sz w:val="21"/>
              </w:rPr>
            </w:pPr>
          </w:p>
        </w:tc>
        <w:tc>
          <w:tcPr>
            <w:tcW w:w="1259" w:type="dxa"/>
            <w:vMerge w:val="continue"/>
            <w:tcBorders>
              <w:top w:val="nil"/>
            </w:tcBorders>
            <w:vAlign w:val="top"/>
          </w:tcPr>
          <w:p w14:paraId="73683DF7">
            <w:pPr>
              <w:rPr>
                <w:rFonts w:ascii="Arial"/>
                <w:sz w:val="21"/>
              </w:rPr>
            </w:pPr>
          </w:p>
        </w:tc>
        <w:tc>
          <w:tcPr>
            <w:tcW w:w="1292" w:type="dxa"/>
            <w:vMerge w:val="continue"/>
            <w:tcBorders>
              <w:top w:val="nil"/>
            </w:tcBorders>
            <w:vAlign w:val="top"/>
          </w:tcPr>
          <w:p w14:paraId="31F92C9B">
            <w:pPr>
              <w:rPr>
                <w:rFonts w:ascii="Arial"/>
                <w:sz w:val="21"/>
              </w:rPr>
            </w:pPr>
          </w:p>
        </w:tc>
        <w:tc>
          <w:tcPr>
            <w:tcW w:w="387" w:type="dxa"/>
            <w:vMerge w:val="continue"/>
            <w:tcBorders>
              <w:top w:val="nil"/>
            </w:tcBorders>
            <w:vAlign w:val="top"/>
          </w:tcPr>
          <w:p w14:paraId="02E966D2">
            <w:pPr>
              <w:rPr>
                <w:rFonts w:ascii="Arial"/>
                <w:sz w:val="21"/>
              </w:rPr>
            </w:pPr>
          </w:p>
        </w:tc>
        <w:tc>
          <w:tcPr>
            <w:tcW w:w="2118" w:type="dxa"/>
            <w:vMerge w:val="continue"/>
            <w:tcBorders>
              <w:top w:val="nil"/>
            </w:tcBorders>
            <w:vAlign w:val="top"/>
          </w:tcPr>
          <w:p w14:paraId="0E173F45">
            <w:pPr>
              <w:rPr>
                <w:rFonts w:ascii="Arial"/>
                <w:sz w:val="21"/>
              </w:rPr>
            </w:pPr>
          </w:p>
        </w:tc>
        <w:tc>
          <w:tcPr>
            <w:tcW w:w="2227" w:type="dxa"/>
            <w:vAlign w:val="top"/>
          </w:tcPr>
          <w:p w14:paraId="04A09339">
            <w:pPr>
              <w:pStyle w:val="6"/>
              <w:spacing w:before="217" w:line="229" w:lineRule="auto"/>
              <w:ind w:left="490"/>
            </w:pPr>
            <w:r>
              <w:rPr>
                <w:spacing w:val="7"/>
              </w:rPr>
              <w:t>价格行为检查</w:t>
            </w:r>
          </w:p>
        </w:tc>
        <w:tc>
          <w:tcPr>
            <w:tcW w:w="6629" w:type="dxa"/>
            <w:vAlign w:val="top"/>
          </w:tcPr>
          <w:p w14:paraId="2DA26256">
            <w:pPr>
              <w:pStyle w:val="6"/>
              <w:spacing w:before="217" w:line="229" w:lineRule="auto"/>
              <w:ind w:left="116"/>
            </w:pPr>
            <w:r>
              <w:rPr>
                <w:spacing w:val="8"/>
              </w:rPr>
              <w:t>对经营者价格活动的行政检查</w:t>
            </w:r>
          </w:p>
        </w:tc>
      </w:tr>
      <w:tr w14:paraId="49215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468" w:type="dxa"/>
            <w:vMerge w:val="restart"/>
            <w:tcBorders>
              <w:bottom w:val="nil"/>
            </w:tcBorders>
            <w:vAlign w:val="top"/>
          </w:tcPr>
          <w:p w14:paraId="5996E609">
            <w:pPr>
              <w:spacing w:line="259" w:lineRule="auto"/>
              <w:rPr>
                <w:rFonts w:ascii="Arial"/>
                <w:sz w:val="21"/>
              </w:rPr>
            </w:pPr>
          </w:p>
          <w:p w14:paraId="44D4C8CE">
            <w:pPr>
              <w:spacing w:line="259" w:lineRule="auto"/>
              <w:rPr>
                <w:rFonts w:ascii="Arial"/>
                <w:sz w:val="21"/>
              </w:rPr>
            </w:pPr>
          </w:p>
          <w:p w14:paraId="2741E4A9">
            <w:pPr>
              <w:spacing w:line="259" w:lineRule="auto"/>
              <w:rPr>
                <w:rFonts w:ascii="Arial"/>
                <w:sz w:val="21"/>
              </w:rPr>
            </w:pPr>
          </w:p>
          <w:p w14:paraId="52575A09">
            <w:pPr>
              <w:spacing w:line="259" w:lineRule="auto"/>
              <w:rPr>
                <w:rFonts w:ascii="Arial"/>
                <w:sz w:val="21"/>
              </w:rPr>
            </w:pPr>
          </w:p>
          <w:p w14:paraId="6CD0798D">
            <w:pPr>
              <w:spacing w:line="259" w:lineRule="auto"/>
              <w:rPr>
                <w:rFonts w:ascii="Arial"/>
                <w:sz w:val="21"/>
              </w:rPr>
            </w:pPr>
          </w:p>
          <w:p w14:paraId="2A776031">
            <w:pPr>
              <w:pStyle w:val="6"/>
              <w:spacing w:before="65" w:line="270" w:lineRule="exact"/>
              <w:ind w:left="131"/>
            </w:pPr>
            <w:r>
              <w:rPr>
                <w:spacing w:val="-1"/>
                <w:position w:val="1"/>
              </w:rPr>
              <w:t>52</w:t>
            </w:r>
          </w:p>
        </w:tc>
        <w:tc>
          <w:tcPr>
            <w:tcW w:w="1259" w:type="dxa"/>
            <w:vMerge w:val="restart"/>
            <w:tcBorders>
              <w:bottom w:val="nil"/>
            </w:tcBorders>
            <w:vAlign w:val="top"/>
          </w:tcPr>
          <w:p w14:paraId="2263EB67">
            <w:pPr>
              <w:spacing w:line="264" w:lineRule="auto"/>
              <w:rPr>
                <w:rFonts w:ascii="Arial"/>
                <w:sz w:val="21"/>
              </w:rPr>
            </w:pPr>
          </w:p>
          <w:p w14:paraId="36227F1E">
            <w:pPr>
              <w:spacing w:line="264" w:lineRule="auto"/>
              <w:rPr>
                <w:rFonts w:ascii="Arial"/>
                <w:sz w:val="21"/>
              </w:rPr>
            </w:pPr>
          </w:p>
          <w:p w14:paraId="0423CFC1">
            <w:pPr>
              <w:spacing w:line="264" w:lineRule="auto"/>
              <w:rPr>
                <w:rFonts w:ascii="Arial"/>
                <w:sz w:val="21"/>
              </w:rPr>
            </w:pPr>
          </w:p>
          <w:p w14:paraId="34CAC98C">
            <w:pPr>
              <w:spacing w:line="265" w:lineRule="auto"/>
              <w:rPr>
                <w:rFonts w:ascii="Arial"/>
                <w:sz w:val="21"/>
              </w:rPr>
            </w:pPr>
          </w:p>
          <w:p w14:paraId="66209BD5">
            <w:pPr>
              <w:pStyle w:val="6"/>
              <w:spacing w:before="65" w:line="225" w:lineRule="auto"/>
              <w:ind w:left="211" w:right="209"/>
              <w:jc w:val="both"/>
            </w:pPr>
            <w:r>
              <w:rPr>
                <w:spacing w:val="5"/>
                <w:u w:val="single" w:color="FD0000"/>
              </w:rPr>
              <w:t>对防雷市场监管联</w:t>
            </w:r>
            <w:r>
              <w:rPr>
                <w:spacing w:val="39"/>
                <w:u w:val="single" w:color="FD0000"/>
              </w:rPr>
              <w:t>合抽查</w:t>
            </w:r>
          </w:p>
        </w:tc>
        <w:tc>
          <w:tcPr>
            <w:tcW w:w="1292" w:type="dxa"/>
            <w:vMerge w:val="restart"/>
            <w:tcBorders>
              <w:bottom w:val="nil"/>
            </w:tcBorders>
            <w:vAlign w:val="top"/>
          </w:tcPr>
          <w:p w14:paraId="418CF248">
            <w:pPr>
              <w:spacing w:line="321" w:lineRule="auto"/>
              <w:rPr>
                <w:rFonts w:ascii="Arial"/>
                <w:sz w:val="21"/>
              </w:rPr>
            </w:pPr>
          </w:p>
          <w:p w14:paraId="0C7D242D">
            <w:pPr>
              <w:pStyle w:val="6"/>
              <w:spacing w:before="65" w:line="228" w:lineRule="auto"/>
              <w:ind w:left="122" w:right="119" w:firstLine="11"/>
              <w:jc w:val="both"/>
            </w:pPr>
            <w:r>
              <w:rPr>
                <w:spacing w:val="4"/>
              </w:rPr>
              <w:t>雷电灾害防</w:t>
            </w:r>
            <w:r>
              <w:rPr>
                <w:spacing w:val="7"/>
              </w:rPr>
              <w:t>御重点单位</w:t>
            </w:r>
            <w:r>
              <w:rPr>
                <w:spacing w:val="30"/>
              </w:rPr>
              <w:t>（企业）</w:t>
            </w:r>
          </w:p>
        </w:tc>
        <w:tc>
          <w:tcPr>
            <w:tcW w:w="387" w:type="dxa"/>
            <w:vAlign w:val="top"/>
          </w:tcPr>
          <w:p w14:paraId="7191E29C">
            <w:pPr>
              <w:pStyle w:val="6"/>
              <w:spacing w:before="136" w:line="232" w:lineRule="auto"/>
              <w:ind w:left="110" w:right="67" w:firstLine="5"/>
            </w:pPr>
            <w:r>
              <w:rPr>
                <w:spacing w:val="-11"/>
              </w:rPr>
              <w:t>发</w:t>
            </w:r>
            <w:r>
              <w:rPr>
                <w:spacing w:val="-6"/>
              </w:rPr>
              <w:t>起</w:t>
            </w:r>
          </w:p>
        </w:tc>
        <w:tc>
          <w:tcPr>
            <w:tcW w:w="2118" w:type="dxa"/>
            <w:vAlign w:val="top"/>
          </w:tcPr>
          <w:p w14:paraId="5A67DE7E">
            <w:pPr>
              <w:pStyle w:val="6"/>
              <w:spacing w:line="210" w:lineRule="auto"/>
              <w:ind w:left="389" w:right="267" w:hanging="110"/>
            </w:pPr>
            <w:r>
              <w:rPr>
                <w:spacing w:val="3"/>
              </w:rPr>
              <w:t>气象部门</w:t>
            </w:r>
          </w:p>
        </w:tc>
        <w:tc>
          <w:tcPr>
            <w:tcW w:w="2227" w:type="dxa"/>
            <w:vAlign w:val="top"/>
          </w:tcPr>
          <w:p w14:paraId="6EFC90D1">
            <w:pPr>
              <w:pStyle w:val="6"/>
              <w:spacing w:before="137" w:line="225" w:lineRule="auto"/>
              <w:ind w:left="698" w:right="161" w:hanging="512"/>
            </w:pPr>
            <w:r>
              <w:rPr>
                <w:spacing w:val="7"/>
              </w:rPr>
              <w:t>雷电灾害防御重点单</w:t>
            </w:r>
            <w:r>
              <w:rPr>
                <w:spacing w:val="5"/>
              </w:rPr>
              <w:t>位的检查</w:t>
            </w:r>
          </w:p>
        </w:tc>
        <w:tc>
          <w:tcPr>
            <w:tcW w:w="6629" w:type="dxa"/>
            <w:vAlign w:val="top"/>
          </w:tcPr>
          <w:p w14:paraId="0F98F236">
            <w:pPr>
              <w:pStyle w:val="6"/>
              <w:spacing w:before="256" w:line="229" w:lineRule="auto"/>
              <w:ind w:left="116"/>
            </w:pPr>
            <w:r>
              <w:rPr>
                <w:spacing w:val="8"/>
              </w:rPr>
              <w:t>对雷电灾害防御工作的行政检查</w:t>
            </w:r>
          </w:p>
        </w:tc>
      </w:tr>
      <w:tr w14:paraId="4AC29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07171939">
            <w:pPr>
              <w:rPr>
                <w:rFonts w:ascii="Arial"/>
                <w:sz w:val="21"/>
              </w:rPr>
            </w:pPr>
          </w:p>
        </w:tc>
        <w:tc>
          <w:tcPr>
            <w:tcW w:w="1259" w:type="dxa"/>
            <w:vMerge w:val="continue"/>
            <w:tcBorders>
              <w:top w:val="nil"/>
              <w:bottom w:val="nil"/>
            </w:tcBorders>
            <w:vAlign w:val="top"/>
          </w:tcPr>
          <w:p w14:paraId="3A53BA09">
            <w:pPr>
              <w:rPr>
                <w:rFonts w:ascii="Arial"/>
                <w:sz w:val="21"/>
              </w:rPr>
            </w:pPr>
          </w:p>
        </w:tc>
        <w:tc>
          <w:tcPr>
            <w:tcW w:w="1292" w:type="dxa"/>
            <w:vMerge w:val="continue"/>
            <w:tcBorders>
              <w:top w:val="nil"/>
            </w:tcBorders>
            <w:vAlign w:val="top"/>
          </w:tcPr>
          <w:p w14:paraId="0E42209D">
            <w:pPr>
              <w:rPr>
                <w:rFonts w:ascii="Arial"/>
                <w:sz w:val="21"/>
              </w:rPr>
            </w:pPr>
          </w:p>
        </w:tc>
        <w:tc>
          <w:tcPr>
            <w:tcW w:w="387" w:type="dxa"/>
            <w:vAlign w:val="top"/>
          </w:tcPr>
          <w:p w14:paraId="707AC3AF">
            <w:pPr>
              <w:pStyle w:val="6"/>
              <w:spacing w:before="140" w:line="227" w:lineRule="auto"/>
              <w:ind w:left="114" w:right="67" w:hanging="2"/>
            </w:pPr>
            <w:r>
              <w:rPr>
                <w:spacing w:val="-9"/>
              </w:rPr>
              <w:t>配</w:t>
            </w:r>
            <w:r>
              <w:rPr>
                <w:spacing w:val="-11"/>
              </w:rPr>
              <w:t>合</w:t>
            </w:r>
          </w:p>
        </w:tc>
        <w:tc>
          <w:tcPr>
            <w:tcW w:w="2118" w:type="dxa"/>
            <w:vAlign w:val="top"/>
          </w:tcPr>
          <w:p w14:paraId="00FF7D7F">
            <w:pPr>
              <w:pStyle w:val="6"/>
              <w:spacing w:line="209" w:lineRule="auto"/>
              <w:ind w:left="388" w:right="214" w:hanging="160"/>
            </w:pPr>
            <w:r>
              <w:rPr>
                <w:spacing w:val="6"/>
              </w:rPr>
              <w:t>市场监管部门</w:t>
            </w:r>
          </w:p>
        </w:tc>
        <w:tc>
          <w:tcPr>
            <w:tcW w:w="2227" w:type="dxa"/>
            <w:vAlign w:val="top"/>
          </w:tcPr>
          <w:p w14:paraId="4BF4DB3F">
            <w:pPr>
              <w:pStyle w:val="6"/>
              <w:spacing w:before="260" w:line="229" w:lineRule="auto"/>
              <w:ind w:left="493"/>
            </w:pPr>
            <w:r>
              <w:rPr>
                <w:spacing w:val="6"/>
              </w:rPr>
              <w:t>公示信息检查</w:t>
            </w:r>
          </w:p>
        </w:tc>
        <w:tc>
          <w:tcPr>
            <w:tcW w:w="6629" w:type="dxa"/>
            <w:vAlign w:val="top"/>
          </w:tcPr>
          <w:p w14:paraId="0BF40D14">
            <w:pPr>
              <w:pStyle w:val="6"/>
              <w:spacing w:before="260" w:line="229" w:lineRule="auto"/>
              <w:ind w:left="116"/>
            </w:pPr>
            <w:r>
              <w:rPr>
                <w:spacing w:val="9"/>
              </w:rPr>
              <w:t>对企业、个体工商户、农民专业合作社公示信息的行政检查</w:t>
            </w:r>
          </w:p>
        </w:tc>
      </w:tr>
      <w:tr w14:paraId="63B17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bottom w:val="nil"/>
            </w:tcBorders>
            <w:vAlign w:val="top"/>
          </w:tcPr>
          <w:p w14:paraId="444040E2">
            <w:pPr>
              <w:rPr>
                <w:rFonts w:ascii="Arial"/>
                <w:sz w:val="21"/>
              </w:rPr>
            </w:pPr>
          </w:p>
        </w:tc>
        <w:tc>
          <w:tcPr>
            <w:tcW w:w="1259" w:type="dxa"/>
            <w:vMerge w:val="continue"/>
            <w:tcBorders>
              <w:top w:val="nil"/>
              <w:bottom w:val="nil"/>
            </w:tcBorders>
            <w:vAlign w:val="top"/>
          </w:tcPr>
          <w:p w14:paraId="5CE7EDFB">
            <w:pPr>
              <w:rPr>
                <w:rFonts w:ascii="Arial"/>
                <w:sz w:val="21"/>
              </w:rPr>
            </w:pPr>
          </w:p>
        </w:tc>
        <w:tc>
          <w:tcPr>
            <w:tcW w:w="1292" w:type="dxa"/>
            <w:vMerge w:val="restart"/>
            <w:tcBorders>
              <w:bottom w:val="nil"/>
            </w:tcBorders>
            <w:vAlign w:val="top"/>
          </w:tcPr>
          <w:p w14:paraId="1689482E">
            <w:pPr>
              <w:spacing w:line="322" w:lineRule="auto"/>
              <w:rPr>
                <w:rFonts w:ascii="Arial"/>
                <w:sz w:val="21"/>
              </w:rPr>
            </w:pPr>
          </w:p>
          <w:p w14:paraId="53884CFB">
            <w:pPr>
              <w:pStyle w:val="6"/>
              <w:spacing w:before="65" w:line="228" w:lineRule="auto"/>
              <w:ind w:left="122" w:right="119" w:firstLine="14"/>
              <w:jc w:val="both"/>
            </w:pPr>
            <w:r>
              <w:rPr>
                <w:spacing w:val="4"/>
              </w:rPr>
              <w:t>防雷装置检</w:t>
            </w:r>
            <w:r>
              <w:rPr>
                <w:spacing w:val="7"/>
              </w:rPr>
              <w:t>测资质单位</w:t>
            </w:r>
            <w:r>
              <w:rPr>
                <w:spacing w:val="30"/>
              </w:rPr>
              <w:t>（企业）</w:t>
            </w:r>
          </w:p>
        </w:tc>
        <w:tc>
          <w:tcPr>
            <w:tcW w:w="387" w:type="dxa"/>
            <w:vAlign w:val="top"/>
          </w:tcPr>
          <w:p w14:paraId="317AB753">
            <w:pPr>
              <w:pStyle w:val="6"/>
              <w:spacing w:before="140" w:line="232" w:lineRule="auto"/>
              <w:ind w:left="110" w:right="67" w:firstLine="5"/>
            </w:pPr>
            <w:r>
              <w:rPr>
                <w:spacing w:val="-11"/>
              </w:rPr>
              <w:t>发</w:t>
            </w:r>
            <w:r>
              <w:rPr>
                <w:spacing w:val="-6"/>
              </w:rPr>
              <w:t>起</w:t>
            </w:r>
          </w:p>
        </w:tc>
        <w:tc>
          <w:tcPr>
            <w:tcW w:w="2118" w:type="dxa"/>
            <w:vAlign w:val="top"/>
          </w:tcPr>
          <w:p w14:paraId="32A60BF0">
            <w:pPr>
              <w:pStyle w:val="6"/>
              <w:spacing w:line="209" w:lineRule="auto"/>
              <w:ind w:left="389" w:right="267" w:hanging="110"/>
            </w:pPr>
            <w:r>
              <w:rPr>
                <w:spacing w:val="3"/>
              </w:rPr>
              <w:t>气象部门</w:t>
            </w:r>
          </w:p>
        </w:tc>
        <w:tc>
          <w:tcPr>
            <w:tcW w:w="2227" w:type="dxa"/>
            <w:vAlign w:val="top"/>
          </w:tcPr>
          <w:p w14:paraId="1EAB5A48">
            <w:pPr>
              <w:pStyle w:val="6"/>
              <w:spacing w:before="141" w:line="225" w:lineRule="auto"/>
              <w:ind w:left="387" w:right="161" w:hanging="211"/>
            </w:pPr>
            <w:r>
              <w:rPr>
                <w:spacing w:val="8"/>
              </w:rPr>
              <w:t>对雷电防护装置检测</w:t>
            </w:r>
            <w:r>
              <w:rPr>
                <w:spacing w:val="7"/>
              </w:rPr>
              <w:t>单位的行政检查</w:t>
            </w:r>
          </w:p>
        </w:tc>
        <w:tc>
          <w:tcPr>
            <w:tcW w:w="6629" w:type="dxa"/>
            <w:vAlign w:val="top"/>
          </w:tcPr>
          <w:p w14:paraId="3540DA29">
            <w:pPr>
              <w:pStyle w:val="6"/>
              <w:spacing w:before="260" w:line="229" w:lineRule="auto"/>
              <w:ind w:left="116"/>
            </w:pPr>
            <w:r>
              <w:rPr>
                <w:spacing w:val="8"/>
              </w:rPr>
              <w:t>对雷电防护装置检测单位的行政检查</w:t>
            </w:r>
          </w:p>
        </w:tc>
      </w:tr>
      <w:tr w14:paraId="79F5C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continue"/>
            <w:tcBorders>
              <w:top w:val="nil"/>
            </w:tcBorders>
            <w:vAlign w:val="top"/>
          </w:tcPr>
          <w:p w14:paraId="2DD35B2E">
            <w:pPr>
              <w:rPr>
                <w:rFonts w:ascii="Arial"/>
                <w:sz w:val="21"/>
              </w:rPr>
            </w:pPr>
          </w:p>
        </w:tc>
        <w:tc>
          <w:tcPr>
            <w:tcW w:w="1259" w:type="dxa"/>
            <w:vMerge w:val="continue"/>
            <w:tcBorders>
              <w:top w:val="nil"/>
            </w:tcBorders>
            <w:vAlign w:val="top"/>
          </w:tcPr>
          <w:p w14:paraId="010429C6">
            <w:pPr>
              <w:rPr>
                <w:rFonts w:ascii="Arial"/>
                <w:sz w:val="21"/>
              </w:rPr>
            </w:pPr>
          </w:p>
        </w:tc>
        <w:tc>
          <w:tcPr>
            <w:tcW w:w="1292" w:type="dxa"/>
            <w:vMerge w:val="continue"/>
            <w:tcBorders>
              <w:top w:val="nil"/>
            </w:tcBorders>
            <w:vAlign w:val="top"/>
          </w:tcPr>
          <w:p w14:paraId="68AFA7D6">
            <w:pPr>
              <w:rPr>
                <w:rFonts w:ascii="Arial"/>
                <w:sz w:val="21"/>
              </w:rPr>
            </w:pPr>
          </w:p>
        </w:tc>
        <w:tc>
          <w:tcPr>
            <w:tcW w:w="387" w:type="dxa"/>
            <w:vAlign w:val="top"/>
          </w:tcPr>
          <w:p w14:paraId="219E068D">
            <w:pPr>
              <w:pStyle w:val="6"/>
              <w:spacing w:before="141" w:line="227" w:lineRule="auto"/>
              <w:ind w:left="114" w:right="67" w:hanging="2"/>
            </w:pPr>
            <w:r>
              <w:rPr>
                <w:spacing w:val="-9"/>
              </w:rPr>
              <w:t>配</w:t>
            </w:r>
            <w:r>
              <w:rPr>
                <w:spacing w:val="-11"/>
              </w:rPr>
              <w:t>合</w:t>
            </w:r>
          </w:p>
        </w:tc>
        <w:tc>
          <w:tcPr>
            <w:tcW w:w="2118" w:type="dxa"/>
            <w:vAlign w:val="top"/>
          </w:tcPr>
          <w:p w14:paraId="7B358F33">
            <w:pPr>
              <w:pStyle w:val="6"/>
              <w:spacing w:before="2" w:line="208" w:lineRule="auto"/>
              <w:ind w:left="388" w:right="214" w:hanging="160"/>
            </w:pPr>
            <w:r>
              <w:rPr>
                <w:spacing w:val="6"/>
              </w:rPr>
              <w:t>市场监管部门</w:t>
            </w:r>
          </w:p>
        </w:tc>
        <w:tc>
          <w:tcPr>
            <w:tcW w:w="2227" w:type="dxa"/>
            <w:vAlign w:val="top"/>
          </w:tcPr>
          <w:p w14:paraId="56912F4F">
            <w:pPr>
              <w:pStyle w:val="6"/>
              <w:spacing w:before="260" w:line="229" w:lineRule="auto"/>
              <w:ind w:left="493"/>
            </w:pPr>
            <w:r>
              <w:rPr>
                <w:spacing w:val="6"/>
              </w:rPr>
              <w:t>公示信息检查</w:t>
            </w:r>
          </w:p>
        </w:tc>
        <w:tc>
          <w:tcPr>
            <w:tcW w:w="6629" w:type="dxa"/>
            <w:vAlign w:val="top"/>
          </w:tcPr>
          <w:p w14:paraId="3739BFF7">
            <w:pPr>
              <w:pStyle w:val="6"/>
              <w:spacing w:before="260" w:line="229" w:lineRule="auto"/>
              <w:ind w:left="116"/>
            </w:pPr>
            <w:r>
              <w:rPr>
                <w:spacing w:val="9"/>
              </w:rPr>
              <w:t>对企业、个体工商户、农民专业合作社公示信息的行政检查</w:t>
            </w:r>
          </w:p>
        </w:tc>
      </w:tr>
      <w:tr w14:paraId="1FF39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468" w:type="dxa"/>
            <w:vMerge w:val="restart"/>
            <w:tcBorders>
              <w:bottom w:val="nil"/>
            </w:tcBorders>
            <w:vAlign w:val="top"/>
          </w:tcPr>
          <w:p w14:paraId="766561E3">
            <w:pPr>
              <w:spacing w:line="282" w:lineRule="auto"/>
              <w:rPr>
                <w:rFonts w:ascii="Arial"/>
                <w:sz w:val="21"/>
              </w:rPr>
            </w:pPr>
          </w:p>
          <w:p w14:paraId="5A6E598B">
            <w:pPr>
              <w:spacing w:line="282" w:lineRule="auto"/>
              <w:rPr>
                <w:rFonts w:ascii="Arial"/>
                <w:sz w:val="21"/>
              </w:rPr>
            </w:pPr>
          </w:p>
          <w:p w14:paraId="7BA3D4A8">
            <w:pPr>
              <w:pStyle w:val="6"/>
              <w:spacing w:before="65" w:line="271" w:lineRule="exact"/>
              <w:ind w:left="131"/>
            </w:pPr>
            <w:r>
              <w:rPr>
                <w:spacing w:val="-2"/>
                <w:position w:val="1"/>
              </w:rPr>
              <w:t>53</w:t>
            </w:r>
          </w:p>
        </w:tc>
        <w:tc>
          <w:tcPr>
            <w:tcW w:w="1259" w:type="dxa"/>
            <w:vMerge w:val="restart"/>
            <w:tcBorders>
              <w:bottom w:val="nil"/>
            </w:tcBorders>
            <w:vAlign w:val="top"/>
          </w:tcPr>
          <w:p w14:paraId="4F74F65B">
            <w:pPr>
              <w:spacing w:line="326" w:lineRule="auto"/>
              <w:rPr>
                <w:rFonts w:ascii="Arial"/>
                <w:sz w:val="21"/>
              </w:rPr>
            </w:pPr>
          </w:p>
          <w:p w14:paraId="28E3E1D6">
            <w:pPr>
              <w:pStyle w:val="6"/>
              <w:spacing w:before="65" w:line="225" w:lineRule="auto"/>
              <w:ind w:left="207" w:right="209" w:firstLine="3"/>
              <w:jc w:val="both"/>
            </w:pPr>
            <w:r>
              <w:rPr>
                <w:spacing w:val="5"/>
              </w:rPr>
              <w:t>使用领域</w:t>
            </w:r>
            <w:r>
              <w:rPr>
                <w:spacing w:val="6"/>
              </w:rPr>
              <w:t>消防产品联合抽查</w:t>
            </w:r>
          </w:p>
        </w:tc>
        <w:tc>
          <w:tcPr>
            <w:tcW w:w="1292" w:type="dxa"/>
            <w:vMerge w:val="restart"/>
            <w:tcBorders>
              <w:bottom w:val="nil"/>
            </w:tcBorders>
            <w:vAlign w:val="top"/>
          </w:tcPr>
          <w:p w14:paraId="18EFEB31">
            <w:pPr>
              <w:spacing w:line="446" w:lineRule="auto"/>
              <w:rPr>
                <w:rFonts w:ascii="Arial"/>
                <w:sz w:val="21"/>
              </w:rPr>
            </w:pPr>
          </w:p>
          <w:p w14:paraId="606F0F81">
            <w:pPr>
              <w:pStyle w:val="6"/>
              <w:spacing w:before="65" w:line="225" w:lineRule="auto"/>
              <w:ind w:left="250" w:right="119" w:hanging="127"/>
            </w:pPr>
            <w:r>
              <w:rPr>
                <w:spacing w:val="6"/>
              </w:rPr>
              <w:t>使用消防产</w:t>
            </w:r>
            <w:r>
              <w:t>品的单位</w:t>
            </w:r>
          </w:p>
        </w:tc>
        <w:tc>
          <w:tcPr>
            <w:tcW w:w="387" w:type="dxa"/>
            <w:vAlign w:val="top"/>
          </w:tcPr>
          <w:p w14:paraId="14CD6116">
            <w:pPr>
              <w:pStyle w:val="6"/>
              <w:spacing w:before="142" w:line="232" w:lineRule="auto"/>
              <w:ind w:left="110" w:right="67" w:firstLine="5"/>
            </w:pPr>
            <w:r>
              <w:rPr>
                <w:spacing w:val="-11"/>
              </w:rPr>
              <w:t>发</w:t>
            </w:r>
            <w:r>
              <w:rPr>
                <w:spacing w:val="-6"/>
              </w:rPr>
              <w:t>起</w:t>
            </w:r>
          </w:p>
        </w:tc>
        <w:tc>
          <w:tcPr>
            <w:tcW w:w="2118" w:type="dxa"/>
            <w:vAlign w:val="top"/>
          </w:tcPr>
          <w:p w14:paraId="4A3670E7">
            <w:pPr>
              <w:pStyle w:val="6"/>
              <w:spacing w:before="23" w:line="222" w:lineRule="auto"/>
              <w:ind w:left="649"/>
            </w:pPr>
            <w:r>
              <w:rPr>
                <w:spacing w:val="4"/>
              </w:rPr>
              <w:t>消防部门</w:t>
            </w:r>
          </w:p>
          <w:p w14:paraId="3254BB7E">
            <w:pPr>
              <w:pStyle w:val="6"/>
              <w:spacing w:before="1" w:line="207" w:lineRule="auto"/>
              <w:ind w:left="388" w:right="214" w:hanging="160"/>
            </w:pPr>
          </w:p>
        </w:tc>
        <w:tc>
          <w:tcPr>
            <w:tcW w:w="2227" w:type="dxa"/>
            <w:vAlign w:val="top"/>
          </w:tcPr>
          <w:p w14:paraId="4425F930">
            <w:pPr>
              <w:pStyle w:val="6"/>
              <w:spacing w:before="142" w:line="227" w:lineRule="auto"/>
              <w:ind w:left="388" w:right="161" w:hanging="212"/>
            </w:pPr>
            <w:r>
              <w:rPr>
                <w:spacing w:val="8"/>
              </w:rPr>
              <w:t>对使用领域消防产品</w:t>
            </w:r>
            <w:r>
              <w:rPr>
                <w:spacing w:val="7"/>
              </w:rPr>
              <w:t>质量的监督抽查</w:t>
            </w:r>
          </w:p>
        </w:tc>
        <w:tc>
          <w:tcPr>
            <w:tcW w:w="6629" w:type="dxa"/>
            <w:vAlign w:val="top"/>
          </w:tcPr>
          <w:p w14:paraId="02A74E50">
            <w:pPr>
              <w:pStyle w:val="6"/>
              <w:spacing w:before="263" w:line="229" w:lineRule="auto"/>
              <w:ind w:left="116"/>
            </w:pPr>
            <w:r>
              <w:rPr>
                <w:spacing w:val="8"/>
              </w:rPr>
              <w:t>对使用领域消防产品质量的监督检查</w:t>
            </w:r>
          </w:p>
        </w:tc>
      </w:tr>
      <w:tr w14:paraId="1A895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3" w:hRule="atLeast"/>
        </w:trPr>
        <w:tc>
          <w:tcPr>
            <w:tcW w:w="468" w:type="dxa"/>
            <w:vMerge w:val="continue"/>
            <w:tcBorders>
              <w:top w:val="nil"/>
              <w:bottom w:val="single" w:color="000000" w:sz="2" w:space="0"/>
            </w:tcBorders>
            <w:vAlign w:val="top"/>
          </w:tcPr>
          <w:p w14:paraId="2DFCCF94">
            <w:pPr>
              <w:rPr>
                <w:rFonts w:ascii="Arial"/>
                <w:sz w:val="21"/>
              </w:rPr>
            </w:pPr>
          </w:p>
        </w:tc>
        <w:tc>
          <w:tcPr>
            <w:tcW w:w="1259" w:type="dxa"/>
            <w:vMerge w:val="continue"/>
            <w:tcBorders>
              <w:top w:val="nil"/>
              <w:bottom w:val="single" w:color="000000" w:sz="2" w:space="0"/>
            </w:tcBorders>
            <w:vAlign w:val="top"/>
          </w:tcPr>
          <w:p w14:paraId="712EA789">
            <w:pPr>
              <w:rPr>
                <w:rFonts w:ascii="Arial"/>
                <w:sz w:val="21"/>
              </w:rPr>
            </w:pPr>
          </w:p>
        </w:tc>
        <w:tc>
          <w:tcPr>
            <w:tcW w:w="1292" w:type="dxa"/>
            <w:vMerge w:val="continue"/>
            <w:tcBorders>
              <w:top w:val="nil"/>
            </w:tcBorders>
            <w:vAlign w:val="top"/>
          </w:tcPr>
          <w:p w14:paraId="1721EE7E">
            <w:pPr>
              <w:rPr>
                <w:rFonts w:ascii="Arial"/>
                <w:sz w:val="21"/>
              </w:rPr>
            </w:pPr>
          </w:p>
        </w:tc>
        <w:tc>
          <w:tcPr>
            <w:tcW w:w="387" w:type="dxa"/>
            <w:vAlign w:val="top"/>
          </w:tcPr>
          <w:p w14:paraId="1F7E2C89">
            <w:pPr>
              <w:pStyle w:val="6"/>
              <w:spacing w:before="143" w:line="227" w:lineRule="auto"/>
              <w:ind w:left="114" w:right="67" w:hanging="2"/>
            </w:pPr>
            <w:r>
              <w:rPr>
                <w:spacing w:val="-9"/>
              </w:rPr>
              <w:t>配</w:t>
            </w:r>
            <w:r>
              <w:rPr>
                <w:spacing w:val="-11"/>
              </w:rPr>
              <w:t>合</w:t>
            </w:r>
          </w:p>
        </w:tc>
        <w:tc>
          <w:tcPr>
            <w:tcW w:w="2118" w:type="dxa"/>
            <w:vAlign w:val="top"/>
          </w:tcPr>
          <w:p w14:paraId="4D83EE73">
            <w:pPr>
              <w:pStyle w:val="6"/>
              <w:spacing w:before="23" w:line="222" w:lineRule="auto"/>
              <w:ind w:left="438"/>
            </w:pPr>
            <w:r>
              <w:rPr>
                <w:spacing w:val="6"/>
              </w:rPr>
              <w:t>市场监管部门</w:t>
            </w:r>
          </w:p>
          <w:p w14:paraId="146A4060">
            <w:pPr>
              <w:pStyle w:val="6"/>
              <w:spacing w:before="1" w:line="211" w:lineRule="auto"/>
              <w:ind w:left="388" w:right="214" w:hanging="160"/>
            </w:pPr>
          </w:p>
        </w:tc>
        <w:tc>
          <w:tcPr>
            <w:tcW w:w="2227" w:type="dxa"/>
            <w:vAlign w:val="top"/>
          </w:tcPr>
          <w:p w14:paraId="68BCC8B5">
            <w:pPr>
              <w:pStyle w:val="6"/>
              <w:spacing w:before="263" w:line="229" w:lineRule="auto"/>
              <w:ind w:left="182"/>
            </w:pPr>
            <w:r>
              <w:rPr>
                <w:spacing w:val="7"/>
              </w:rPr>
              <w:t>商标使用行为的检查</w:t>
            </w:r>
          </w:p>
        </w:tc>
        <w:tc>
          <w:tcPr>
            <w:tcW w:w="6629" w:type="dxa"/>
            <w:vAlign w:val="top"/>
          </w:tcPr>
          <w:p w14:paraId="01480793">
            <w:pPr>
              <w:pStyle w:val="6"/>
              <w:spacing w:before="263" w:line="229" w:lineRule="auto"/>
              <w:ind w:left="116"/>
            </w:pPr>
            <w:r>
              <w:rPr>
                <w:spacing w:val="8"/>
              </w:rPr>
              <w:t>对商标使用行为的检查</w:t>
            </w:r>
          </w:p>
        </w:tc>
      </w:tr>
    </w:tbl>
    <w:p w14:paraId="7DF64A11">
      <w:pPr>
        <w:rPr>
          <w:rFonts w:ascii="Arial"/>
          <w:sz w:val="21"/>
        </w:rPr>
      </w:pPr>
    </w:p>
    <w:p w14:paraId="3BFFE83A">
      <w:pPr>
        <w:rPr>
          <w:rFonts w:ascii="Arial" w:hAnsi="Arial" w:eastAsia="Arial" w:cs="Arial"/>
          <w:sz w:val="21"/>
          <w:szCs w:val="21"/>
        </w:rPr>
        <w:sectPr>
          <w:footerReference r:id="rId23" w:type="default"/>
          <w:pgSz w:w="16839" w:h="11906"/>
          <w:pgMar w:top="1012" w:right="1221" w:bottom="1156" w:left="1221" w:header="0" w:footer="994" w:gutter="0"/>
          <w:cols w:space="720" w:num="1"/>
        </w:sectPr>
      </w:pPr>
    </w:p>
    <w:p w14:paraId="458817F5">
      <w:pPr>
        <w:spacing w:line="348" w:lineRule="auto"/>
        <w:rPr>
          <w:rFonts w:ascii="Arial"/>
          <w:sz w:val="21"/>
        </w:rPr>
      </w:pPr>
    </w:p>
    <w:p w14:paraId="39ACB1CF">
      <w:pPr>
        <w:spacing w:line="349" w:lineRule="auto"/>
        <w:rPr>
          <w:rFonts w:ascii="Arial"/>
          <w:sz w:val="21"/>
        </w:rPr>
      </w:pPr>
    </w:p>
    <w:p w14:paraId="73ABB78A">
      <w:pPr>
        <w:spacing w:before="101" w:line="230" w:lineRule="auto"/>
        <w:ind w:left="269"/>
        <w:rPr>
          <w:rFonts w:ascii="黑体" w:hAnsi="黑体" w:eastAsia="黑体" w:cs="黑体"/>
          <w:sz w:val="31"/>
          <w:szCs w:val="31"/>
        </w:rPr>
      </w:pPr>
      <w:r>
        <w:rPr>
          <w:rFonts w:ascii="黑体" w:hAnsi="黑体" w:eastAsia="黑体" w:cs="黑体"/>
          <w:spacing w:val="24"/>
          <w:sz w:val="31"/>
          <w:szCs w:val="31"/>
        </w:rPr>
        <w:t>附件3</w:t>
      </w:r>
    </w:p>
    <w:p w14:paraId="056F4B00">
      <w:pPr>
        <w:spacing w:before="162" w:line="237" w:lineRule="auto"/>
        <w:ind w:left="2054"/>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8"/>
          <w:sz w:val="43"/>
          <w:szCs w:val="43"/>
        </w:rPr>
        <w:t>景德镇市市场监管领域 2026 年部门联合随机抽查计划</w:t>
      </w:r>
    </w:p>
    <w:p w14:paraId="11762FA4">
      <w:pPr>
        <w:spacing w:line="122" w:lineRule="exact"/>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13D40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56DF1A42">
            <w:pPr>
              <w:pStyle w:val="6"/>
              <w:spacing w:before="62" w:line="222" w:lineRule="auto"/>
              <w:ind w:left="214"/>
            </w:pPr>
            <w:r>
              <w:rPr>
                <w:b/>
                <w:bCs/>
                <w:spacing w:val="-3"/>
              </w:rPr>
              <w:t>序</w:t>
            </w:r>
          </w:p>
          <w:p w14:paraId="6A8C27F8">
            <w:pPr>
              <w:pStyle w:val="6"/>
              <w:spacing w:line="232" w:lineRule="auto"/>
              <w:ind w:left="219"/>
            </w:pPr>
            <w:r>
              <w:rPr>
                <w:b/>
                <w:bCs/>
                <w:spacing w:val="-3"/>
              </w:rPr>
              <w:t>号</w:t>
            </w:r>
          </w:p>
        </w:tc>
        <w:tc>
          <w:tcPr>
            <w:tcW w:w="1246" w:type="dxa"/>
            <w:vAlign w:val="top"/>
          </w:tcPr>
          <w:p w14:paraId="74048DD1">
            <w:pPr>
              <w:pStyle w:val="6"/>
              <w:spacing w:before="183" w:line="232" w:lineRule="auto"/>
              <w:ind w:left="199"/>
            </w:pPr>
            <w:r>
              <w:rPr>
                <w:b/>
                <w:bCs/>
                <w:spacing w:val="5"/>
              </w:rPr>
              <w:t>抽查领域</w:t>
            </w:r>
          </w:p>
        </w:tc>
        <w:tc>
          <w:tcPr>
            <w:tcW w:w="1076" w:type="dxa"/>
            <w:vAlign w:val="top"/>
          </w:tcPr>
          <w:p w14:paraId="78C2EABF">
            <w:pPr>
              <w:pStyle w:val="6"/>
              <w:spacing w:before="182" w:line="229" w:lineRule="auto"/>
              <w:ind w:left="117"/>
            </w:pPr>
            <w:r>
              <w:rPr>
                <w:b/>
                <w:bCs/>
                <w:spacing w:val="4"/>
              </w:rPr>
              <w:t>检查对象</w:t>
            </w:r>
          </w:p>
        </w:tc>
        <w:tc>
          <w:tcPr>
            <w:tcW w:w="2304" w:type="dxa"/>
            <w:gridSpan w:val="2"/>
            <w:vAlign w:val="top"/>
          </w:tcPr>
          <w:p w14:paraId="1698A269">
            <w:pPr>
              <w:pStyle w:val="6"/>
              <w:spacing w:before="183" w:line="230" w:lineRule="auto"/>
              <w:ind w:left="731"/>
            </w:pPr>
            <w:r>
              <w:rPr>
                <w:b/>
                <w:bCs/>
                <w:spacing w:val="5"/>
              </w:rPr>
              <w:t>抽查部门</w:t>
            </w:r>
          </w:p>
        </w:tc>
        <w:tc>
          <w:tcPr>
            <w:tcW w:w="1812" w:type="dxa"/>
            <w:vAlign w:val="top"/>
          </w:tcPr>
          <w:p w14:paraId="70384B69">
            <w:pPr>
              <w:pStyle w:val="6"/>
              <w:spacing w:before="182" w:line="232" w:lineRule="auto"/>
              <w:ind w:left="489"/>
            </w:pPr>
            <w:r>
              <w:rPr>
                <w:b/>
                <w:bCs/>
                <w:spacing w:val="5"/>
              </w:rPr>
              <w:t>抽查类别</w:t>
            </w:r>
          </w:p>
        </w:tc>
        <w:tc>
          <w:tcPr>
            <w:tcW w:w="1076" w:type="dxa"/>
            <w:vAlign w:val="top"/>
          </w:tcPr>
          <w:p w14:paraId="1955145A">
            <w:pPr>
              <w:pStyle w:val="6"/>
              <w:spacing w:before="182" w:line="229" w:lineRule="auto"/>
              <w:ind w:left="124"/>
            </w:pPr>
            <w:r>
              <w:rPr>
                <w:b/>
                <w:bCs/>
                <w:spacing w:val="4"/>
              </w:rPr>
              <w:t>检查方式</w:t>
            </w:r>
          </w:p>
        </w:tc>
        <w:tc>
          <w:tcPr>
            <w:tcW w:w="1125" w:type="dxa"/>
            <w:vAlign w:val="top"/>
          </w:tcPr>
          <w:p w14:paraId="6F96196A">
            <w:pPr>
              <w:pStyle w:val="6"/>
              <w:spacing w:before="62" w:line="227" w:lineRule="auto"/>
              <w:ind w:left="463" w:right="133" w:hanging="316"/>
            </w:pPr>
            <w:r>
              <w:rPr>
                <w:b/>
                <w:bCs/>
                <w:spacing w:val="5"/>
              </w:rPr>
              <w:t>抽查对象</w:t>
            </w:r>
            <w:r>
              <w:rPr>
                <w:b/>
                <w:bCs/>
                <w:spacing w:val="-3"/>
              </w:rPr>
              <w:t>数</w:t>
            </w:r>
          </w:p>
        </w:tc>
        <w:tc>
          <w:tcPr>
            <w:tcW w:w="1699" w:type="dxa"/>
            <w:vAlign w:val="top"/>
          </w:tcPr>
          <w:p w14:paraId="57D3742E">
            <w:pPr>
              <w:pStyle w:val="6"/>
              <w:spacing w:before="62" w:line="222" w:lineRule="auto"/>
              <w:ind w:left="442"/>
            </w:pPr>
            <w:r>
              <w:rPr>
                <w:b/>
                <w:bCs/>
                <w:spacing w:val="3"/>
              </w:rPr>
              <w:t>关联信用</w:t>
            </w:r>
          </w:p>
          <w:p w14:paraId="58A240CD">
            <w:pPr>
              <w:pStyle w:val="6"/>
              <w:spacing w:line="230" w:lineRule="auto"/>
              <w:ind w:left="436"/>
            </w:pPr>
            <w:r>
              <w:rPr>
                <w:b/>
                <w:bCs/>
                <w:spacing w:val="5"/>
              </w:rPr>
              <w:t>规则要求</w:t>
            </w:r>
          </w:p>
        </w:tc>
        <w:tc>
          <w:tcPr>
            <w:tcW w:w="1175" w:type="dxa"/>
            <w:vAlign w:val="top"/>
          </w:tcPr>
          <w:p w14:paraId="25122F51">
            <w:pPr>
              <w:pStyle w:val="6"/>
              <w:spacing w:before="182" w:line="232" w:lineRule="auto"/>
              <w:ind w:left="174"/>
            </w:pPr>
            <w:r>
              <w:rPr>
                <w:b/>
                <w:bCs/>
                <w:spacing w:val="5"/>
              </w:rPr>
              <w:t>抽查时间</w:t>
            </w:r>
          </w:p>
        </w:tc>
        <w:tc>
          <w:tcPr>
            <w:tcW w:w="2275" w:type="dxa"/>
            <w:vAlign w:val="top"/>
          </w:tcPr>
          <w:p w14:paraId="13584F8B">
            <w:pPr>
              <w:pStyle w:val="6"/>
              <w:spacing w:before="183" w:line="229" w:lineRule="auto"/>
              <w:ind w:left="512"/>
            </w:pPr>
            <w:r>
              <w:rPr>
                <w:b/>
                <w:bCs/>
                <w:spacing w:val="6"/>
              </w:rPr>
              <w:t>任务执行要求</w:t>
            </w:r>
          </w:p>
        </w:tc>
      </w:tr>
      <w:tr w14:paraId="07E5C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5" w:hRule="atLeast"/>
        </w:trPr>
        <w:tc>
          <w:tcPr>
            <w:tcW w:w="633" w:type="dxa"/>
            <w:vMerge w:val="restart"/>
            <w:tcBorders>
              <w:bottom w:val="nil"/>
            </w:tcBorders>
            <w:vAlign w:val="top"/>
          </w:tcPr>
          <w:p w14:paraId="1E7CBAED">
            <w:pPr>
              <w:spacing w:line="331" w:lineRule="auto"/>
              <w:rPr>
                <w:rFonts w:ascii="Arial"/>
                <w:sz w:val="21"/>
              </w:rPr>
            </w:pPr>
          </w:p>
          <w:p w14:paraId="7135F481">
            <w:pPr>
              <w:spacing w:line="332" w:lineRule="auto"/>
              <w:rPr>
                <w:rFonts w:ascii="Arial"/>
                <w:sz w:val="21"/>
              </w:rPr>
            </w:pPr>
          </w:p>
          <w:p w14:paraId="7F2247E4">
            <w:pPr>
              <w:pStyle w:val="6"/>
              <w:spacing w:before="65" w:line="272" w:lineRule="exact"/>
              <w:ind w:left="276"/>
            </w:pPr>
            <w:r>
              <w:rPr>
                <w:position w:val="1"/>
              </w:rPr>
              <w:t>1</w:t>
            </w:r>
          </w:p>
        </w:tc>
        <w:tc>
          <w:tcPr>
            <w:tcW w:w="1246" w:type="dxa"/>
            <w:vMerge w:val="restart"/>
            <w:tcBorders>
              <w:bottom w:val="nil"/>
            </w:tcBorders>
            <w:vAlign w:val="top"/>
          </w:tcPr>
          <w:p w14:paraId="190DA3B6">
            <w:pPr>
              <w:spacing w:line="307" w:lineRule="auto"/>
              <w:rPr>
                <w:rFonts w:ascii="Arial"/>
                <w:sz w:val="21"/>
              </w:rPr>
            </w:pPr>
          </w:p>
          <w:p w14:paraId="593C70CF">
            <w:pPr>
              <w:pStyle w:val="6"/>
              <w:spacing w:before="65" w:line="224" w:lineRule="auto"/>
              <w:ind w:left="115" w:right="107" w:firstLine="57"/>
              <w:jc w:val="both"/>
            </w:pPr>
            <w:r>
              <w:rPr>
                <w:spacing w:val="1"/>
              </w:rPr>
              <w:t>2026</w:t>
            </w:r>
            <w:r>
              <w:rPr>
                <w:spacing w:val="-27"/>
              </w:rPr>
              <w:t xml:space="preserve"> </w:t>
            </w:r>
            <w:r>
              <w:rPr>
                <w:spacing w:val="1"/>
              </w:rPr>
              <w:t>年油气（长输）</w:t>
            </w:r>
            <w:r>
              <w:rPr>
                <w:spacing w:val="27"/>
              </w:rPr>
              <w:t>管道保护联合抽查</w:t>
            </w:r>
          </w:p>
        </w:tc>
        <w:tc>
          <w:tcPr>
            <w:tcW w:w="1076" w:type="dxa"/>
            <w:vMerge w:val="restart"/>
            <w:tcBorders>
              <w:bottom w:val="nil"/>
            </w:tcBorders>
            <w:vAlign w:val="top"/>
          </w:tcPr>
          <w:p w14:paraId="5AAF9737">
            <w:pPr>
              <w:spacing w:line="271" w:lineRule="auto"/>
              <w:rPr>
                <w:rFonts w:ascii="Arial"/>
                <w:sz w:val="21"/>
              </w:rPr>
            </w:pPr>
          </w:p>
          <w:p w14:paraId="24530589">
            <w:pPr>
              <w:spacing w:line="272" w:lineRule="auto"/>
              <w:rPr>
                <w:rFonts w:ascii="Arial"/>
                <w:sz w:val="21"/>
              </w:rPr>
            </w:pPr>
          </w:p>
          <w:p w14:paraId="7B390FCF">
            <w:pPr>
              <w:pStyle w:val="6"/>
              <w:spacing w:before="65" w:line="227" w:lineRule="auto"/>
              <w:ind w:left="435" w:right="118" w:hanging="316"/>
            </w:pPr>
            <w:r>
              <w:rPr>
                <w:spacing w:val="5"/>
              </w:rPr>
              <w:t>燃气经营</w:t>
            </w:r>
            <w:r>
              <w:t>者</w:t>
            </w:r>
          </w:p>
        </w:tc>
        <w:tc>
          <w:tcPr>
            <w:tcW w:w="349" w:type="dxa"/>
            <w:vAlign w:val="top"/>
          </w:tcPr>
          <w:p w14:paraId="3D1F2F89">
            <w:pPr>
              <w:pStyle w:val="6"/>
              <w:spacing w:before="132" w:line="232" w:lineRule="auto"/>
              <w:ind w:left="109" w:right="30" w:firstLine="5"/>
            </w:pPr>
            <w:r>
              <w:rPr>
                <w:spacing w:val="-11"/>
              </w:rPr>
              <w:t>发</w:t>
            </w:r>
            <w:r>
              <w:rPr>
                <w:spacing w:val="-6"/>
              </w:rPr>
              <w:t>起</w:t>
            </w:r>
          </w:p>
        </w:tc>
        <w:tc>
          <w:tcPr>
            <w:tcW w:w="1955" w:type="dxa"/>
            <w:vAlign w:val="top"/>
          </w:tcPr>
          <w:p w14:paraId="7C163270">
            <w:pPr>
              <w:pStyle w:val="6"/>
              <w:spacing w:before="12" w:line="222" w:lineRule="auto"/>
              <w:ind w:left="355"/>
            </w:pPr>
            <w:r>
              <w:rPr>
                <w:spacing w:val="6"/>
              </w:rPr>
              <w:t>发展改革部门</w:t>
            </w:r>
          </w:p>
          <w:p w14:paraId="665AC742">
            <w:pPr>
              <w:pStyle w:val="6"/>
              <w:spacing w:line="213" w:lineRule="auto"/>
              <w:ind w:left="307" w:right="135" w:hanging="162"/>
            </w:pPr>
          </w:p>
        </w:tc>
        <w:tc>
          <w:tcPr>
            <w:tcW w:w="1812" w:type="dxa"/>
            <w:vAlign w:val="top"/>
          </w:tcPr>
          <w:p w14:paraId="6936859D">
            <w:pPr>
              <w:pStyle w:val="6"/>
              <w:spacing w:before="133" w:line="225" w:lineRule="auto"/>
              <w:ind w:left="493" w:right="101" w:hanging="375"/>
            </w:pPr>
            <w:r>
              <w:rPr>
                <w:spacing w:val="-3"/>
              </w:rPr>
              <w:t>油气（长输）管道</w:t>
            </w:r>
            <w:r>
              <w:rPr>
                <w:spacing w:val="5"/>
              </w:rPr>
              <w:t>保护检查</w:t>
            </w:r>
          </w:p>
        </w:tc>
        <w:tc>
          <w:tcPr>
            <w:tcW w:w="1076" w:type="dxa"/>
            <w:vAlign w:val="top"/>
          </w:tcPr>
          <w:p w14:paraId="3E3357F2">
            <w:pPr>
              <w:pStyle w:val="6"/>
              <w:spacing w:before="252" w:line="229" w:lineRule="auto"/>
              <w:ind w:left="124"/>
            </w:pPr>
            <w:r>
              <w:rPr>
                <w:spacing w:val="6"/>
              </w:rPr>
              <w:t>现场检查</w:t>
            </w:r>
          </w:p>
        </w:tc>
        <w:tc>
          <w:tcPr>
            <w:tcW w:w="1125" w:type="dxa"/>
            <w:vMerge w:val="restart"/>
            <w:tcBorders>
              <w:bottom w:val="nil"/>
            </w:tcBorders>
            <w:vAlign w:val="top"/>
          </w:tcPr>
          <w:p w14:paraId="456627D3">
            <w:pPr>
              <w:spacing w:line="331" w:lineRule="auto"/>
              <w:rPr>
                <w:rFonts w:ascii="Arial"/>
                <w:sz w:val="21"/>
              </w:rPr>
            </w:pPr>
          </w:p>
          <w:p w14:paraId="28B0D40B">
            <w:pPr>
              <w:spacing w:line="332" w:lineRule="auto"/>
              <w:rPr>
                <w:rFonts w:ascii="Arial"/>
                <w:sz w:val="21"/>
              </w:rPr>
            </w:pPr>
          </w:p>
          <w:p w14:paraId="66867E9B">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00B3AEE9">
            <w:pPr>
              <w:spacing w:line="271" w:lineRule="auto"/>
              <w:rPr>
                <w:rFonts w:ascii="Arial"/>
                <w:sz w:val="21"/>
              </w:rPr>
            </w:pPr>
          </w:p>
          <w:p w14:paraId="7938DB5A">
            <w:pPr>
              <w:spacing w:line="272" w:lineRule="auto"/>
              <w:rPr>
                <w:rFonts w:ascii="Arial"/>
                <w:sz w:val="21"/>
              </w:rPr>
            </w:pPr>
          </w:p>
          <w:p w14:paraId="206FAAF4">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5D1484F9">
            <w:pPr>
              <w:spacing w:line="331" w:lineRule="auto"/>
              <w:rPr>
                <w:rFonts w:ascii="Arial"/>
                <w:sz w:val="21"/>
              </w:rPr>
            </w:pPr>
          </w:p>
          <w:p w14:paraId="3EAF294E">
            <w:pPr>
              <w:spacing w:line="332" w:lineRule="auto"/>
              <w:rPr>
                <w:rFonts w:ascii="Arial"/>
                <w:sz w:val="21"/>
              </w:rPr>
            </w:pPr>
          </w:p>
          <w:p w14:paraId="70B50D5A">
            <w:pPr>
              <w:pStyle w:val="6"/>
              <w:spacing w:before="65" w:line="232" w:lineRule="auto"/>
              <w:ind w:left="122"/>
            </w:pPr>
            <w:r>
              <w:rPr>
                <w:spacing w:val="-2"/>
              </w:rPr>
              <w:t>5</w:t>
            </w:r>
            <w:r>
              <w:rPr>
                <w:spacing w:val="-18"/>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3CBD2C97">
            <w:pPr>
              <w:pStyle w:val="6"/>
              <w:spacing w:before="10" w:line="219" w:lineRule="auto"/>
              <w:ind w:left="118" w:right="102" w:firstLine="6"/>
              <w:jc w:val="both"/>
            </w:pPr>
            <w:r>
              <w:rPr>
                <w:spacing w:val="25"/>
              </w:rPr>
              <w:t>市发展和改革部门制</w:t>
            </w:r>
            <w:r>
              <w:rPr>
                <w:spacing w:val="3"/>
              </w:rPr>
              <w:t>定抽查任务，通过公示</w:t>
            </w:r>
            <w:r>
              <w:rPr>
                <w:spacing w:val="26"/>
              </w:rPr>
              <w:t>系统双随机模块抽取</w:t>
            </w:r>
            <w:r>
              <w:rPr>
                <w:spacing w:val="3"/>
              </w:rPr>
              <w:t>检查对象名单，发展和改革部门发起组织，市</w:t>
            </w:r>
            <w:r>
              <w:rPr>
                <w:spacing w:val="26"/>
              </w:rPr>
              <w:t>应急管理部门配合开</w:t>
            </w:r>
            <w:r>
              <w:rPr>
                <w:spacing w:val="3"/>
              </w:rPr>
              <w:t>展检查。</w:t>
            </w:r>
          </w:p>
        </w:tc>
      </w:tr>
      <w:tr w14:paraId="4F76C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1" w:hRule="atLeast"/>
        </w:trPr>
        <w:tc>
          <w:tcPr>
            <w:tcW w:w="633" w:type="dxa"/>
            <w:vMerge w:val="continue"/>
            <w:tcBorders>
              <w:top w:val="nil"/>
            </w:tcBorders>
            <w:vAlign w:val="top"/>
          </w:tcPr>
          <w:p w14:paraId="6D0C3833">
            <w:pPr>
              <w:rPr>
                <w:rFonts w:ascii="Arial"/>
                <w:sz w:val="21"/>
              </w:rPr>
            </w:pPr>
          </w:p>
        </w:tc>
        <w:tc>
          <w:tcPr>
            <w:tcW w:w="1246" w:type="dxa"/>
            <w:vMerge w:val="continue"/>
            <w:tcBorders>
              <w:top w:val="nil"/>
            </w:tcBorders>
            <w:vAlign w:val="top"/>
          </w:tcPr>
          <w:p w14:paraId="312BFD7E">
            <w:pPr>
              <w:rPr>
                <w:rFonts w:ascii="Arial"/>
                <w:sz w:val="21"/>
              </w:rPr>
            </w:pPr>
          </w:p>
        </w:tc>
        <w:tc>
          <w:tcPr>
            <w:tcW w:w="1076" w:type="dxa"/>
            <w:vMerge w:val="continue"/>
            <w:tcBorders>
              <w:top w:val="nil"/>
            </w:tcBorders>
            <w:vAlign w:val="top"/>
          </w:tcPr>
          <w:p w14:paraId="3756D6D6">
            <w:pPr>
              <w:rPr>
                <w:rFonts w:ascii="Arial"/>
                <w:sz w:val="21"/>
              </w:rPr>
            </w:pPr>
          </w:p>
        </w:tc>
        <w:tc>
          <w:tcPr>
            <w:tcW w:w="349" w:type="dxa"/>
            <w:vAlign w:val="top"/>
          </w:tcPr>
          <w:p w14:paraId="6DA7B486">
            <w:pPr>
              <w:pStyle w:val="6"/>
              <w:spacing w:before="242" w:line="227" w:lineRule="auto"/>
              <w:ind w:left="113" w:right="30" w:hanging="2"/>
            </w:pPr>
            <w:r>
              <w:rPr>
                <w:spacing w:val="-9"/>
              </w:rPr>
              <w:t>配</w:t>
            </w:r>
            <w:r>
              <w:rPr>
                <w:spacing w:val="-11"/>
              </w:rPr>
              <w:t>合</w:t>
            </w:r>
          </w:p>
        </w:tc>
        <w:tc>
          <w:tcPr>
            <w:tcW w:w="1955" w:type="dxa"/>
            <w:vAlign w:val="top"/>
          </w:tcPr>
          <w:p w14:paraId="15EB403E">
            <w:pPr>
              <w:pStyle w:val="6"/>
              <w:spacing w:before="122" w:line="222" w:lineRule="auto"/>
              <w:ind w:left="349"/>
            </w:pPr>
            <w:r>
              <w:rPr>
                <w:spacing w:val="7"/>
              </w:rPr>
              <w:t>应急管理部门</w:t>
            </w:r>
          </w:p>
          <w:p w14:paraId="1728D864">
            <w:pPr>
              <w:pStyle w:val="6"/>
              <w:spacing w:line="233" w:lineRule="auto"/>
              <w:ind w:left="307" w:right="135" w:hanging="162"/>
            </w:pPr>
          </w:p>
        </w:tc>
        <w:tc>
          <w:tcPr>
            <w:tcW w:w="1812" w:type="dxa"/>
            <w:vAlign w:val="top"/>
          </w:tcPr>
          <w:p w14:paraId="1E4E7DF1">
            <w:pPr>
              <w:pStyle w:val="6"/>
              <w:spacing w:before="243" w:line="229" w:lineRule="auto"/>
              <w:ind w:left="808" w:right="166" w:hanging="631"/>
            </w:pPr>
            <w:r>
              <w:rPr>
                <w:spacing w:val="7"/>
              </w:rPr>
              <w:t>对燃气经营者检</w:t>
            </w:r>
            <w:r>
              <w:t>查</w:t>
            </w:r>
          </w:p>
        </w:tc>
        <w:tc>
          <w:tcPr>
            <w:tcW w:w="1076" w:type="dxa"/>
            <w:vAlign w:val="top"/>
          </w:tcPr>
          <w:p w14:paraId="3B51A880">
            <w:pPr>
              <w:pStyle w:val="6"/>
              <w:spacing w:before="242" w:line="222" w:lineRule="auto"/>
              <w:ind w:left="124"/>
            </w:pPr>
            <w:r>
              <w:rPr>
                <w:spacing w:val="6"/>
              </w:rPr>
              <w:t>现场检查</w:t>
            </w:r>
          </w:p>
          <w:p w14:paraId="4C8E1AA2">
            <w:pPr>
              <w:pStyle w:val="6"/>
              <w:spacing w:line="228" w:lineRule="auto"/>
              <w:ind w:left="134"/>
            </w:pPr>
            <w:r>
              <w:rPr>
                <w:spacing w:val="3"/>
              </w:rPr>
              <w:t>书面检查</w:t>
            </w:r>
          </w:p>
        </w:tc>
        <w:tc>
          <w:tcPr>
            <w:tcW w:w="1125" w:type="dxa"/>
            <w:vMerge w:val="continue"/>
            <w:tcBorders>
              <w:top w:val="nil"/>
            </w:tcBorders>
            <w:vAlign w:val="top"/>
          </w:tcPr>
          <w:p w14:paraId="30A51EC1">
            <w:pPr>
              <w:rPr>
                <w:rFonts w:ascii="Arial"/>
                <w:sz w:val="21"/>
              </w:rPr>
            </w:pPr>
          </w:p>
        </w:tc>
        <w:tc>
          <w:tcPr>
            <w:tcW w:w="1699" w:type="dxa"/>
            <w:vMerge w:val="continue"/>
            <w:tcBorders>
              <w:top w:val="nil"/>
            </w:tcBorders>
            <w:vAlign w:val="top"/>
          </w:tcPr>
          <w:p w14:paraId="333C2F01">
            <w:pPr>
              <w:rPr>
                <w:rFonts w:ascii="Arial"/>
                <w:sz w:val="21"/>
              </w:rPr>
            </w:pPr>
          </w:p>
        </w:tc>
        <w:tc>
          <w:tcPr>
            <w:tcW w:w="1175" w:type="dxa"/>
            <w:vMerge w:val="continue"/>
            <w:tcBorders>
              <w:top w:val="nil"/>
            </w:tcBorders>
            <w:vAlign w:val="top"/>
          </w:tcPr>
          <w:p w14:paraId="7A8F091A">
            <w:pPr>
              <w:rPr>
                <w:rFonts w:ascii="Arial"/>
                <w:sz w:val="21"/>
              </w:rPr>
            </w:pPr>
          </w:p>
        </w:tc>
        <w:tc>
          <w:tcPr>
            <w:tcW w:w="2275" w:type="dxa"/>
            <w:vMerge w:val="continue"/>
            <w:tcBorders>
              <w:top w:val="nil"/>
            </w:tcBorders>
            <w:vAlign w:val="top"/>
          </w:tcPr>
          <w:p w14:paraId="38F3F397">
            <w:pPr>
              <w:rPr>
                <w:rFonts w:ascii="Arial"/>
                <w:sz w:val="21"/>
              </w:rPr>
            </w:pPr>
          </w:p>
        </w:tc>
      </w:tr>
      <w:tr w14:paraId="438B6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3" w:hRule="atLeast"/>
        </w:trPr>
        <w:tc>
          <w:tcPr>
            <w:tcW w:w="633" w:type="dxa"/>
            <w:vMerge w:val="restart"/>
            <w:tcBorders>
              <w:bottom w:val="nil"/>
            </w:tcBorders>
            <w:vAlign w:val="top"/>
          </w:tcPr>
          <w:p w14:paraId="1DF92CA8">
            <w:pPr>
              <w:spacing w:line="270" w:lineRule="auto"/>
              <w:rPr>
                <w:rFonts w:ascii="Arial"/>
                <w:sz w:val="21"/>
              </w:rPr>
            </w:pPr>
          </w:p>
          <w:p w14:paraId="1C0348C9">
            <w:pPr>
              <w:spacing w:line="270" w:lineRule="auto"/>
              <w:rPr>
                <w:rFonts w:ascii="Arial"/>
                <w:sz w:val="21"/>
              </w:rPr>
            </w:pPr>
          </w:p>
          <w:p w14:paraId="539E2FD2">
            <w:pPr>
              <w:spacing w:line="270" w:lineRule="auto"/>
              <w:rPr>
                <w:rFonts w:ascii="Arial"/>
                <w:sz w:val="21"/>
              </w:rPr>
            </w:pPr>
          </w:p>
          <w:p w14:paraId="5456E8A5">
            <w:pPr>
              <w:spacing w:line="270" w:lineRule="auto"/>
              <w:rPr>
                <w:rFonts w:ascii="Arial"/>
                <w:sz w:val="21"/>
              </w:rPr>
            </w:pPr>
          </w:p>
          <w:p w14:paraId="369D24F1">
            <w:pPr>
              <w:spacing w:line="270" w:lineRule="auto"/>
              <w:rPr>
                <w:rFonts w:ascii="Arial"/>
                <w:sz w:val="21"/>
              </w:rPr>
            </w:pPr>
          </w:p>
          <w:p w14:paraId="7941114F">
            <w:pPr>
              <w:spacing w:line="271" w:lineRule="auto"/>
              <w:rPr>
                <w:rFonts w:ascii="Arial"/>
                <w:sz w:val="21"/>
              </w:rPr>
            </w:pPr>
          </w:p>
          <w:p w14:paraId="61B73888">
            <w:pPr>
              <w:pStyle w:val="6"/>
              <w:spacing w:before="65" w:line="272" w:lineRule="exact"/>
              <w:ind w:left="263"/>
            </w:pPr>
            <w:r>
              <w:rPr>
                <w:position w:val="1"/>
              </w:rPr>
              <w:t>2</w:t>
            </w:r>
          </w:p>
        </w:tc>
        <w:tc>
          <w:tcPr>
            <w:tcW w:w="1246" w:type="dxa"/>
            <w:vMerge w:val="restart"/>
            <w:tcBorders>
              <w:bottom w:val="nil"/>
            </w:tcBorders>
            <w:vAlign w:val="top"/>
          </w:tcPr>
          <w:p w14:paraId="5980C290">
            <w:pPr>
              <w:spacing w:line="261" w:lineRule="auto"/>
              <w:rPr>
                <w:rFonts w:ascii="Arial"/>
                <w:sz w:val="21"/>
              </w:rPr>
            </w:pPr>
          </w:p>
          <w:p w14:paraId="7BD43E73">
            <w:pPr>
              <w:spacing w:line="262" w:lineRule="auto"/>
              <w:rPr>
                <w:rFonts w:ascii="Arial"/>
                <w:sz w:val="21"/>
              </w:rPr>
            </w:pPr>
          </w:p>
          <w:p w14:paraId="6AE99CFD">
            <w:pPr>
              <w:spacing w:line="262" w:lineRule="auto"/>
              <w:rPr>
                <w:rFonts w:ascii="Arial"/>
                <w:sz w:val="21"/>
              </w:rPr>
            </w:pPr>
          </w:p>
          <w:p w14:paraId="2F524E38">
            <w:pPr>
              <w:pStyle w:val="6"/>
              <w:spacing w:before="65" w:line="222" w:lineRule="auto"/>
              <w:ind w:left="172"/>
            </w:pPr>
            <w:r>
              <w:rPr>
                <w:spacing w:val="1"/>
              </w:rPr>
              <w:t>2026</w:t>
            </w:r>
            <w:r>
              <w:rPr>
                <w:spacing w:val="-27"/>
              </w:rPr>
              <w:t xml:space="preserve"> </w:t>
            </w:r>
            <w:r>
              <w:rPr>
                <w:spacing w:val="1"/>
              </w:rPr>
              <w:t>年对</w:t>
            </w:r>
          </w:p>
          <w:p w14:paraId="556E02C9">
            <w:pPr>
              <w:pStyle w:val="6"/>
              <w:spacing w:line="221" w:lineRule="auto"/>
              <w:ind w:left="229"/>
            </w:pPr>
            <w:r>
              <w:rPr>
                <w:spacing w:val="-1"/>
              </w:rPr>
              <w:t>中小学校</w:t>
            </w:r>
          </w:p>
          <w:p w14:paraId="3821764B">
            <w:pPr>
              <w:pStyle w:val="6"/>
              <w:spacing w:line="221" w:lineRule="auto"/>
              <w:ind w:left="205"/>
            </w:pPr>
            <w:r>
              <w:rPr>
                <w:spacing w:val="5"/>
              </w:rPr>
              <w:t>外培训机</w:t>
            </w:r>
          </w:p>
          <w:p w14:paraId="5E0E891E">
            <w:pPr>
              <w:pStyle w:val="6"/>
              <w:spacing w:line="221" w:lineRule="auto"/>
              <w:ind w:left="106"/>
            </w:pPr>
            <w:r>
              <w:rPr>
                <w:spacing w:val="3"/>
              </w:rPr>
              <w:t>构、托管机</w:t>
            </w:r>
          </w:p>
          <w:p w14:paraId="3F09A9F2">
            <w:pPr>
              <w:pStyle w:val="6"/>
              <w:spacing w:before="1" w:line="221" w:lineRule="auto"/>
              <w:ind w:left="202"/>
            </w:pPr>
            <w:r>
              <w:rPr>
                <w:spacing w:val="6"/>
              </w:rPr>
              <w:t>构和大学</w:t>
            </w:r>
          </w:p>
          <w:p w14:paraId="7BDE7451">
            <w:pPr>
              <w:pStyle w:val="6"/>
              <w:spacing w:line="221" w:lineRule="auto"/>
              <w:ind w:left="215"/>
            </w:pPr>
            <w:r>
              <w:rPr>
                <w:spacing w:val="2"/>
              </w:rPr>
              <w:t>生培训机</w:t>
            </w:r>
          </w:p>
          <w:p w14:paraId="35783C8E">
            <w:pPr>
              <w:pStyle w:val="6"/>
              <w:spacing w:before="1" w:line="221" w:lineRule="auto"/>
              <w:ind w:left="202"/>
            </w:pPr>
            <w:r>
              <w:rPr>
                <w:spacing w:val="6"/>
              </w:rPr>
              <w:t>构联合抽</w:t>
            </w:r>
          </w:p>
          <w:p w14:paraId="5A9DDA24">
            <w:pPr>
              <w:pStyle w:val="6"/>
              <w:spacing w:line="237" w:lineRule="auto"/>
              <w:ind w:left="519"/>
            </w:pPr>
            <w:r>
              <w:t>查</w:t>
            </w:r>
          </w:p>
        </w:tc>
        <w:tc>
          <w:tcPr>
            <w:tcW w:w="1076" w:type="dxa"/>
            <w:vMerge w:val="restart"/>
            <w:tcBorders>
              <w:bottom w:val="nil"/>
            </w:tcBorders>
            <w:vAlign w:val="top"/>
          </w:tcPr>
          <w:p w14:paraId="330D257C">
            <w:pPr>
              <w:spacing w:line="256" w:lineRule="auto"/>
              <w:rPr>
                <w:rFonts w:ascii="Arial"/>
                <w:sz w:val="21"/>
              </w:rPr>
            </w:pPr>
          </w:p>
          <w:p w14:paraId="5D20CB9E">
            <w:pPr>
              <w:spacing w:line="256" w:lineRule="auto"/>
              <w:rPr>
                <w:rFonts w:ascii="Arial"/>
                <w:sz w:val="21"/>
              </w:rPr>
            </w:pPr>
          </w:p>
          <w:p w14:paraId="02872A0C">
            <w:pPr>
              <w:spacing w:line="256" w:lineRule="auto"/>
              <w:rPr>
                <w:rFonts w:ascii="Arial"/>
                <w:sz w:val="21"/>
              </w:rPr>
            </w:pPr>
          </w:p>
          <w:p w14:paraId="69EE0737">
            <w:pPr>
              <w:spacing w:line="256" w:lineRule="auto"/>
              <w:rPr>
                <w:rFonts w:ascii="Arial"/>
                <w:sz w:val="21"/>
              </w:rPr>
            </w:pPr>
          </w:p>
          <w:p w14:paraId="1A7C3C7E">
            <w:pPr>
              <w:pStyle w:val="6"/>
              <w:spacing w:before="65" w:line="222" w:lineRule="auto"/>
              <w:ind w:left="145"/>
            </w:pPr>
            <w:r>
              <w:rPr>
                <w:spacing w:val="-1"/>
              </w:rPr>
              <w:t>中小学校</w:t>
            </w:r>
          </w:p>
          <w:p w14:paraId="7A279DF1">
            <w:pPr>
              <w:pStyle w:val="6"/>
              <w:spacing w:line="221" w:lineRule="auto"/>
              <w:ind w:left="121"/>
            </w:pPr>
            <w:r>
              <w:rPr>
                <w:spacing w:val="5"/>
              </w:rPr>
              <w:t>外培训机</w:t>
            </w:r>
          </w:p>
          <w:p w14:paraId="2A148F26">
            <w:pPr>
              <w:pStyle w:val="6"/>
              <w:spacing w:line="221" w:lineRule="auto"/>
              <w:ind w:left="117"/>
            </w:pPr>
            <w:r>
              <w:rPr>
                <w:spacing w:val="6"/>
              </w:rPr>
              <w:t>构、托管</w:t>
            </w:r>
          </w:p>
          <w:p w14:paraId="0399DAFA">
            <w:pPr>
              <w:pStyle w:val="6"/>
              <w:spacing w:line="221" w:lineRule="auto"/>
              <w:ind w:left="118"/>
            </w:pPr>
            <w:r>
              <w:rPr>
                <w:spacing w:val="5"/>
              </w:rPr>
              <w:t>机构和大</w:t>
            </w:r>
          </w:p>
          <w:p w14:paraId="1126A8D0">
            <w:pPr>
              <w:pStyle w:val="6"/>
              <w:spacing w:line="221" w:lineRule="auto"/>
              <w:ind w:left="127"/>
            </w:pPr>
            <w:r>
              <w:rPr>
                <w:spacing w:val="3"/>
              </w:rPr>
              <w:t>学生培训</w:t>
            </w:r>
          </w:p>
          <w:p w14:paraId="546544E6">
            <w:pPr>
              <w:pStyle w:val="6"/>
              <w:spacing w:before="1" w:line="230" w:lineRule="auto"/>
              <w:ind w:left="327"/>
            </w:pPr>
            <w:r>
              <w:rPr>
                <w:spacing w:val="2"/>
              </w:rPr>
              <w:t>机构</w:t>
            </w:r>
          </w:p>
        </w:tc>
        <w:tc>
          <w:tcPr>
            <w:tcW w:w="349" w:type="dxa"/>
            <w:vAlign w:val="top"/>
          </w:tcPr>
          <w:p w14:paraId="4590A194">
            <w:pPr>
              <w:pStyle w:val="6"/>
              <w:spacing w:before="255" w:line="232" w:lineRule="auto"/>
              <w:ind w:left="109" w:right="30" w:firstLine="5"/>
            </w:pPr>
            <w:r>
              <w:rPr>
                <w:spacing w:val="-11"/>
              </w:rPr>
              <w:t>发</w:t>
            </w:r>
            <w:r>
              <w:rPr>
                <w:spacing w:val="-6"/>
              </w:rPr>
              <w:t>起</w:t>
            </w:r>
          </w:p>
        </w:tc>
        <w:tc>
          <w:tcPr>
            <w:tcW w:w="1955" w:type="dxa"/>
            <w:vAlign w:val="top"/>
          </w:tcPr>
          <w:p w14:paraId="0EA0E0AB">
            <w:pPr>
              <w:pStyle w:val="6"/>
              <w:spacing w:before="135" w:line="222" w:lineRule="auto"/>
              <w:ind w:left="560"/>
            </w:pPr>
            <w:r>
              <w:rPr>
                <w:spacing w:val="6"/>
              </w:rPr>
              <w:t>教育部门</w:t>
            </w:r>
          </w:p>
          <w:p w14:paraId="5B6F9FCB">
            <w:pPr>
              <w:pStyle w:val="6"/>
              <w:spacing w:line="233" w:lineRule="auto"/>
              <w:ind w:left="307" w:right="238" w:hanging="57"/>
            </w:pPr>
          </w:p>
        </w:tc>
        <w:tc>
          <w:tcPr>
            <w:tcW w:w="1812" w:type="dxa"/>
            <w:vAlign w:val="top"/>
          </w:tcPr>
          <w:p w14:paraId="55097AA2">
            <w:pPr>
              <w:pStyle w:val="6"/>
              <w:spacing w:before="16" w:line="216" w:lineRule="auto"/>
              <w:ind w:left="114" w:right="101" w:firstLine="62"/>
              <w:jc w:val="both"/>
            </w:pPr>
            <w:r>
              <w:rPr>
                <w:spacing w:val="7"/>
              </w:rPr>
              <w:t>对中小学校外培</w:t>
            </w:r>
            <w:r>
              <w:rPr>
                <w:spacing w:val="-3"/>
              </w:rPr>
              <w:t>训机构、托管机构</w:t>
            </w:r>
            <w:r>
              <w:rPr>
                <w:spacing w:val="16"/>
              </w:rPr>
              <w:t>和大学生培训机构办学行为检查</w:t>
            </w:r>
          </w:p>
        </w:tc>
        <w:tc>
          <w:tcPr>
            <w:tcW w:w="1076" w:type="dxa"/>
            <w:vAlign w:val="top"/>
          </w:tcPr>
          <w:p w14:paraId="2463B702">
            <w:pPr>
              <w:spacing w:line="308" w:lineRule="auto"/>
              <w:rPr>
                <w:rFonts w:ascii="Arial"/>
                <w:sz w:val="21"/>
              </w:rPr>
            </w:pPr>
          </w:p>
          <w:p w14:paraId="06C7DEAC">
            <w:pPr>
              <w:pStyle w:val="6"/>
              <w:spacing w:before="66" w:line="229" w:lineRule="auto"/>
              <w:ind w:left="124"/>
            </w:pPr>
            <w:r>
              <w:rPr>
                <w:spacing w:val="6"/>
              </w:rPr>
              <w:t>现场检查</w:t>
            </w:r>
          </w:p>
        </w:tc>
        <w:tc>
          <w:tcPr>
            <w:tcW w:w="1125" w:type="dxa"/>
            <w:vMerge w:val="restart"/>
            <w:tcBorders>
              <w:bottom w:val="nil"/>
            </w:tcBorders>
            <w:vAlign w:val="top"/>
          </w:tcPr>
          <w:p w14:paraId="7BB3F333">
            <w:pPr>
              <w:spacing w:line="270" w:lineRule="auto"/>
              <w:rPr>
                <w:rFonts w:ascii="Arial"/>
                <w:sz w:val="21"/>
              </w:rPr>
            </w:pPr>
          </w:p>
          <w:p w14:paraId="02242757">
            <w:pPr>
              <w:spacing w:line="270" w:lineRule="auto"/>
              <w:rPr>
                <w:rFonts w:ascii="Arial"/>
                <w:sz w:val="21"/>
              </w:rPr>
            </w:pPr>
          </w:p>
          <w:p w14:paraId="05DB316C">
            <w:pPr>
              <w:spacing w:line="270" w:lineRule="auto"/>
              <w:rPr>
                <w:rFonts w:ascii="Arial"/>
                <w:sz w:val="21"/>
              </w:rPr>
            </w:pPr>
          </w:p>
          <w:p w14:paraId="5BAD307A">
            <w:pPr>
              <w:spacing w:line="270" w:lineRule="auto"/>
              <w:rPr>
                <w:rFonts w:ascii="Arial"/>
                <w:sz w:val="21"/>
              </w:rPr>
            </w:pPr>
          </w:p>
          <w:p w14:paraId="2CDEF3CC">
            <w:pPr>
              <w:spacing w:line="270" w:lineRule="auto"/>
              <w:rPr>
                <w:rFonts w:ascii="Arial"/>
                <w:sz w:val="21"/>
              </w:rPr>
            </w:pPr>
          </w:p>
          <w:p w14:paraId="68D891FC">
            <w:pPr>
              <w:spacing w:line="270" w:lineRule="auto"/>
              <w:rPr>
                <w:rFonts w:ascii="Arial"/>
                <w:sz w:val="21"/>
              </w:rPr>
            </w:pPr>
          </w:p>
          <w:p w14:paraId="7FB2DDBF">
            <w:pPr>
              <w:pStyle w:val="6"/>
              <w:spacing w:before="65" w:line="232" w:lineRule="auto"/>
              <w:ind w:left="381"/>
            </w:pPr>
            <w:r>
              <w:rPr>
                <w:spacing w:val="-3"/>
              </w:rPr>
              <w:t>2</w:t>
            </w:r>
            <w:r>
              <w:rPr>
                <w:spacing w:val="-30"/>
              </w:rPr>
              <w:t xml:space="preserve"> </w:t>
            </w:r>
            <w:r>
              <w:rPr>
                <w:spacing w:val="-3"/>
              </w:rPr>
              <w:t>家</w:t>
            </w:r>
          </w:p>
        </w:tc>
        <w:tc>
          <w:tcPr>
            <w:tcW w:w="1699" w:type="dxa"/>
            <w:vMerge w:val="restart"/>
            <w:tcBorders>
              <w:bottom w:val="nil"/>
            </w:tcBorders>
            <w:vAlign w:val="top"/>
          </w:tcPr>
          <w:p w14:paraId="6B2DD96E">
            <w:pPr>
              <w:spacing w:line="285" w:lineRule="auto"/>
              <w:rPr>
                <w:rFonts w:ascii="Arial"/>
                <w:sz w:val="21"/>
              </w:rPr>
            </w:pPr>
          </w:p>
          <w:p w14:paraId="7C442EE4">
            <w:pPr>
              <w:spacing w:line="285" w:lineRule="auto"/>
              <w:rPr>
                <w:rFonts w:ascii="Arial"/>
                <w:sz w:val="21"/>
              </w:rPr>
            </w:pPr>
          </w:p>
          <w:p w14:paraId="0600D7F4">
            <w:pPr>
              <w:spacing w:line="285" w:lineRule="auto"/>
              <w:rPr>
                <w:rFonts w:ascii="Arial"/>
                <w:sz w:val="21"/>
              </w:rPr>
            </w:pPr>
          </w:p>
          <w:p w14:paraId="64E590B3">
            <w:pPr>
              <w:spacing w:line="286" w:lineRule="auto"/>
              <w:rPr>
                <w:rFonts w:ascii="Arial"/>
                <w:sz w:val="21"/>
              </w:rPr>
            </w:pPr>
          </w:p>
          <w:p w14:paraId="793A8B14">
            <w:pPr>
              <w:pStyle w:val="6"/>
              <w:spacing w:before="65" w:line="224" w:lineRule="auto"/>
              <w:ind w:left="104" w:right="106" w:firstLine="124"/>
              <w:jc w:val="both"/>
            </w:pPr>
            <w:r>
              <w:rPr>
                <w:spacing w:val="7"/>
              </w:rPr>
              <w:t>对诚信经营者</w:t>
            </w:r>
            <w:r>
              <w:rPr>
                <w:spacing w:val="6"/>
              </w:rPr>
              <w:t>“无事不扰</w:t>
            </w:r>
            <w:r>
              <w:rPr>
                <w:spacing w:val="-70"/>
              </w:rPr>
              <w:t xml:space="preserve"> </w:t>
            </w:r>
            <w:r>
              <w:rPr>
                <w:spacing w:val="6"/>
              </w:rPr>
              <w:t>”。</w:t>
            </w:r>
            <w:r>
              <w:t xml:space="preserve"> </w:t>
            </w:r>
            <w:r>
              <w:rPr>
                <w:spacing w:val="10"/>
              </w:rPr>
              <w:t>（一年内曾受过教育行政部门行</w:t>
            </w:r>
            <w:r>
              <w:rPr>
                <w:spacing w:val="8"/>
              </w:rPr>
              <w:t>政处罚的除外）</w:t>
            </w:r>
          </w:p>
        </w:tc>
        <w:tc>
          <w:tcPr>
            <w:tcW w:w="1175" w:type="dxa"/>
            <w:vMerge w:val="restart"/>
            <w:tcBorders>
              <w:bottom w:val="nil"/>
            </w:tcBorders>
            <w:vAlign w:val="top"/>
          </w:tcPr>
          <w:p w14:paraId="1DF66DFF">
            <w:pPr>
              <w:spacing w:line="276" w:lineRule="auto"/>
              <w:rPr>
                <w:rFonts w:ascii="Arial"/>
                <w:sz w:val="21"/>
              </w:rPr>
            </w:pPr>
          </w:p>
          <w:p w14:paraId="0303450B">
            <w:pPr>
              <w:spacing w:line="276" w:lineRule="auto"/>
              <w:rPr>
                <w:rFonts w:ascii="Arial"/>
                <w:sz w:val="21"/>
              </w:rPr>
            </w:pPr>
          </w:p>
          <w:p w14:paraId="13D23C78">
            <w:pPr>
              <w:spacing w:line="276" w:lineRule="auto"/>
              <w:rPr>
                <w:rFonts w:ascii="Arial"/>
                <w:sz w:val="21"/>
              </w:rPr>
            </w:pPr>
          </w:p>
          <w:p w14:paraId="0B6EB38C">
            <w:pPr>
              <w:spacing w:line="277" w:lineRule="auto"/>
              <w:rPr>
                <w:rFonts w:ascii="Arial"/>
                <w:sz w:val="21"/>
              </w:rPr>
            </w:pPr>
          </w:p>
          <w:p w14:paraId="252885B4">
            <w:pPr>
              <w:spacing w:line="277" w:lineRule="auto"/>
              <w:rPr>
                <w:rFonts w:ascii="Arial"/>
                <w:sz w:val="21"/>
              </w:rPr>
            </w:pPr>
          </w:p>
          <w:p w14:paraId="1D4F693A">
            <w:pPr>
              <w:pStyle w:val="6"/>
              <w:spacing w:before="65" w:line="225" w:lineRule="auto"/>
              <w:ind w:left="188" w:right="158" w:hanging="3"/>
              <w:jc w:val="both"/>
            </w:pPr>
            <w:r>
              <w:rPr>
                <w:spacing w:val="4"/>
              </w:rPr>
              <w:t>每年春秋</w:t>
            </w:r>
            <w:r>
              <w:rPr>
                <w:spacing w:val="3"/>
              </w:rPr>
              <w:t>两季各开</w:t>
            </w:r>
            <w:r>
              <w:rPr>
                <w:spacing w:val="36"/>
              </w:rPr>
              <w:t>展一次</w:t>
            </w:r>
          </w:p>
        </w:tc>
        <w:tc>
          <w:tcPr>
            <w:tcW w:w="2275" w:type="dxa"/>
            <w:vMerge w:val="restart"/>
            <w:tcBorders>
              <w:bottom w:val="nil"/>
            </w:tcBorders>
            <w:vAlign w:val="top"/>
          </w:tcPr>
          <w:p w14:paraId="2EC5C84E">
            <w:pPr>
              <w:pStyle w:val="6"/>
              <w:spacing w:before="12" w:line="222" w:lineRule="auto"/>
              <w:ind w:left="120" w:right="47" w:firstLine="7"/>
            </w:pPr>
            <w:r>
              <w:rPr>
                <w:spacing w:val="2"/>
              </w:rPr>
              <w:t>1.各级教育、民政、市</w:t>
            </w:r>
            <w:r>
              <w:rPr>
                <w:spacing w:val="26"/>
              </w:rPr>
              <w:t>监等部门要按照任务</w:t>
            </w:r>
            <w:r>
              <w:rPr>
                <w:spacing w:val="3"/>
              </w:rPr>
              <w:t>分工，严格履行各自职责，合力共为。2.检查</w:t>
            </w:r>
            <w:r>
              <w:rPr>
                <w:spacing w:val="18"/>
              </w:rPr>
              <w:t>人员要按照</w:t>
            </w:r>
            <w:r>
              <w:rPr>
                <w:spacing w:val="-64"/>
              </w:rPr>
              <w:t xml:space="preserve"> </w:t>
            </w:r>
            <w:r>
              <w:rPr>
                <w:spacing w:val="18"/>
              </w:rPr>
              <w:t>‘</w:t>
            </w:r>
            <w:r>
              <w:rPr>
                <w:spacing w:val="-63"/>
              </w:rPr>
              <w:t xml:space="preserve"> </w:t>
            </w:r>
            <w:r>
              <w:rPr>
                <w:spacing w:val="18"/>
              </w:rPr>
              <w:t>进一次</w:t>
            </w:r>
            <w:r>
              <w:rPr>
                <w:spacing w:val="-13"/>
              </w:rPr>
              <w:t>门、查多项事</w:t>
            </w:r>
            <w:r>
              <w:rPr>
                <w:spacing w:val="-66"/>
              </w:rPr>
              <w:t xml:space="preserve"> </w:t>
            </w:r>
            <w:r>
              <w:rPr>
                <w:spacing w:val="-13"/>
              </w:rPr>
              <w:t>’的要求，</w:t>
            </w:r>
            <w:r>
              <w:rPr>
                <w:spacing w:val="26"/>
              </w:rPr>
              <w:t>对同一机构的不同抽</w:t>
            </w:r>
            <w:r>
              <w:rPr>
                <w:spacing w:val="7"/>
              </w:rPr>
              <w:t>查事项合并实施检查。</w:t>
            </w:r>
          </w:p>
          <w:p w14:paraId="225349FA">
            <w:pPr>
              <w:pStyle w:val="6"/>
              <w:spacing w:before="3" w:line="218" w:lineRule="auto"/>
              <w:ind w:left="116" w:right="102"/>
            </w:pPr>
            <w:r>
              <w:rPr>
                <w:spacing w:val="24"/>
              </w:rPr>
              <w:t>3.县级检查组对发现</w:t>
            </w:r>
            <w:r>
              <w:rPr>
                <w:spacing w:val="3"/>
              </w:rPr>
              <w:t>的问题，要建立问题台</w:t>
            </w:r>
            <w:r>
              <w:t>账，“一构一案</w:t>
            </w:r>
            <w:r>
              <w:rPr>
                <w:spacing w:val="-63"/>
              </w:rPr>
              <w:t xml:space="preserve"> </w:t>
            </w:r>
            <w:r>
              <w:t>”制定</w:t>
            </w:r>
            <w:r>
              <w:rPr>
                <w:spacing w:val="4"/>
              </w:rPr>
              <w:t>整改措施，依法依规限</w:t>
            </w:r>
            <w:r>
              <w:rPr>
                <w:spacing w:val="3"/>
              </w:rPr>
              <w:t>时整改；对该立案调查</w:t>
            </w:r>
            <w:r>
              <w:rPr>
                <w:spacing w:val="26"/>
              </w:rPr>
              <w:t>的机构要及时移交相</w:t>
            </w:r>
            <w:r>
              <w:rPr>
                <w:spacing w:val="6"/>
              </w:rPr>
              <w:t>关部门处理。</w:t>
            </w:r>
          </w:p>
        </w:tc>
      </w:tr>
      <w:tr w14:paraId="39590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4" w:hRule="atLeast"/>
        </w:trPr>
        <w:tc>
          <w:tcPr>
            <w:tcW w:w="633" w:type="dxa"/>
            <w:vMerge w:val="continue"/>
            <w:tcBorders>
              <w:top w:val="nil"/>
              <w:bottom w:val="nil"/>
            </w:tcBorders>
            <w:vAlign w:val="top"/>
          </w:tcPr>
          <w:p w14:paraId="2F030946">
            <w:pPr>
              <w:rPr>
                <w:rFonts w:ascii="Arial"/>
                <w:sz w:val="21"/>
              </w:rPr>
            </w:pPr>
          </w:p>
        </w:tc>
        <w:tc>
          <w:tcPr>
            <w:tcW w:w="1246" w:type="dxa"/>
            <w:vMerge w:val="continue"/>
            <w:tcBorders>
              <w:top w:val="nil"/>
              <w:bottom w:val="nil"/>
            </w:tcBorders>
            <w:vAlign w:val="top"/>
          </w:tcPr>
          <w:p w14:paraId="6EB59276">
            <w:pPr>
              <w:rPr>
                <w:rFonts w:ascii="Arial"/>
                <w:sz w:val="21"/>
              </w:rPr>
            </w:pPr>
          </w:p>
        </w:tc>
        <w:tc>
          <w:tcPr>
            <w:tcW w:w="1076" w:type="dxa"/>
            <w:vMerge w:val="continue"/>
            <w:tcBorders>
              <w:top w:val="nil"/>
              <w:bottom w:val="nil"/>
            </w:tcBorders>
            <w:vAlign w:val="top"/>
          </w:tcPr>
          <w:p w14:paraId="4CFCFD1E">
            <w:pPr>
              <w:rPr>
                <w:rFonts w:ascii="Arial"/>
                <w:sz w:val="21"/>
              </w:rPr>
            </w:pPr>
          </w:p>
        </w:tc>
        <w:tc>
          <w:tcPr>
            <w:tcW w:w="349" w:type="dxa"/>
            <w:vMerge w:val="restart"/>
            <w:tcBorders>
              <w:bottom w:val="nil"/>
            </w:tcBorders>
            <w:vAlign w:val="top"/>
          </w:tcPr>
          <w:p w14:paraId="4732F07E">
            <w:pPr>
              <w:spacing w:line="254" w:lineRule="auto"/>
              <w:rPr>
                <w:rFonts w:ascii="Arial"/>
                <w:sz w:val="21"/>
              </w:rPr>
            </w:pPr>
          </w:p>
          <w:p w14:paraId="478F820E">
            <w:pPr>
              <w:spacing w:line="254" w:lineRule="auto"/>
              <w:rPr>
                <w:rFonts w:ascii="Arial"/>
                <w:sz w:val="21"/>
              </w:rPr>
            </w:pPr>
          </w:p>
          <w:p w14:paraId="3BEE7B9B">
            <w:pPr>
              <w:spacing w:line="254" w:lineRule="auto"/>
              <w:rPr>
                <w:rFonts w:ascii="Arial"/>
                <w:sz w:val="21"/>
              </w:rPr>
            </w:pPr>
          </w:p>
          <w:p w14:paraId="7FDE4FF2">
            <w:pPr>
              <w:spacing w:line="254" w:lineRule="auto"/>
              <w:rPr>
                <w:rFonts w:ascii="Arial"/>
                <w:sz w:val="21"/>
              </w:rPr>
            </w:pPr>
          </w:p>
          <w:p w14:paraId="1F9A693C">
            <w:pPr>
              <w:pStyle w:val="6"/>
              <w:spacing w:before="65" w:line="227" w:lineRule="auto"/>
              <w:ind w:left="113" w:right="30" w:hanging="2"/>
            </w:pPr>
            <w:r>
              <w:rPr>
                <w:spacing w:val="-9"/>
              </w:rPr>
              <w:t>配</w:t>
            </w:r>
            <w:r>
              <w:rPr>
                <w:spacing w:val="-11"/>
              </w:rPr>
              <w:t>合</w:t>
            </w:r>
          </w:p>
        </w:tc>
        <w:tc>
          <w:tcPr>
            <w:tcW w:w="1955" w:type="dxa"/>
            <w:vMerge w:val="restart"/>
            <w:tcBorders>
              <w:bottom w:val="nil"/>
            </w:tcBorders>
            <w:vAlign w:val="top"/>
          </w:tcPr>
          <w:p w14:paraId="460A44AA">
            <w:pPr>
              <w:pStyle w:val="6"/>
              <w:spacing w:before="16" w:line="222" w:lineRule="auto"/>
              <w:ind w:left="355"/>
            </w:pPr>
            <w:r>
              <w:rPr>
                <w:spacing w:val="6"/>
              </w:rPr>
              <w:t>市场监管部门</w:t>
            </w:r>
          </w:p>
          <w:p w14:paraId="6206376A">
            <w:pPr>
              <w:pStyle w:val="6"/>
              <w:spacing w:line="209" w:lineRule="auto"/>
              <w:ind w:left="307" w:right="238" w:hanging="57"/>
            </w:pPr>
          </w:p>
        </w:tc>
        <w:tc>
          <w:tcPr>
            <w:tcW w:w="1812" w:type="dxa"/>
            <w:vAlign w:val="top"/>
          </w:tcPr>
          <w:p w14:paraId="7263FC64">
            <w:pPr>
              <w:pStyle w:val="6"/>
              <w:spacing w:before="201" w:line="229" w:lineRule="auto"/>
              <w:ind w:left="281"/>
            </w:pPr>
            <w:r>
              <w:rPr>
                <w:spacing w:val="7"/>
              </w:rPr>
              <w:t>价格行为检查</w:t>
            </w:r>
          </w:p>
        </w:tc>
        <w:tc>
          <w:tcPr>
            <w:tcW w:w="1076" w:type="dxa"/>
            <w:vAlign w:val="top"/>
          </w:tcPr>
          <w:p w14:paraId="15F6235B">
            <w:pPr>
              <w:pStyle w:val="6"/>
              <w:spacing w:before="201" w:line="229" w:lineRule="auto"/>
              <w:ind w:left="124"/>
            </w:pPr>
            <w:r>
              <w:rPr>
                <w:spacing w:val="6"/>
              </w:rPr>
              <w:t>现场检查</w:t>
            </w:r>
          </w:p>
        </w:tc>
        <w:tc>
          <w:tcPr>
            <w:tcW w:w="1125" w:type="dxa"/>
            <w:vMerge w:val="continue"/>
            <w:tcBorders>
              <w:top w:val="nil"/>
              <w:bottom w:val="nil"/>
            </w:tcBorders>
            <w:vAlign w:val="top"/>
          </w:tcPr>
          <w:p w14:paraId="7630EED9">
            <w:pPr>
              <w:rPr>
                <w:rFonts w:ascii="Arial"/>
                <w:sz w:val="21"/>
              </w:rPr>
            </w:pPr>
          </w:p>
        </w:tc>
        <w:tc>
          <w:tcPr>
            <w:tcW w:w="1699" w:type="dxa"/>
            <w:vMerge w:val="continue"/>
            <w:tcBorders>
              <w:top w:val="nil"/>
              <w:bottom w:val="nil"/>
            </w:tcBorders>
            <w:vAlign w:val="top"/>
          </w:tcPr>
          <w:p w14:paraId="53BE9FF4">
            <w:pPr>
              <w:rPr>
                <w:rFonts w:ascii="Arial"/>
                <w:sz w:val="21"/>
              </w:rPr>
            </w:pPr>
          </w:p>
        </w:tc>
        <w:tc>
          <w:tcPr>
            <w:tcW w:w="1175" w:type="dxa"/>
            <w:vMerge w:val="continue"/>
            <w:tcBorders>
              <w:top w:val="nil"/>
              <w:bottom w:val="nil"/>
            </w:tcBorders>
            <w:vAlign w:val="top"/>
          </w:tcPr>
          <w:p w14:paraId="29E3A2E7">
            <w:pPr>
              <w:rPr>
                <w:rFonts w:ascii="Arial"/>
                <w:sz w:val="21"/>
              </w:rPr>
            </w:pPr>
          </w:p>
        </w:tc>
        <w:tc>
          <w:tcPr>
            <w:tcW w:w="2275" w:type="dxa"/>
            <w:vMerge w:val="continue"/>
            <w:tcBorders>
              <w:top w:val="nil"/>
              <w:bottom w:val="nil"/>
            </w:tcBorders>
            <w:vAlign w:val="top"/>
          </w:tcPr>
          <w:p w14:paraId="75F29699">
            <w:pPr>
              <w:rPr>
                <w:rFonts w:ascii="Arial"/>
                <w:sz w:val="21"/>
              </w:rPr>
            </w:pPr>
          </w:p>
        </w:tc>
      </w:tr>
      <w:tr w14:paraId="1F2D4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633" w:type="dxa"/>
            <w:vMerge w:val="continue"/>
            <w:tcBorders>
              <w:top w:val="nil"/>
              <w:bottom w:val="nil"/>
            </w:tcBorders>
            <w:vAlign w:val="top"/>
          </w:tcPr>
          <w:p w14:paraId="76006CF4">
            <w:pPr>
              <w:rPr>
                <w:rFonts w:ascii="Arial"/>
                <w:sz w:val="21"/>
              </w:rPr>
            </w:pPr>
          </w:p>
        </w:tc>
        <w:tc>
          <w:tcPr>
            <w:tcW w:w="1246" w:type="dxa"/>
            <w:vMerge w:val="continue"/>
            <w:tcBorders>
              <w:top w:val="nil"/>
              <w:bottom w:val="nil"/>
            </w:tcBorders>
            <w:vAlign w:val="top"/>
          </w:tcPr>
          <w:p w14:paraId="6D7AA4B3">
            <w:pPr>
              <w:rPr>
                <w:rFonts w:ascii="Arial"/>
                <w:sz w:val="21"/>
              </w:rPr>
            </w:pPr>
          </w:p>
        </w:tc>
        <w:tc>
          <w:tcPr>
            <w:tcW w:w="1076" w:type="dxa"/>
            <w:vMerge w:val="continue"/>
            <w:tcBorders>
              <w:top w:val="nil"/>
              <w:bottom w:val="nil"/>
            </w:tcBorders>
            <w:vAlign w:val="top"/>
          </w:tcPr>
          <w:p w14:paraId="2C34F501">
            <w:pPr>
              <w:rPr>
                <w:rFonts w:ascii="Arial"/>
                <w:sz w:val="21"/>
              </w:rPr>
            </w:pPr>
          </w:p>
        </w:tc>
        <w:tc>
          <w:tcPr>
            <w:tcW w:w="349" w:type="dxa"/>
            <w:vMerge w:val="continue"/>
            <w:tcBorders>
              <w:top w:val="nil"/>
              <w:bottom w:val="nil"/>
            </w:tcBorders>
            <w:vAlign w:val="top"/>
          </w:tcPr>
          <w:p w14:paraId="7AE2EE19">
            <w:pPr>
              <w:rPr>
                <w:rFonts w:ascii="Arial"/>
                <w:sz w:val="21"/>
              </w:rPr>
            </w:pPr>
          </w:p>
        </w:tc>
        <w:tc>
          <w:tcPr>
            <w:tcW w:w="1955" w:type="dxa"/>
            <w:vMerge w:val="continue"/>
            <w:tcBorders>
              <w:top w:val="nil"/>
            </w:tcBorders>
            <w:vAlign w:val="top"/>
          </w:tcPr>
          <w:p w14:paraId="64233931">
            <w:pPr>
              <w:rPr>
                <w:rFonts w:ascii="Arial"/>
                <w:sz w:val="21"/>
              </w:rPr>
            </w:pPr>
          </w:p>
        </w:tc>
        <w:tc>
          <w:tcPr>
            <w:tcW w:w="1812" w:type="dxa"/>
            <w:vAlign w:val="top"/>
          </w:tcPr>
          <w:p w14:paraId="4F2E2039">
            <w:pPr>
              <w:pStyle w:val="6"/>
              <w:spacing w:before="65" w:line="225" w:lineRule="auto"/>
              <w:ind w:left="499" w:right="166" w:hanging="322"/>
            </w:pPr>
            <w:r>
              <w:rPr>
                <w:spacing w:val="7"/>
              </w:rPr>
              <w:t>其他违法广告行</w:t>
            </w:r>
            <w:r>
              <w:rPr>
                <w:spacing w:val="4"/>
              </w:rPr>
              <w:t>为的检查</w:t>
            </w:r>
          </w:p>
        </w:tc>
        <w:tc>
          <w:tcPr>
            <w:tcW w:w="1076" w:type="dxa"/>
            <w:vAlign w:val="top"/>
          </w:tcPr>
          <w:p w14:paraId="02F259C2">
            <w:pPr>
              <w:pStyle w:val="6"/>
              <w:spacing w:before="184" w:line="229" w:lineRule="auto"/>
              <w:ind w:left="124"/>
            </w:pPr>
            <w:r>
              <w:rPr>
                <w:spacing w:val="6"/>
              </w:rPr>
              <w:t>现场检查</w:t>
            </w:r>
          </w:p>
        </w:tc>
        <w:tc>
          <w:tcPr>
            <w:tcW w:w="1125" w:type="dxa"/>
            <w:vMerge w:val="continue"/>
            <w:tcBorders>
              <w:top w:val="nil"/>
              <w:bottom w:val="nil"/>
            </w:tcBorders>
            <w:vAlign w:val="top"/>
          </w:tcPr>
          <w:p w14:paraId="59E2DE18">
            <w:pPr>
              <w:rPr>
                <w:rFonts w:ascii="Arial"/>
                <w:sz w:val="21"/>
              </w:rPr>
            </w:pPr>
          </w:p>
        </w:tc>
        <w:tc>
          <w:tcPr>
            <w:tcW w:w="1699" w:type="dxa"/>
            <w:vMerge w:val="continue"/>
            <w:tcBorders>
              <w:top w:val="nil"/>
              <w:bottom w:val="nil"/>
            </w:tcBorders>
            <w:vAlign w:val="top"/>
          </w:tcPr>
          <w:p w14:paraId="64BCB3F9">
            <w:pPr>
              <w:rPr>
                <w:rFonts w:ascii="Arial"/>
                <w:sz w:val="21"/>
              </w:rPr>
            </w:pPr>
          </w:p>
        </w:tc>
        <w:tc>
          <w:tcPr>
            <w:tcW w:w="1175" w:type="dxa"/>
            <w:vMerge w:val="continue"/>
            <w:tcBorders>
              <w:top w:val="nil"/>
              <w:bottom w:val="nil"/>
            </w:tcBorders>
            <w:vAlign w:val="top"/>
          </w:tcPr>
          <w:p w14:paraId="284AFB68">
            <w:pPr>
              <w:rPr>
                <w:rFonts w:ascii="Arial"/>
                <w:sz w:val="21"/>
              </w:rPr>
            </w:pPr>
          </w:p>
        </w:tc>
        <w:tc>
          <w:tcPr>
            <w:tcW w:w="2275" w:type="dxa"/>
            <w:vMerge w:val="continue"/>
            <w:tcBorders>
              <w:top w:val="nil"/>
              <w:bottom w:val="nil"/>
            </w:tcBorders>
            <w:vAlign w:val="top"/>
          </w:tcPr>
          <w:p w14:paraId="27C269DA">
            <w:pPr>
              <w:rPr>
                <w:rFonts w:ascii="Arial"/>
                <w:sz w:val="21"/>
              </w:rPr>
            </w:pPr>
          </w:p>
        </w:tc>
      </w:tr>
      <w:tr w14:paraId="2DB6F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9" w:hRule="atLeast"/>
        </w:trPr>
        <w:tc>
          <w:tcPr>
            <w:tcW w:w="633" w:type="dxa"/>
            <w:vMerge w:val="continue"/>
            <w:tcBorders>
              <w:top w:val="nil"/>
            </w:tcBorders>
            <w:vAlign w:val="top"/>
          </w:tcPr>
          <w:p w14:paraId="4178A9EE">
            <w:pPr>
              <w:rPr>
                <w:rFonts w:ascii="Arial"/>
                <w:sz w:val="21"/>
              </w:rPr>
            </w:pPr>
          </w:p>
        </w:tc>
        <w:tc>
          <w:tcPr>
            <w:tcW w:w="1246" w:type="dxa"/>
            <w:vMerge w:val="continue"/>
            <w:tcBorders>
              <w:top w:val="nil"/>
            </w:tcBorders>
            <w:vAlign w:val="top"/>
          </w:tcPr>
          <w:p w14:paraId="68A32823">
            <w:pPr>
              <w:rPr>
                <w:rFonts w:ascii="Arial"/>
                <w:sz w:val="21"/>
              </w:rPr>
            </w:pPr>
          </w:p>
        </w:tc>
        <w:tc>
          <w:tcPr>
            <w:tcW w:w="1076" w:type="dxa"/>
            <w:vMerge w:val="continue"/>
            <w:tcBorders>
              <w:top w:val="nil"/>
            </w:tcBorders>
            <w:vAlign w:val="top"/>
          </w:tcPr>
          <w:p w14:paraId="301F7C74">
            <w:pPr>
              <w:rPr>
                <w:rFonts w:ascii="Arial"/>
                <w:sz w:val="21"/>
              </w:rPr>
            </w:pPr>
          </w:p>
        </w:tc>
        <w:tc>
          <w:tcPr>
            <w:tcW w:w="349" w:type="dxa"/>
            <w:vMerge w:val="continue"/>
            <w:tcBorders>
              <w:top w:val="nil"/>
            </w:tcBorders>
            <w:vAlign w:val="top"/>
          </w:tcPr>
          <w:p w14:paraId="66269822">
            <w:pPr>
              <w:rPr>
                <w:rFonts w:ascii="Arial"/>
                <w:sz w:val="21"/>
              </w:rPr>
            </w:pPr>
          </w:p>
        </w:tc>
        <w:tc>
          <w:tcPr>
            <w:tcW w:w="1955" w:type="dxa"/>
            <w:vAlign w:val="top"/>
          </w:tcPr>
          <w:p w14:paraId="1B58648C">
            <w:pPr>
              <w:spacing w:line="294" w:lineRule="auto"/>
              <w:rPr>
                <w:rFonts w:ascii="Arial"/>
                <w:sz w:val="21"/>
              </w:rPr>
            </w:pPr>
          </w:p>
          <w:p w14:paraId="356BE8EC">
            <w:pPr>
              <w:pStyle w:val="6"/>
              <w:spacing w:before="65" w:line="222" w:lineRule="auto"/>
              <w:ind w:left="587"/>
            </w:pPr>
            <w:r>
              <w:rPr>
                <w:spacing w:val="-1"/>
              </w:rPr>
              <w:t>民政部门</w:t>
            </w:r>
          </w:p>
          <w:p w14:paraId="3D9AEDFD">
            <w:pPr>
              <w:pStyle w:val="6"/>
              <w:spacing w:line="233" w:lineRule="auto"/>
              <w:ind w:left="307" w:right="238" w:hanging="57"/>
            </w:pPr>
          </w:p>
        </w:tc>
        <w:tc>
          <w:tcPr>
            <w:tcW w:w="1812" w:type="dxa"/>
            <w:vAlign w:val="top"/>
          </w:tcPr>
          <w:p w14:paraId="04B9F2F4">
            <w:pPr>
              <w:spacing w:line="414" w:lineRule="auto"/>
              <w:rPr>
                <w:rFonts w:ascii="Arial"/>
                <w:sz w:val="21"/>
              </w:rPr>
            </w:pPr>
          </w:p>
          <w:p w14:paraId="6B414509">
            <w:pPr>
              <w:pStyle w:val="6"/>
              <w:spacing w:before="65" w:line="225" w:lineRule="auto"/>
              <w:ind w:left="281" w:right="166" w:hanging="104"/>
            </w:pPr>
            <w:r>
              <w:rPr>
                <w:spacing w:val="7"/>
              </w:rPr>
              <w:t>对民办非企业单位的监督检查</w:t>
            </w:r>
          </w:p>
        </w:tc>
        <w:tc>
          <w:tcPr>
            <w:tcW w:w="1076" w:type="dxa"/>
            <w:vAlign w:val="top"/>
          </w:tcPr>
          <w:p w14:paraId="75582BC3">
            <w:pPr>
              <w:spacing w:line="266" w:lineRule="auto"/>
              <w:rPr>
                <w:rFonts w:ascii="Arial"/>
                <w:sz w:val="21"/>
              </w:rPr>
            </w:pPr>
          </w:p>
          <w:p w14:paraId="0F681FC3">
            <w:pPr>
              <w:spacing w:line="266" w:lineRule="auto"/>
              <w:rPr>
                <w:rFonts w:ascii="Arial"/>
                <w:sz w:val="21"/>
              </w:rPr>
            </w:pPr>
          </w:p>
          <w:p w14:paraId="5CE7C27B">
            <w:pPr>
              <w:pStyle w:val="6"/>
              <w:spacing w:before="65" w:line="229" w:lineRule="auto"/>
              <w:ind w:left="124"/>
            </w:pPr>
            <w:r>
              <w:rPr>
                <w:spacing w:val="6"/>
              </w:rPr>
              <w:t>现场检查</w:t>
            </w:r>
          </w:p>
        </w:tc>
        <w:tc>
          <w:tcPr>
            <w:tcW w:w="1125" w:type="dxa"/>
            <w:vMerge w:val="continue"/>
            <w:tcBorders>
              <w:top w:val="nil"/>
            </w:tcBorders>
            <w:vAlign w:val="top"/>
          </w:tcPr>
          <w:p w14:paraId="16F29971">
            <w:pPr>
              <w:rPr>
                <w:rFonts w:ascii="Arial"/>
                <w:sz w:val="21"/>
              </w:rPr>
            </w:pPr>
          </w:p>
        </w:tc>
        <w:tc>
          <w:tcPr>
            <w:tcW w:w="1699" w:type="dxa"/>
            <w:vMerge w:val="continue"/>
            <w:tcBorders>
              <w:top w:val="nil"/>
            </w:tcBorders>
            <w:vAlign w:val="top"/>
          </w:tcPr>
          <w:p w14:paraId="5B42C446">
            <w:pPr>
              <w:rPr>
                <w:rFonts w:ascii="Arial"/>
                <w:sz w:val="21"/>
              </w:rPr>
            </w:pPr>
          </w:p>
        </w:tc>
        <w:tc>
          <w:tcPr>
            <w:tcW w:w="1175" w:type="dxa"/>
            <w:vMerge w:val="continue"/>
            <w:tcBorders>
              <w:top w:val="nil"/>
            </w:tcBorders>
            <w:vAlign w:val="top"/>
          </w:tcPr>
          <w:p w14:paraId="4EF777E7">
            <w:pPr>
              <w:rPr>
                <w:rFonts w:ascii="Arial"/>
                <w:sz w:val="21"/>
              </w:rPr>
            </w:pPr>
          </w:p>
        </w:tc>
        <w:tc>
          <w:tcPr>
            <w:tcW w:w="2275" w:type="dxa"/>
            <w:vMerge w:val="continue"/>
            <w:tcBorders>
              <w:top w:val="nil"/>
            </w:tcBorders>
            <w:vAlign w:val="top"/>
          </w:tcPr>
          <w:p w14:paraId="603F5987">
            <w:pPr>
              <w:rPr>
                <w:rFonts w:ascii="Arial"/>
                <w:sz w:val="21"/>
              </w:rPr>
            </w:pPr>
          </w:p>
        </w:tc>
      </w:tr>
    </w:tbl>
    <w:p w14:paraId="1D8EFE4D">
      <w:pPr>
        <w:rPr>
          <w:rFonts w:ascii="Arial"/>
          <w:sz w:val="21"/>
        </w:rPr>
      </w:pPr>
    </w:p>
    <w:p w14:paraId="6EA54525">
      <w:pPr>
        <w:rPr>
          <w:rFonts w:ascii="Arial" w:hAnsi="Arial" w:eastAsia="Arial" w:cs="Arial"/>
          <w:sz w:val="21"/>
          <w:szCs w:val="21"/>
        </w:rPr>
        <w:sectPr>
          <w:footerReference r:id="rId24" w:type="default"/>
          <w:pgSz w:w="16839" w:h="11906"/>
          <w:pgMar w:top="1012" w:right="1201" w:bottom="1156" w:left="1200" w:header="0" w:footer="994" w:gutter="0"/>
          <w:cols w:space="720" w:num="1"/>
        </w:sectPr>
      </w:pPr>
    </w:p>
    <w:p w14:paraId="17BC9FDC">
      <w:pPr>
        <w:spacing w:before="21"/>
      </w:pPr>
    </w:p>
    <w:p w14:paraId="1072B994">
      <w:pPr>
        <w:spacing w:before="21"/>
      </w:pPr>
    </w:p>
    <w:p w14:paraId="313FB905">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2AA5B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1" w:hRule="atLeast"/>
        </w:trPr>
        <w:tc>
          <w:tcPr>
            <w:tcW w:w="633" w:type="dxa"/>
            <w:vAlign w:val="top"/>
          </w:tcPr>
          <w:p w14:paraId="458270AF">
            <w:pPr>
              <w:pStyle w:val="6"/>
              <w:spacing w:before="62" w:line="222" w:lineRule="auto"/>
              <w:ind w:left="214"/>
            </w:pPr>
            <w:r>
              <w:rPr>
                <w:b/>
                <w:bCs/>
                <w:spacing w:val="-3"/>
              </w:rPr>
              <w:t>序</w:t>
            </w:r>
          </w:p>
          <w:p w14:paraId="776C8C0A">
            <w:pPr>
              <w:pStyle w:val="6"/>
              <w:spacing w:line="232" w:lineRule="auto"/>
              <w:ind w:left="219"/>
            </w:pPr>
            <w:r>
              <w:rPr>
                <w:b/>
                <w:bCs/>
                <w:spacing w:val="-3"/>
              </w:rPr>
              <w:t>号</w:t>
            </w:r>
          </w:p>
        </w:tc>
        <w:tc>
          <w:tcPr>
            <w:tcW w:w="1246" w:type="dxa"/>
            <w:vAlign w:val="top"/>
          </w:tcPr>
          <w:p w14:paraId="1D7167FA">
            <w:pPr>
              <w:pStyle w:val="6"/>
              <w:spacing w:before="183" w:line="232" w:lineRule="auto"/>
              <w:ind w:left="199"/>
            </w:pPr>
            <w:r>
              <w:rPr>
                <w:b/>
                <w:bCs/>
                <w:spacing w:val="5"/>
              </w:rPr>
              <w:t>抽查领域</w:t>
            </w:r>
          </w:p>
        </w:tc>
        <w:tc>
          <w:tcPr>
            <w:tcW w:w="1076" w:type="dxa"/>
            <w:vAlign w:val="top"/>
          </w:tcPr>
          <w:p w14:paraId="3988B4DF">
            <w:pPr>
              <w:pStyle w:val="6"/>
              <w:spacing w:before="182" w:line="229" w:lineRule="auto"/>
              <w:ind w:left="117"/>
            </w:pPr>
            <w:r>
              <w:rPr>
                <w:b/>
                <w:bCs/>
                <w:spacing w:val="4"/>
              </w:rPr>
              <w:t>检查对象</w:t>
            </w:r>
          </w:p>
        </w:tc>
        <w:tc>
          <w:tcPr>
            <w:tcW w:w="2304" w:type="dxa"/>
            <w:gridSpan w:val="2"/>
            <w:vAlign w:val="top"/>
          </w:tcPr>
          <w:p w14:paraId="4406D64A">
            <w:pPr>
              <w:pStyle w:val="6"/>
              <w:spacing w:before="183" w:line="230" w:lineRule="auto"/>
              <w:ind w:left="731"/>
            </w:pPr>
            <w:r>
              <w:rPr>
                <w:b/>
                <w:bCs/>
                <w:spacing w:val="5"/>
              </w:rPr>
              <w:t>抽查部门</w:t>
            </w:r>
          </w:p>
        </w:tc>
        <w:tc>
          <w:tcPr>
            <w:tcW w:w="1812" w:type="dxa"/>
            <w:vAlign w:val="top"/>
          </w:tcPr>
          <w:p w14:paraId="4FDBDD43">
            <w:pPr>
              <w:pStyle w:val="6"/>
              <w:spacing w:before="182" w:line="232" w:lineRule="auto"/>
              <w:ind w:left="489"/>
            </w:pPr>
            <w:r>
              <w:rPr>
                <w:b/>
                <w:bCs/>
                <w:spacing w:val="5"/>
              </w:rPr>
              <w:t>抽查类别</w:t>
            </w:r>
          </w:p>
        </w:tc>
        <w:tc>
          <w:tcPr>
            <w:tcW w:w="1076" w:type="dxa"/>
            <w:vAlign w:val="top"/>
          </w:tcPr>
          <w:p w14:paraId="1575E089">
            <w:pPr>
              <w:pStyle w:val="6"/>
              <w:spacing w:before="182" w:line="229" w:lineRule="auto"/>
              <w:ind w:left="124"/>
            </w:pPr>
            <w:r>
              <w:rPr>
                <w:b/>
                <w:bCs/>
                <w:spacing w:val="4"/>
              </w:rPr>
              <w:t>检查方式</w:t>
            </w:r>
          </w:p>
        </w:tc>
        <w:tc>
          <w:tcPr>
            <w:tcW w:w="1125" w:type="dxa"/>
            <w:vAlign w:val="top"/>
          </w:tcPr>
          <w:p w14:paraId="3ECC11C9">
            <w:pPr>
              <w:pStyle w:val="6"/>
              <w:spacing w:before="62" w:line="227" w:lineRule="auto"/>
              <w:ind w:left="463" w:right="133" w:hanging="316"/>
            </w:pPr>
            <w:r>
              <w:rPr>
                <w:b/>
                <w:bCs/>
                <w:spacing w:val="5"/>
              </w:rPr>
              <w:t>抽查对象</w:t>
            </w:r>
            <w:r>
              <w:rPr>
                <w:b/>
                <w:bCs/>
                <w:spacing w:val="-3"/>
              </w:rPr>
              <w:t>数</w:t>
            </w:r>
          </w:p>
        </w:tc>
        <w:tc>
          <w:tcPr>
            <w:tcW w:w="1699" w:type="dxa"/>
            <w:vAlign w:val="top"/>
          </w:tcPr>
          <w:p w14:paraId="69AFADA1">
            <w:pPr>
              <w:pStyle w:val="6"/>
              <w:spacing w:before="62" w:line="222" w:lineRule="auto"/>
              <w:ind w:left="442"/>
            </w:pPr>
            <w:r>
              <w:rPr>
                <w:b/>
                <w:bCs/>
                <w:spacing w:val="3"/>
              </w:rPr>
              <w:t>关联信用</w:t>
            </w:r>
          </w:p>
          <w:p w14:paraId="7E73D7A3">
            <w:pPr>
              <w:pStyle w:val="6"/>
              <w:spacing w:line="230" w:lineRule="auto"/>
              <w:ind w:left="436"/>
            </w:pPr>
            <w:r>
              <w:rPr>
                <w:b/>
                <w:bCs/>
                <w:spacing w:val="5"/>
              </w:rPr>
              <w:t>规则要求</w:t>
            </w:r>
          </w:p>
        </w:tc>
        <w:tc>
          <w:tcPr>
            <w:tcW w:w="1175" w:type="dxa"/>
            <w:vAlign w:val="top"/>
          </w:tcPr>
          <w:p w14:paraId="45C99706">
            <w:pPr>
              <w:pStyle w:val="6"/>
              <w:spacing w:before="182" w:line="232" w:lineRule="auto"/>
              <w:ind w:left="174"/>
            </w:pPr>
            <w:r>
              <w:rPr>
                <w:b/>
                <w:bCs/>
                <w:spacing w:val="5"/>
              </w:rPr>
              <w:t>抽查时间</w:t>
            </w:r>
          </w:p>
        </w:tc>
        <w:tc>
          <w:tcPr>
            <w:tcW w:w="2275" w:type="dxa"/>
            <w:vAlign w:val="top"/>
          </w:tcPr>
          <w:p w14:paraId="7D0D19B0">
            <w:pPr>
              <w:pStyle w:val="6"/>
              <w:spacing w:before="183" w:line="229" w:lineRule="auto"/>
              <w:ind w:left="512"/>
            </w:pPr>
            <w:r>
              <w:rPr>
                <w:b/>
                <w:bCs/>
                <w:spacing w:val="6"/>
              </w:rPr>
              <w:t>任务执行要求</w:t>
            </w:r>
          </w:p>
        </w:tc>
      </w:tr>
      <w:tr w14:paraId="14CCE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9" w:hRule="atLeast"/>
        </w:trPr>
        <w:tc>
          <w:tcPr>
            <w:tcW w:w="633" w:type="dxa"/>
            <w:vMerge w:val="restart"/>
            <w:tcBorders>
              <w:bottom w:val="nil"/>
            </w:tcBorders>
            <w:vAlign w:val="top"/>
          </w:tcPr>
          <w:p w14:paraId="315020D7">
            <w:pPr>
              <w:rPr>
                <w:rFonts w:ascii="Arial"/>
                <w:sz w:val="21"/>
              </w:rPr>
            </w:pPr>
          </w:p>
          <w:p w14:paraId="5B85E911">
            <w:pPr>
              <w:rPr>
                <w:rFonts w:ascii="Arial"/>
                <w:sz w:val="21"/>
              </w:rPr>
            </w:pPr>
          </w:p>
          <w:p w14:paraId="69AB1362">
            <w:pPr>
              <w:rPr>
                <w:rFonts w:ascii="Arial"/>
                <w:sz w:val="21"/>
              </w:rPr>
            </w:pPr>
          </w:p>
          <w:p w14:paraId="2A3F9F40">
            <w:pPr>
              <w:rPr>
                <w:rFonts w:ascii="Arial"/>
                <w:sz w:val="21"/>
              </w:rPr>
            </w:pPr>
          </w:p>
          <w:p w14:paraId="48045B15">
            <w:pPr>
              <w:spacing w:line="241" w:lineRule="auto"/>
              <w:rPr>
                <w:rFonts w:ascii="Arial"/>
                <w:sz w:val="21"/>
              </w:rPr>
            </w:pPr>
          </w:p>
          <w:p w14:paraId="1D9B9876">
            <w:pPr>
              <w:spacing w:line="241" w:lineRule="auto"/>
              <w:rPr>
                <w:rFonts w:ascii="Arial"/>
                <w:sz w:val="21"/>
              </w:rPr>
            </w:pPr>
          </w:p>
          <w:p w14:paraId="19270499">
            <w:pPr>
              <w:pStyle w:val="6"/>
              <w:spacing w:before="65" w:line="271" w:lineRule="exact"/>
              <w:ind w:left="264"/>
            </w:pPr>
            <w:r>
              <w:rPr>
                <w:position w:val="1"/>
              </w:rPr>
              <w:t>3</w:t>
            </w:r>
          </w:p>
        </w:tc>
        <w:tc>
          <w:tcPr>
            <w:tcW w:w="1246" w:type="dxa"/>
            <w:vMerge w:val="restart"/>
            <w:tcBorders>
              <w:bottom w:val="nil"/>
            </w:tcBorders>
            <w:vAlign w:val="top"/>
          </w:tcPr>
          <w:p w14:paraId="32653B2D">
            <w:pPr>
              <w:spacing w:line="241" w:lineRule="auto"/>
              <w:rPr>
                <w:rFonts w:ascii="Arial"/>
                <w:sz w:val="21"/>
              </w:rPr>
            </w:pPr>
          </w:p>
          <w:p w14:paraId="00178EFD">
            <w:pPr>
              <w:spacing w:line="241" w:lineRule="auto"/>
              <w:rPr>
                <w:rFonts w:ascii="Arial"/>
                <w:sz w:val="21"/>
              </w:rPr>
            </w:pPr>
          </w:p>
          <w:p w14:paraId="2634C19B">
            <w:pPr>
              <w:spacing w:line="241" w:lineRule="auto"/>
              <w:rPr>
                <w:rFonts w:ascii="Arial"/>
                <w:sz w:val="21"/>
              </w:rPr>
            </w:pPr>
          </w:p>
          <w:p w14:paraId="414FEF7E">
            <w:pPr>
              <w:spacing w:line="242" w:lineRule="auto"/>
              <w:rPr>
                <w:rFonts w:ascii="Arial"/>
                <w:sz w:val="21"/>
              </w:rPr>
            </w:pPr>
          </w:p>
          <w:p w14:paraId="5565B450">
            <w:pPr>
              <w:pStyle w:val="6"/>
              <w:spacing w:before="65" w:line="222" w:lineRule="auto"/>
              <w:ind w:left="172"/>
            </w:pPr>
            <w:r>
              <w:rPr>
                <w:spacing w:val="1"/>
              </w:rPr>
              <w:t>2026</w:t>
            </w:r>
            <w:r>
              <w:rPr>
                <w:spacing w:val="-27"/>
              </w:rPr>
              <w:t xml:space="preserve"> </w:t>
            </w:r>
            <w:r>
              <w:rPr>
                <w:spacing w:val="1"/>
              </w:rPr>
              <w:t>年新</w:t>
            </w:r>
          </w:p>
          <w:p w14:paraId="7960F83B">
            <w:pPr>
              <w:pStyle w:val="6"/>
              <w:spacing w:line="221" w:lineRule="auto"/>
              <w:ind w:left="212"/>
            </w:pPr>
            <w:r>
              <w:rPr>
                <w:spacing w:val="3"/>
              </w:rPr>
              <w:t>型墙体材</w:t>
            </w:r>
          </w:p>
          <w:p w14:paraId="12141D28">
            <w:pPr>
              <w:pStyle w:val="6"/>
              <w:spacing w:line="221" w:lineRule="auto"/>
              <w:ind w:left="202"/>
            </w:pPr>
            <w:r>
              <w:rPr>
                <w:spacing w:val="6"/>
              </w:rPr>
              <w:t>料生产企</w:t>
            </w:r>
          </w:p>
          <w:p w14:paraId="2D6BA78C">
            <w:pPr>
              <w:pStyle w:val="6"/>
              <w:spacing w:line="221" w:lineRule="auto"/>
              <w:ind w:left="202"/>
            </w:pPr>
            <w:r>
              <w:rPr>
                <w:spacing w:val="5"/>
              </w:rPr>
              <w:t>业联合抽</w:t>
            </w:r>
          </w:p>
          <w:p w14:paraId="0AD523F7">
            <w:pPr>
              <w:pStyle w:val="6"/>
              <w:spacing w:line="237" w:lineRule="auto"/>
              <w:ind w:left="519"/>
            </w:pPr>
            <w:r>
              <w:t>查</w:t>
            </w:r>
          </w:p>
        </w:tc>
        <w:tc>
          <w:tcPr>
            <w:tcW w:w="1076" w:type="dxa"/>
            <w:vMerge w:val="restart"/>
            <w:tcBorders>
              <w:bottom w:val="nil"/>
            </w:tcBorders>
            <w:vAlign w:val="top"/>
          </w:tcPr>
          <w:p w14:paraId="73A7CC90">
            <w:pPr>
              <w:spacing w:line="241" w:lineRule="auto"/>
              <w:rPr>
                <w:rFonts w:ascii="Arial"/>
                <w:sz w:val="21"/>
              </w:rPr>
            </w:pPr>
          </w:p>
          <w:p w14:paraId="0D3C4CE6">
            <w:pPr>
              <w:spacing w:line="241" w:lineRule="auto"/>
              <w:rPr>
                <w:rFonts w:ascii="Arial"/>
                <w:sz w:val="21"/>
              </w:rPr>
            </w:pPr>
          </w:p>
          <w:p w14:paraId="5F535E4B">
            <w:pPr>
              <w:spacing w:line="241" w:lineRule="auto"/>
              <w:rPr>
                <w:rFonts w:ascii="Arial"/>
                <w:sz w:val="21"/>
              </w:rPr>
            </w:pPr>
          </w:p>
          <w:p w14:paraId="0374DEB3">
            <w:pPr>
              <w:spacing w:line="242" w:lineRule="auto"/>
              <w:rPr>
                <w:rFonts w:ascii="Arial"/>
                <w:sz w:val="21"/>
              </w:rPr>
            </w:pPr>
          </w:p>
          <w:p w14:paraId="6F5A7B68">
            <w:pPr>
              <w:pStyle w:val="6"/>
              <w:spacing w:before="65" w:line="222" w:lineRule="auto"/>
              <w:ind w:left="117"/>
            </w:pPr>
            <w:r>
              <w:rPr>
                <w:spacing w:val="6"/>
              </w:rPr>
              <w:t>新型墙体</w:t>
            </w:r>
          </w:p>
          <w:p w14:paraId="06BD64EB">
            <w:pPr>
              <w:pStyle w:val="6"/>
              <w:spacing w:line="221" w:lineRule="auto"/>
              <w:ind w:left="117"/>
            </w:pPr>
            <w:r>
              <w:rPr>
                <w:spacing w:val="6"/>
              </w:rPr>
              <w:t>材料产品</w:t>
            </w:r>
          </w:p>
          <w:p w14:paraId="23268023">
            <w:pPr>
              <w:pStyle w:val="6"/>
              <w:spacing w:line="221" w:lineRule="auto"/>
              <w:ind w:left="119"/>
            </w:pPr>
            <w:r>
              <w:rPr>
                <w:spacing w:val="5"/>
              </w:rPr>
              <w:t>认定有效</w:t>
            </w:r>
          </w:p>
          <w:p w14:paraId="6D5FFBB2">
            <w:pPr>
              <w:pStyle w:val="6"/>
              <w:spacing w:line="221" w:lineRule="auto"/>
              <w:ind w:left="118"/>
            </w:pPr>
            <w:r>
              <w:rPr>
                <w:spacing w:val="5"/>
              </w:rPr>
              <w:t>期内的企</w:t>
            </w:r>
          </w:p>
          <w:p w14:paraId="7579D5A9">
            <w:pPr>
              <w:pStyle w:val="6"/>
              <w:spacing w:line="241" w:lineRule="auto"/>
              <w:ind w:left="432"/>
            </w:pPr>
            <w:r>
              <w:t>业</w:t>
            </w:r>
          </w:p>
        </w:tc>
        <w:tc>
          <w:tcPr>
            <w:tcW w:w="349" w:type="dxa"/>
            <w:vAlign w:val="top"/>
          </w:tcPr>
          <w:p w14:paraId="2848580B">
            <w:pPr>
              <w:spacing w:line="375" w:lineRule="auto"/>
              <w:rPr>
                <w:rFonts w:ascii="Arial"/>
                <w:sz w:val="21"/>
              </w:rPr>
            </w:pPr>
          </w:p>
          <w:p w14:paraId="392261B7">
            <w:pPr>
              <w:pStyle w:val="6"/>
              <w:spacing w:before="65" w:line="232" w:lineRule="auto"/>
              <w:ind w:left="109" w:right="30" w:firstLine="5"/>
            </w:pPr>
            <w:r>
              <w:rPr>
                <w:spacing w:val="-11"/>
              </w:rPr>
              <w:t>发</w:t>
            </w:r>
            <w:r>
              <w:rPr>
                <w:spacing w:val="-6"/>
              </w:rPr>
              <w:t>起</w:t>
            </w:r>
          </w:p>
        </w:tc>
        <w:tc>
          <w:tcPr>
            <w:tcW w:w="1955" w:type="dxa"/>
            <w:vAlign w:val="top"/>
          </w:tcPr>
          <w:p w14:paraId="6507F5CE">
            <w:pPr>
              <w:spacing w:line="256" w:lineRule="auto"/>
              <w:rPr>
                <w:rFonts w:ascii="Arial"/>
                <w:sz w:val="21"/>
              </w:rPr>
            </w:pPr>
          </w:p>
          <w:p w14:paraId="138F298B">
            <w:pPr>
              <w:pStyle w:val="6"/>
              <w:spacing w:before="65" w:line="222" w:lineRule="auto"/>
              <w:ind w:left="145"/>
            </w:pPr>
            <w:r>
              <w:rPr>
                <w:spacing w:val="7"/>
              </w:rPr>
              <w:t>工业和信息化部门</w:t>
            </w:r>
          </w:p>
          <w:p w14:paraId="591D0D28">
            <w:pPr>
              <w:pStyle w:val="6"/>
              <w:spacing w:line="264" w:lineRule="exact"/>
              <w:ind w:left="308"/>
            </w:pPr>
          </w:p>
        </w:tc>
        <w:tc>
          <w:tcPr>
            <w:tcW w:w="1812" w:type="dxa"/>
            <w:vAlign w:val="top"/>
          </w:tcPr>
          <w:p w14:paraId="6B978234">
            <w:pPr>
              <w:spacing w:line="377" w:lineRule="auto"/>
              <w:rPr>
                <w:rFonts w:ascii="Arial"/>
                <w:sz w:val="21"/>
              </w:rPr>
            </w:pPr>
          </w:p>
          <w:p w14:paraId="6F9534F0">
            <w:pPr>
              <w:pStyle w:val="6"/>
              <w:spacing w:before="65" w:line="226" w:lineRule="auto"/>
              <w:ind w:left="178" w:right="166" w:hanging="4"/>
            </w:pPr>
            <w:r>
              <w:rPr>
                <w:spacing w:val="7"/>
              </w:rPr>
              <w:t>新型墙体材料认定产品生产情况</w:t>
            </w:r>
          </w:p>
        </w:tc>
        <w:tc>
          <w:tcPr>
            <w:tcW w:w="1076" w:type="dxa"/>
            <w:vAlign w:val="top"/>
          </w:tcPr>
          <w:p w14:paraId="73983B59">
            <w:pPr>
              <w:spacing w:line="247" w:lineRule="auto"/>
              <w:rPr>
                <w:rFonts w:ascii="Arial"/>
                <w:sz w:val="21"/>
              </w:rPr>
            </w:pPr>
          </w:p>
          <w:p w14:paraId="251C6DBB">
            <w:pPr>
              <w:spacing w:line="248" w:lineRule="auto"/>
              <w:rPr>
                <w:rFonts w:ascii="Arial"/>
                <w:sz w:val="21"/>
              </w:rPr>
            </w:pPr>
          </w:p>
          <w:p w14:paraId="235D7A94">
            <w:pPr>
              <w:pStyle w:val="6"/>
              <w:spacing w:before="65" w:line="229" w:lineRule="auto"/>
              <w:ind w:left="124"/>
            </w:pPr>
            <w:r>
              <w:rPr>
                <w:spacing w:val="6"/>
              </w:rPr>
              <w:t>现场检查</w:t>
            </w:r>
          </w:p>
        </w:tc>
        <w:tc>
          <w:tcPr>
            <w:tcW w:w="1125" w:type="dxa"/>
            <w:vMerge w:val="restart"/>
            <w:tcBorders>
              <w:bottom w:val="nil"/>
            </w:tcBorders>
            <w:vAlign w:val="top"/>
          </w:tcPr>
          <w:p w14:paraId="34F2B06F">
            <w:pPr>
              <w:rPr>
                <w:rFonts w:ascii="Arial"/>
                <w:sz w:val="21"/>
              </w:rPr>
            </w:pPr>
          </w:p>
          <w:p w14:paraId="232A0DA2">
            <w:pPr>
              <w:rPr>
                <w:rFonts w:ascii="Arial"/>
                <w:sz w:val="21"/>
              </w:rPr>
            </w:pPr>
          </w:p>
          <w:p w14:paraId="41BF5C3C">
            <w:pPr>
              <w:rPr>
                <w:rFonts w:ascii="Arial"/>
                <w:sz w:val="21"/>
              </w:rPr>
            </w:pPr>
          </w:p>
          <w:p w14:paraId="36ABB447">
            <w:pPr>
              <w:rPr>
                <w:rFonts w:ascii="Arial"/>
                <w:sz w:val="21"/>
              </w:rPr>
            </w:pPr>
          </w:p>
          <w:p w14:paraId="654DA50C">
            <w:pPr>
              <w:spacing w:line="241" w:lineRule="auto"/>
              <w:rPr>
                <w:rFonts w:ascii="Arial"/>
                <w:sz w:val="21"/>
              </w:rPr>
            </w:pPr>
          </w:p>
          <w:p w14:paraId="49DE77E1">
            <w:pPr>
              <w:spacing w:line="241" w:lineRule="auto"/>
              <w:rPr>
                <w:rFonts w:ascii="Arial"/>
                <w:sz w:val="21"/>
              </w:rPr>
            </w:pPr>
          </w:p>
          <w:p w14:paraId="71114E19">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4008D855">
            <w:pPr>
              <w:spacing w:line="264" w:lineRule="auto"/>
              <w:rPr>
                <w:rFonts w:ascii="Arial"/>
                <w:sz w:val="21"/>
              </w:rPr>
            </w:pPr>
          </w:p>
          <w:p w14:paraId="25433B4B">
            <w:pPr>
              <w:spacing w:line="264" w:lineRule="auto"/>
              <w:rPr>
                <w:rFonts w:ascii="Arial"/>
                <w:sz w:val="21"/>
              </w:rPr>
            </w:pPr>
          </w:p>
          <w:p w14:paraId="722DFFAC">
            <w:pPr>
              <w:spacing w:line="264" w:lineRule="auto"/>
              <w:rPr>
                <w:rFonts w:ascii="Arial"/>
                <w:sz w:val="21"/>
              </w:rPr>
            </w:pPr>
          </w:p>
          <w:p w14:paraId="79FE3B9A">
            <w:pPr>
              <w:spacing w:line="265" w:lineRule="auto"/>
              <w:rPr>
                <w:rFonts w:ascii="Arial"/>
                <w:sz w:val="21"/>
              </w:rPr>
            </w:pPr>
          </w:p>
          <w:p w14:paraId="21C620D6">
            <w:pPr>
              <w:spacing w:line="265" w:lineRule="auto"/>
              <w:rPr>
                <w:rFonts w:ascii="Arial"/>
                <w:sz w:val="21"/>
              </w:rPr>
            </w:pPr>
          </w:p>
          <w:p w14:paraId="6E99E846">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4DA11915">
            <w:pPr>
              <w:rPr>
                <w:rFonts w:ascii="Arial"/>
                <w:sz w:val="21"/>
              </w:rPr>
            </w:pPr>
          </w:p>
          <w:p w14:paraId="40B71902">
            <w:pPr>
              <w:rPr>
                <w:rFonts w:ascii="Arial"/>
                <w:sz w:val="21"/>
              </w:rPr>
            </w:pPr>
          </w:p>
          <w:p w14:paraId="6BA32908">
            <w:pPr>
              <w:rPr>
                <w:rFonts w:ascii="Arial"/>
                <w:sz w:val="21"/>
              </w:rPr>
            </w:pPr>
          </w:p>
          <w:p w14:paraId="71250A9A">
            <w:pPr>
              <w:rPr>
                <w:rFonts w:ascii="Arial"/>
                <w:sz w:val="21"/>
              </w:rPr>
            </w:pPr>
          </w:p>
          <w:p w14:paraId="65F35CAE">
            <w:pPr>
              <w:spacing w:line="241" w:lineRule="auto"/>
              <w:rPr>
                <w:rFonts w:ascii="Arial"/>
                <w:sz w:val="21"/>
              </w:rPr>
            </w:pPr>
          </w:p>
          <w:p w14:paraId="7499C16C">
            <w:pPr>
              <w:spacing w:line="241" w:lineRule="auto"/>
              <w:rPr>
                <w:rFonts w:ascii="Arial"/>
                <w:sz w:val="21"/>
              </w:rPr>
            </w:pPr>
          </w:p>
          <w:p w14:paraId="2C9D876C">
            <w:pPr>
              <w:pStyle w:val="6"/>
              <w:spacing w:before="65" w:line="232" w:lineRule="auto"/>
              <w:ind w:left="117"/>
            </w:pPr>
            <w:r>
              <w:rPr>
                <w:spacing w:val="-1"/>
              </w:rPr>
              <w:t>4</w:t>
            </w:r>
            <w:r>
              <w:rPr>
                <w:spacing w:val="-19"/>
              </w:rPr>
              <w:t xml:space="preserve"> </w:t>
            </w:r>
            <w:r>
              <w:rPr>
                <w:spacing w:val="-1"/>
              </w:rPr>
              <w:t>月-10</w:t>
            </w:r>
            <w:r>
              <w:rPr>
                <w:spacing w:val="-25"/>
              </w:rPr>
              <w:t xml:space="preserve"> </w:t>
            </w:r>
            <w:r>
              <w:rPr>
                <w:spacing w:val="-1"/>
              </w:rPr>
              <w:t>月</w:t>
            </w:r>
          </w:p>
        </w:tc>
        <w:tc>
          <w:tcPr>
            <w:tcW w:w="2275" w:type="dxa"/>
            <w:vMerge w:val="restart"/>
            <w:tcBorders>
              <w:bottom w:val="nil"/>
            </w:tcBorders>
            <w:vAlign w:val="top"/>
          </w:tcPr>
          <w:p w14:paraId="540C7BDC">
            <w:pPr>
              <w:spacing w:line="282" w:lineRule="auto"/>
              <w:rPr>
                <w:rFonts w:ascii="Arial"/>
                <w:sz w:val="21"/>
              </w:rPr>
            </w:pPr>
          </w:p>
          <w:p w14:paraId="139A24AC">
            <w:pPr>
              <w:spacing w:line="282" w:lineRule="auto"/>
              <w:rPr>
                <w:rFonts w:ascii="Arial"/>
                <w:sz w:val="21"/>
              </w:rPr>
            </w:pPr>
          </w:p>
          <w:p w14:paraId="24B83E2B">
            <w:pPr>
              <w:spacing w:line="283" w:lineRule="auto"/>
              <w:rPr>
                <w:rFonts w:ascii="Arial"/>
                <w:sz w:val="21"/>
              </w:rPr>
            </w:pPr>
          </w:p>
          <w:p w14:paraId="02AAD7EC">
            <w:pPr>
              <w:pStyle w:val="6"/>
              <w:spacing w:before="65" w:line="224" w:lineRule="auto"/>
              <w:ind w:left="119" w:right="102" w:firstLine="5"/>
              <w:jc w:val="both"/>
            </w:pPr>
            <w:r>
              <w:rPr>
                <w:spacing w:val="25"/>
              </w:rPr>
              <w:t>市工业和信息化部门</w:t>
            </w:r>
            <w:r>
              <w:rPr>
                <w:spacing w:val="3"/>
              </w:rPr>
              <w:t>制定抽查任务，通过公</w:t>
            </w:r>
            <w:r>
              <w:rPr>
                <w:spacing w:val="26"/>
              </w:rPr>
              <w:t>示系统双随机模块抽</w:t>
            </w:r>
            <w:r>
              <w:rPr>
                <w:spacing w:val="3"/>
              </w:rPr>
              <w:t>取检查对象名单，市场</w:t>
            </w:r>
            <w:r>
              <w:rPr>
                <w:spacing w:val="26"/>
              </w:rPr>
              <w:t>监管部门配合开展检</w:t>
            </w:r>
            <w:r>
              <w:rPr>
                <w:spacing w:val="-3"/>
              </w:rPr>
              <w:t>查。</w:t>
            </w:r>
          </w:p>
        </w:tc>
      </w:tr>
      <w:tr w14:paraId="12449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86" w:hRule="atLeast"/>
        </w:trPr>
        <w:tc>
          <w:tcPr>
            <w:tcW w:w="633" w:type="dxa"/>
            <w:vMerge w:val="continue"/>
            <w:tcBorders>
              <w:top w:val="nil"/>
            </w:tcBorders>
            <w:vAlign w:val="top"/>
          </w:tcPr>
          <w:p w14:paraId="0B9D1F72">
            <w:pPr>
              <w:rPr>
                <w:rFonts w:ascii="Arial"/>
                <w:sz w:val="21"/>
              </w:rPr>
            </w:pPr>
          </w:p>
        </w:tc>
        <w:tc>
          <w:tcPr>
            <w:tcW w:w="1246" w:type="dxa"/>
            <w:vMerge w:val="continue"/>
            <w:tcBorders>
              <w:top w:val="nil"/>
            </w:tcBorders>
            <w:vAlign w:val="top"/>
          </w:tcPr>
          <w:p w14:paraId="4BBEDD2F">
            <w:pPr>
              <w:rPr>
                <w:rFonts w:ascii="Arial"/>
                <w:sz w:val="21"/>
              </w:rPr>
            </w:pPr>
          </w:p>
        </w:tc>
        <w:tc>
          <w:tcPr>
            <w:tcW w:w="1076" w:type="dxa"/>
            <w:vMerge w:val="continue"/>
            <w:tcBorders>
              <w:top w:val="nil"/>
            </w:tcBorders>
            <w:vAlign w:val="top"/>
          </w:tcPr>
          <w:p w14:paraId="62B4208D">
            <w:pPr>
              <w:rPr>
                <w:rFonts w:ascii="Arial"/>
                <w:sz w:val="21"/>
              </w:rPr>
            </w:pPr>
          </w:p>
        </w:tc>
        <w:tc>
          <w:tcPr>
            <w:tcW w:w="349" w:type="dxa"/>
            <w:vAlign w:val="top"/>
          </w:tcPr>
          <w:p w14:paraId="2BB0760B">
            <w:pPr>
              <w:spacing w:line="323" w:lineRule="auto"/>
              <w:rPr>
                <w:rFonts w:ascii="Arial"/>
                <w:sz w:val="21"/>
              </w:rPr>
            </w:pPr>
          </w:p>
          <w:p w14:paraId="1D06BD66">
            <w:pPr>
              <w:spacing w:line="324" w:lineRule="auto"/>
              <w:rPr>
                <w:rFonts w:ascii="Arial"/>
                <w:sz w:val="21"/>
              </w:rPr>
            </w:pPr>
          </w:p>
          <w:p w14:paraId="4EB8C429">
            <w:pPr>
              <w:pStyle w:val="6"/>
              <w:spacing w:before="65" w:line="227" w:lineRule="auto"/>
              <w:ind w:left="113" w:right="30" w:hanging="2"/>
            </w:pPr>
            <w:r>
              <w:rPr>
                <w:spacing w:val="-9"/>
              </w:rPr>
              <w:t>配</w:t>
            </w:r>
            <w:r>
              <w:rPr>
                <w:spacing w:val="-11"/>
              </w:rPr>
              <w:t>合</w:t>
            </w:r>
          </w:p>
        </w:tc>
        <w:tc>
          <w:tcPr>
            <w:tcW w:w="1955" w:type="dxa"/>
            <w:vAlign w:val="top"/>
          </w:tcPr>
          <w:p w14:paraId="650AADCA">
            <w:pPr>
              <w:spacing w:line="264" w:lineRule="auto"/>
              <w:rPr>
                <w:rFonts w:ascii="Arial"/>
                <w:sz w:val="21"/>
              </w:rPr>
            </w:pPr>
          </w:p>
          <w:p w14:paraId="325D1A9C">
            <w:pPr>
              <w:spacing w:line="265" w:lineRule="auto"/>
              <w:rPr>
                <w:rFonts w:ascii="Arial"/>
                <w:sz w:val="21"/>
              </w:rPr>
            </w:pPr>
          </w:p>
          <w:p w14:paraId="5328ABB8">
            <w:pPr>
              <w:pStyle w:val="6"/>
              <w:spacing w:before="65" w:line="229" w:lineRule="auto"/>
              <w:ind w:left="250" w:right="238" w:firstLine="104"/>
              <w:jc w:val="both"/>
            </w:pPr>
            <w:r>
              <w:rPr>
                <w:spacing w:val="6"/>
              </w:rPr>
              <w:t>市场监管部门</w:t>
            </w:r>
          </w:p>
        </w:tc>
        <w:tc>
          <w:tcPr>
            <w:tcW w:w="1812" w:type="dxa"/>
            <w:vAlign w:val="top"/>
          </w:tcPr>
          <w:p w14:paraId="05C76941">
            <w:pPr>
              <w:spacing w:line="324" w:lineRule="auto"/>
              <w:rPr>
                <w:rFonts w:ascii="Arial"/>
                <w:sz w:val="21"/>
              </w:rPr>
            </w:pPr>
          </w:p>
          <w:p w14:paraId="3F7E5904">
            <w:pPr>
              <w:spacing w:line="324" w:lineRule="auto"/>
              <w:rPr>
                <w:rFonts w:ascii="Arial"/>
                <w:sz w:val="21"/>
              </w:rPr>
            </w:pPr>
          </w:p>
          <w:p w14:paraId="746A1047">
            <w:pPr>
              <w:pStyle w:val="6"/>
              <w:spacing w:before="65" w:line="226" w:lineRule="auto"/>
              <w:ind w:left="281" w:right="166" w:hanging="107"/>
            </w:pPr>
            <w:r>
              <w:rPr>
                <w:spacing w:val="7"/>
              </w:rPr>
              <w:t>新型墙体材料的产品质量情况</w:t>
            </w:r>
          </w:p>
        </w:tc>
        <w:tc>
          <w:tcPr>
            <w:tcW w:w="1076" w:type="dxa"/>
            <w:vAlign w:val="top"/>
          </w:tcPr>
          <w:p w14:paraId="7AE3C8CF">
            <w:pPr>
              <w:spacing w:line="255" w:lineRule="auto"/>
              <w:rPr>
                <w:rFonts w:ascii="Arial"/>
                <w:sz w:val="21"/>
              </w:rPr>
            </w:pPr>
          </w:p>
          <w:p w14:paraId="7E3311F2">
            <w:pPr>
              <w:spacing w:line="255" w:lineRule="auto"/>
              <w:rPr>
                <w:rFonts w:ascii="Arial"/>
                <w:sz w:val="21"/>
              </w:rPr>
            </w:pPr>
          </w:p>
          <w:p w14:paraId="1F25967E">
            <w:pPr>
              <w:spacing w:line="256" w:lineRule="auto"/>
              <w:rPr>
                <w:rFonts w:ascii="Arial"/>
                <w:sz w:val="21"/>
              </w:rPr>
            </w:pPr>
          </w:p>
          <w:p w14:paraId="4308D10F">
            <w:pPr>
              <w:pStyle w:val="6"/>
              <w:spacing w:before="65" w:line="229" w:lineRule="auto"/>
              <w:ind w:left="124"/>
            </w:pPr>
            <w:r>
              <w:rPr>
                <w:spacing w:val="6"/>
              </w:rPr>
              <w:t>现场检查</w:t>
            </w:r>
          </w:p>
        </w:tc>
        <w:tc>
          <w:tcPr>
            <w:tcW w:w="1125" w:type="dxa"/>
            <w:vMerge w:val="continue"/>
            <w:tcBorders>
              <w:top w:val="nil"/>
            </w:tcBorders>
            <w:vAlign w:val="top"/>
          </w:tcPr>
          <w:p w14:paraId="440A5C20">
            <w:pPr>
              <w:rPr>
                <w:rFonts w:ascii="Arial"/>
                <w:sz w:val="21"/>
              </w:rPr>
            </w:pPr>
          </w:p>
        </w:tc>
        <w:tc>
          <w:tcPr>
            <w:tcW w:w="1699" w:type="dxa"/>
            <w:vMerge w:val="continue"/>
            <w:tcBorders>
              <w:top w:val="nil"/>
            </w:tcBorders>
            <w:vAlign w:val="top"/>
          </w:tcPr>
          <w:p w14:paraId="258B11BB">
            <w:pPr>
              <w:rPr>
                <w:rFonts w:ascii="Arial"/>
                <w:sz w:val="21"/>
              </w:rPr>
            </w:pPr>
          </w:p>
        </w:tc>
        <w:tc>
          <w:tcPr>
            <w:tcW w:w="1175" w:type="dxa"/>
            <w:vMerge w:val="continue"/>
            <w:tcBorders>
              <w:top w:val="nil"/>
            </w:tcBorders>
            <w:vAlign w:val="top"/>
          </w:tcPr>
          <w:p w14:paraId="0102D2EE">
            <w:pPr>
              <w:rPr>
                <w:rFonts w:ascii="Arial"/>
                <w:sz w:val="21"/>
              </w:rPr>
            </w:pPr>
          </w:p>
        </w:tc>
        <w:tc>
          <w:tcPr>
            <w:tcW w:w="2275" w:type="dxa"/>
            <w:vMerge w:val="continue"/>
            <w:tcBorders>
              <w:top w:val="nil"/>
            </w:tcBorders>
            <w:vAlign w:val="top"/>
          </w:tcPr>
          <w:p w14:paraId="273F7E68">
            <w:pPr>
              <w:rPr>
                <w:rFonts w:ascii="Arial"/>
                <w:sz w:val="21"/>
              </w:rPr>
            </w:pPr>
          </w:p>
        </w:tc>
      </w:tr>
      <w:tr w14:paraId="08FE9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5" w:hRule="atLeast"/>
        </w:trPr>
        <w:tc>
          <w:tcPr>
            <w:tcW w:w="633" w:type="dxa"/>
            <w:vMerge w:val="restart"/>
            <w:tcBorders>
              <w:bottom w:val="nil"/>
            </w:tcBorders>
            <w:vAlign w:val="top"/>
          </w:tcPr>
          <w:p w14:paraId="36274B44">
            <w:pPr>
              <w:spacing w:line="246" w:lineRule="auto"/>
              <w:rPr>
                <w:rFonts w:ascii="Arial"/>
                <w:sz w:val="21"/>
              </w:rPr>
            </w:pPr>
          </w:p>
          <w:p w14:paraId="5A0BAA26">
            <w:pPr>
              <w:spacing w:line="246" w:lineRule="auto"/>
              <w:rPr>
                <w:rFonts w:ascii="Arial"/>
                <w:sz w:val="21"/>
              </w:rPr>
            </w:pPr>
          </w:p>
          <w:p w14:paraId="2059B2DF">
            <w:pPr>
              <w:spacing w:line="246" w:lineRule="auto"/>
              <w:rPr>
                <w:rFonts w:ascii="Arial"/>
                <w:sz w:val="21"/>
              </w:rPr>
            </w:pPr>
          </w:p>
          <w:p w14:paraId="239EC444">
            <w:pPr>
              <w:spacing w:line="247" w:lineRule="auto"/>
              <w:rPr>
                <w:rFonts w:ascii="Arial"/>
                <w:sz w:val="21"/>
              </w:rPr>
            </w:pPr>
          </w:p>
          <w:p w14:paraId="15428113">
            <w:pPr>
              <w:spacing w:line="247" w:lineRule="auto"/>
              <w:rPr>
                <w:rFonts w:ascii="Arial"/>
                <w:sz w:val="21"/>
              </w:rPr>
            </w:pPr>
          </w:p>
          <w:p w14:paraId="20530C4E">
            <w:pPr>
              <w:spacing w:line="247" w:lineRule="auto"/>
              <w:rPr>
                <w:rFonts w:ascii="Arial"/>
                <w:sz w:val="21"/>
              </w:rPr>
            </w:pPr>
          </w:p>
          <w:p w14:paraId="2F1D6CAC">
            <w:pPr>
              <w:spacing w:line="247" w:lineRule="auto"/>
              <w:rPr>
                <w:rFonts w:ascii="Arial"/>
                <w:sz w:val="21"/>
              </w:rPr>
            </w:pPr>
          </w:p>
          <w:p w14:paraId="2D61517D">
            <w:pPr>
              <w:spacing w:line="247" w:lineRule="auto"/>
              <w:rPr>
                <w:rFonts w:ascii="Arial"/>
                <w:sz w:val="21"/>
              </w:rPr>
            </w:pPr>
          </w:p>
          <w:p w14:paraId="03C1CDF2">
            <w:pPr>
              <w:pStyle w:val="6"/>
              <w:spacing w:before="65" w:line="272" w:lineRule="exact"/>
              <w:ind w:left="259"/>
            </w:pPr>
            <w:r>
              <w:rPr>
                <w:position w:val="1"/>
              </w:rPr>
              <w:t>4</w:t>
            </w:r>
          </w:p>
        </w:tc>
        <w:tc>
          <w:tcPr>
            <w:tcW w:w="1246" w:type="dxa"/>
            <w:vMerge w:val="restart"/>
            <w:tcBorders>
              <w:bottom w:val="nil"/>
            </w:tcBorders>
            <w:vAlign w:val="top"/>
          </w:tcPr>
          <w:p w14:paraId="16DCC594">
            <w:pPr>
              <w:spacing w:line="249" w:lineRule="auto"/>
              <w:rPr>
                <w:rFonts w:ascii="Arial"/>
                <w:sz w:val="21"/>
              </w:rPr>
            </w:pPr>
          </w:p>
          <w:p w14:paraId="538C71CC">
            <w:pPr>
              <w:spacing w:line="249" w:lineRule="auto"/>
              <w:rPr>
                <w:rFonts w:ascii="Arial"/>
                <w:sz w:val="21"/>
              </w:rPr>
            </w:pPr>
          </w:p>
          <w:p w14:paraId="54A7648B">
            <w:pPr>
              <w:spacing w:line="249" w:lineRule="auto"/>
              <w:rPr>
                <w:rFonts w:ascii="Arial"/>
                <w:sz w:val="21"/>
              </w:rPr>
            </w:pPr>
          </w:p>
          <w:p w14:paraId="7E95C134">
            <w:pPr>
              <w:spacing w:line="249" w:lineRule="auto"/>
              <w:rPr>
                <w:rFonts w:ascii="Arial"/>
                <w:sz w:val="21"/>
              </w:rPr>
            </w:pPr>
          </w:p>
          <w:p w14:paraId="571BC5AD">
            <w:pPr>
              <w:spacing w:line="250" w:lineRule="auto"/>
              <w:rPr>
                <w:rFonts w:ascii="Arial"/>
                <w:sz w:val="21"/>
              </w:rPr>
            </w:pPr>
          </w:p>
          <w:p w14:paraId="2671B887">
            <w:pPr>
              <w:spacing w:line="250" w:lineRule="auto"/>
              <w:rPr>
                <w:rFonts w:ascii="Arial"/>
                <w:sz w:val="21"/>
              </w:rPr>
            </w:pPr>
          </w:p>
          <w:p w14:paraId="7D45E68E">
            <w:pPr>
              <w:pStyle w:val="6"/>
              <w:spacing w:before="65" w:line="222" w:lineRule="auto"/>
              <w:ind w:left="172"/>
            </w:pPr>
            <w:r>
              <w:rPr>
                <w:spacing w:val="1"/>
              </w:rPr>
              <w:t>2026</w:t>
            </w:r>
            <w:r>
              <w:rPr>
                <w:spacing w:val="-27"/>
              </w:rPr>
              <w:t xml:space="preserve"> </w:t>
            </w:r>
            <w:r>
              <w:rPr>
                <w:spacing w:val="1"/>
              </w:rPr>
              <w:t>年宾</w:t>
            </w:r>
          </w:p>
          <w:p w14:paraId="51616B86">
            <w:pPr>
              <w:pStyle w:val="6"/>
              <w:spacing w:line="221" w:lineRule="auto"/>
              <w:ind w:left="204"/>
            </w:pPr>
            <w:r>
              <w:rPr>
                <w:spacing w:val="5"/>
              </w:rPr>
              <w:t>馆旅店取</w:t>
            </w:r>
          </w:p>
          <w:p w14:paraId="0A1C1EBD">
            <w:pPr>
              <w:pStyle w:val="6"/>
              <w:spacing w:line="221" w:lineRule="auto"/>
              <w:ind w:left="203"/>
            </w:pPr>
            <w:r>
              <w:rPr>
                <w:spacing w:val="5"/>
              </w:rPr>
              <w:t>得许可证</w:t>
            </w:r>
          </w:p>
          <w:p w14:paraId="3C31DD89">
            <w:pPr>
              <w:pStyle w:val="6"/>
              <w:spacing w:line="221" w:lineRule="auto"/>
              <w:ind w:left="208"/>
            </w:pPr>
            <w:r>
              <w:rPr>
                <w:spacing w:val="4"/>
              </w:rPr>
              <w:t>情况的联</w:t>
            </w:r>
          </w:p>
          <w:p w14:paraId="0EF7E99E">
            <w:pPr>
              <w:pStyle w:val="6"/>
              <w:spacing w:line="232" w:lineRule="auto"/>
              <w:ind w:left="312"/>
            </w:pPr>
            <w:r>
              <w:rPr>
                <w:spacing w:val="3"/>
              </w:rPr>
              <w:t>合抽查</w:t>
            </w:r>
          </w:p>
        </w:tc>
        <w:tc>
          <w:tcPr>
            <w:tcW w:w="1076" w:type="dxa"/>
            <w:vMerge w:val="restart"/>
            <w:tcBorders>
              <w:bottom w:val="nil"/>
            </w:tcBorders>
            <w:vAlign w:val="top"/>
          </w:tcPr>
          <w:p w14:paraId="17549A3E">
            <w:pPr>
              <w:spacing w:line="265" w:lineRule="auto"/>
              <w:rPr>
                <w:rFonts w:ascii="Arial"/>
                <w:sz w:val="21"/>
              </w:rPr>
            </w:pPr>
          </w:p>
          <w:p w14:paraId="5478C587">
            <w:pPr>
              <w:spacing w:line="265" w:lineRule="auto"/>
              <w:rPr>
                <w:rFonts w:ascii="Arial"/>
                <w:sz w:val="21"/>
              </w:rPr>
            </w:pPr>
          </w:p>
          <w:p w14:paraId="31681AED">
            <w:pPr>
              <w:spacing w:line="265" w:lineRule="auto"/>
              <w:rPr>
                <w:rFonts w:ascii="Arial"/>
                <w:sz w:val="21"/>
              </w:rPr>
            </w:pPr>
          </w:p>
          <w:p w14:paraId="62894653">
            <w:pPr>
              <w:spacing w:line="265" w:lineRule="auto"/>
              <w:rPr>
                <w:rFonts w:ascii="Arial"/>
                <w:sz w:val="21"/>
              </w:rPr>
            </w:pPr>
          </w:p>
          <w:p w14:paraId="065B49CB">
            <w:pPr>
              <w:spacing w:line="265" w:lineRule="auto"/>
              <w:rPr>
                <w:rFonts w:ascii="Arial"/>
                <w:sz w:val="21"/>
              </w:rPr>
            </w:pPr>
          </w:p>
          <w:p w14:paraId="2FD6DA39">
            <w:pPr>
              <w:spacing w:line="265" w:lineRule="auto"/>
              <w:rPr>
                <w:rFonts w:ascii="Arial"/>
                <w:sz w:val="21"/>
              </w:rPr>
            </w:pPr>
          </w:p>
          <w:p w14:paraId="789BB3DD">
            <w:pPr>
              <w:spacing w:line="265" w:lineRule="auto"/>
              <w:rPr>
                <w:rFonts w:ascii="Arial"/>
                <w:sz w:val="21"/>
              </w:rPr>
            </w:pPr>
          </w:p>
          <w:p w14:paraId="7A55898B">
            <w:pPr>
              <w:pStyle w:val="6"/>
              <w:spacing w:before="65" w:line="226" w:lineRule="auto"/>
              <w:ind w:left="120" w:right="118" w:firstLine="104"/>
            </w:pPr>
            <w:r>
              <w:rPr>
                <w:spacing w:val="4"/>
              </w:rPr>
              <w:t>各类宾</w:t>
            </w:r>
            <w:r>
              <w:rPr>
                <w:spacing w:val="5"/>
              </w:rPr>
              <w:t>馆、旅店</w:t>
            </w:r>
          </w:p>
        </w:tc>
        <w:tc>
          <w:tcPr>
            <w:tcW w:w="349" w:type="dxa"/>
            <w:vAlign w:val="top"/>
          </w:tcPr>
          <w:p w14:paraId="1E45DB5A">
            <w:pPr>
              <w:pStyle w:val="6"/>
              <w:spacing w:before="192" w:line="232" w:lineRule="auto"/>
              <w:ind w:left="109" w:right="30" w:firstLine="5"/>
            </w:pPr>
            <w:r>
              <w:rPr>
                <w:spacing w:val="-11"/>
              </w:rPr>
              <w:t>发</w:t>
            </w:r>
            <w:r>
              <w:rPr>
                <w:spacing w:val="-6"/>
              </w:rPr>
              <w:t>起</w:t>
            </w:r>
          </w:p>
        </w:tc>
        <w:tc>
          <w:tcPr>
            <w:tcW w:w="1955" w:type="dxa"/>
            <w:vAlign w:val="top"/>
          </w:tcPr>
          <w:p w14:paraId="01902FAB">
            <w:pPr>
              <w:pStyle w:val="6"/>
              <w:spacing w:line="233" w:lineRule="auto"/>
              <w:ind w:left="307" w:right="135" w:hanging="162"/>
            </w:pPr>
            <w:r>
              <w:rPr>
                <w:spacing w:val="4"/>
              </w:rPr>
              <w:t>公安部门</w:t>
            </w:r>
          </w:p>
        </w:tc>
        <w:tc>
          <w:tcPr>
            <w:tcW w:w="1812" w:type="dxa"/>
            <w:vAlign w:val="top"/>
          </w:tcPr>
          <w:p w14:paraId="3F5D692E">
            <w:pPr>
              <w:pStyle w:val="6"/>
              <w:spacing w:before="193" w:line="225" w:lineRule="auto"/>
              <w:ind w:left="701" w:right="166" w:hanging="527"/>
            </w:pPr>
            <w:r>
              <w:rPr>
                <w:spacing w:val="7"/>
              </w:rPr>
              <w:t>旅馆业治安监督</w:t>
            </w:r>
            <w:r>
              <w:rPr>
                <w:spacing w:val="1"/>
              </w:rPr>
              <w:t>检查</w:t>
            </w:r>
          </w:p>
        </w:tc>
        <w:tc>
          <w:tcPr>
            <w:tcW w:w="1076" w:type="dxa"/>
            <w:vAlign w:val="top"/>
          </w:tcPr>
          <w:p w14:paraId="40A90296">
            <w:pPr>
              <w:spacing w:line="246" w:lineRule="auto"/>
              <w:rPr>
                <w:rFonts w:ascii="Arial"/>
                <w:sz w:val="21"/>
              </w:rPr>
            </w:pPr>
          </w:p>
          <w:p w14:paraId="2E85574F">
            <w:pPr>
              <w:pStyle w:val="6"/>
              <w:spacing w:before="65" w:line="229" w:lineRule="auto"/>
              <w:ind w:left="124"/>
            </w:pPr>
            <w:r>
              <w:rPr>
                <w:spacing w:val="6"/>
              </w:rPr>
              <w:t>现场检查</w:t>
            </w:r>
          </w:p>
        </w:tc>
        <w:tc>
          <w:tcPr>
            <w:tcW w:w="1125" w:type="dxa"/>
            <w:vMerge w:val="restart"/>
            <w:tcBorders>
              <w:bottom w:val="nil"/>
            </w:tcBorders>
            <w:vAlign w:val="top"/>
          </w:tcPr>
          <w:p w14:paraId="0AC99354">
            <w:pPr>
              <w:spacing w:line="246" w:lineRule="auto"/>
              <w:rPr>
                <w:rFonts w:ascii="Arial"/>
                <w:sz w:val="21"/>
              </w:rPr>
            </w:pPr>
          </w:p>
          <w:p w14:paraId="2FF95033">
            <w:pPr>
              <w:spacing w:line="246" w:lineRule="auto"/>
              <w:rPr>
                <w:rFonts w:ascii="Arial"/>
                <w:sz w:val="21"/>
              </w:rPr>
            </w:pPr>
          </w:p>
          <w:p w14:paraId="6D8CC479">
            <w:pPr>
              <w:spacing w:line="246" w:lineRule="auto"/>
              <w:rPr>
                <w:rFonts w:ascii="Arial"/>
                <w:sz w:val="21"/>
              </w:rPr>
            </w:pPr>
          </w:p>
          <w:p w14:paraId="175917B3">
            <w:pPr>
              <w:spacing w:line="247" w:lineRule="auto"/>
              <w:rPr>
                <w:rFonts w:ascii="Arial"/>
                <w:sz w:val="21"/>
              </w:rPr>
            </w:pPr>
          </w:p>
          <w:p w14:paraId="63B44EAD">
            <w:pPr>
              <w:spacing w:line="247" w:lineRule="auto"/>
              <w:rPr>
                <w:rFonts w:ascii="Arial"/>
                <w:sz w:val="21"/>
              </w:rPr>
            </w:pPr>
          </w:p>
          <w:p w14:paraId="2A00E807">
            <w:pPr>
              <w:spacing w:line="247" w:lineRule="auto"/>
              <w:rPr>
                <w:rFonts w:ascii="Arial"/>
                <w:sz w:val="21"/>
              </w:rPr>
            </w:pPr>
          </w:p>
          <w:p w14:paraId="378C16B5">
            <w:pPr>
              <w:spacing w:line="247" w:lineRule="auto"/>
              <w:rPr>
                <w:rFonts w:ascii="Arial"/>
                <w:sz w:val="21"/>
              </w:rPr>
            </w:pPr>
          </w:p>
          <w:p w14:paraId="6EDFB1C1">
            <w:pPr>
              <w:spacing w:line="247" w:lineRule="auto"/>
              <w:rPr>
                <w:rFonts w:ascii="Arial"/>
                <w:sz w:val="21"/>
              </w:rPr>
            </w:pPr>
          </w:p>
          <w:p w14:paraId="1DF4192E">
            <w:pPr>
              <w:pStyle w:val="6"/>
              <w:spacing w:before="65" w:line="232" w:lineRule="auto"/>
              <w:ind w:left="341"/>
            </w:pPr>
            <w:r>
              <w:rPr>
                <w:spacing w:val="-5"/>
              </w:rPr>
              <w:t>10</w:t>
            </w:r>
            <w:r>
              <w:rPr>
                <w:spacing w:val="-31"/>
              </w:rPr>
              <w:t xml:space="preserve"> </w:t>
            </w:r>
            <w:r>
              <w:rPr>
                <w:spacing w:val="-5"/>
              </w:rPr>
              <w:t>家</w:t>
            </w:r>
          </w:p>
        </w:tc>
        <w:tc>
          <w:tcPr>
            <w:tcW w:w="1699" w:type="dxa"/>
            <w:vMerge w:val="restart"/>
            <w:tcBorders>
              <w:bottom w:val="nil"/>
            </w:tcBorders>
            <w:vAlign w:val="top"/>
          </w:tcPr>
          <w:p w14:paraId="5A2869F0">
            <w:pPr>
              <w:spacing w:line="264" w:lineRule="auto"/>
              <w:rPr>
                <w:rFonts w:ascii="Arial"/>
                <w:sz w:val="21"/>
              </w:rPr>
            </w:pPr>
          </w:p>
          <w:p w14:paraId="13A3D058">
            <w:pPr>
              <w:spacing w:line="264" w:lineRule="auto"/>
              <w:rPr>
                <w:rFonts w:ascii="Arial"/>
                <w:sz w:val="21"/>
              </w:rPr>
            </w:pPr>
          </w:p>
          <w:p w14:paraId="7F2A6225">
            <w:pPr>
              <w:spacing w:line="265" w:lineRule="auto"/>
              <w:rPr>
                <w:rFonts w:ascii="Arial"/>
                <w:sz w:val="21"/>
              </w:rPr>
            </w:pPr>
          </w:p>
          <w:p w14:paraId="76C5D143">
            <w:pPr>
              <w:spacing w:line="265" w:lineRule="auto"/>
              <w:rPr>
                <w:rFonts w:ascii="Arial"/>
                <w:sz w:val="21"/>
              </w:rPr>
            </w:pPr>
          </w:p>
          <w:p w14:paraId="7F84A15E">
            <w:pPr>
              <w:spacing w:line="265" w:lineRule="auto"/>
              <w:rPr>
                <w:rFonts w:ascii="Arial"/>
                <w:sz w:val="21"/>
              </w:rPr>
            </w:pPr>
          </w:p>
          <w:p w14:paraId="04AF7044">
            <w:pPr>
              <w:spacing w:line="265" w:lineRule="auto"/>
              <w:rPr>
                <w:rFonts w:ascii="Arial"/>
                <w:sz w:val="21"/>
              </w:rPr>
            </w:pPr>
          </w:p>
          <w:p w14:paraId="60B37AC9">
            <w:pPr>
              <w:spacing w:line="265" w:lineRule="auto"/>
              <w:rPr>
                <w:rFonts w:ascii="Arial"/>
                <w:sz w:val="21"/>
              </w:rPr>
            </w:pPr>
          </w:p>
          <w:p w14:paraId="34778EF7">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29E59AE5">
            <w:pPr>
              <w:spacing w:line="246" w:lineRule="auto"/>
              <w:rPr>
                <w:rFonts w:ascii="Arial"/>
                <w:sz w:val="21"/>
              </w:rPr>
            </w:pPr>
          </w:p>
          <w:p w14:paraId="24F9D75B">
            <w:pPr>
              <w:spacing w:line="246" w:lineRule="auto"/>
              <w:rPr>
                <w:rFonts w:ascii="Arial"/>
                <w:sz w:val="21"/>
              </w:rPr>
            </w:pPr>
          </w:p>
          <w:p w14:paraId="3B597ABF">
            <w:pPr>
              <w:spacing w:line="246" w:lineRule="auto"/>
              <w:rPr>
                <w:rFonts w:ascii="Arial"/>
                <w:sz w:val="21"/>
              </w:rPr>
            </w:pPr>
          </w:p>
          <w:p w14:paraId="06600FE4">
            <w:pPr>
              <w:spacing w:line="247" w:lineRule="auto"/>
              <w:rPr>
                <w:rFonts w:ascii="Arial"/>
                <w:sz w:val="21"/>
              </w:rPr>
            </w:pPr>
          </w:p>
          <w:p w14:paraId="59FDBF10">
            <w:pPr>
              <w:spacing w:line="247" w:lineRule="auto"/>
              <w:rPr>
                <w:rFonts w:ascii="Arial"/>
                <w:sz w:val="21"/>
              </w:rPr>
            </w:pPr>
          </w:p>
          <w:p w14:paraId="63DCC332">
            <w:pPr>
              <w:spacing w:line="247" w:lineRule="auto"/>
              <w:rPr>
                <w:rFonts w:ascii="Arial"/>
                <w:sz w:val="21"/>
              </w:rPr>
            </w:pPr>
          </w:p>
          <w:p w14:paraId="57BB1FDD">
            <w:pPr>
              <w:spacing w:line="247" w:lineRule="auto"/>
              <w:rPr>
                <w:rFonts w:ascii="Arial"/>
                <w:sz w:val="21"/>
              </w:rPr>
            </w:pPr>
          </w:p>
          <w:p w14:paraId="476BE6CB">
            <w:pPr>
              <w:spacing w:line="247" w:lineRule="auto"/>
              <w:rPr>
                <w:rFonts w:ascii="Arial"/>
                <w:sz w:val="21"/>
              </w:rPr>
            </w:pPr>
          </w:p>
          <w:p w14:paraId="5367BE88">
            <w:pPr>
              <w:pStyle w:val="6"/>
              <w:spacing w:before="65" w:line="232" w:lineRule="auto"/>
              <w:ind w:left="120"/>
            </w:pPr>
            <w:r>
              <w:rPr>
                <w:spacing w:val="-1"/>
              </w:rPr>
              <w:t>6</w:t>
            </w:r>
            <w:r>
              <w:rPr>
                <w:spacing w:val="-22"/>
              </w:rPr>
              <w:t xml:space="preserve"> </w:t>
            </w:r>
            <w:r>
              <w:rPr>
                <w:spacing w:val="-1"/>
              </w:rPr>
              <w:t>月-11</w:t>
            </w:r>
            <w:r>
              <w:rPr>
                <w:spacing w:val="-24"/>
              </w:rPr>
              <w:t xml:space="preserve"> </w:t>
            </w:r>
            <w:r>
              <w:rPr>
                <w:spacing w:val="-1"/>
              </w:rPr>
              <w:t>月</w:t>
            </w:r>
          </w:p>
        </w:tc>
        <w:tc>
          <w:tcPr>
            <w:tcW w:w="2275" w:type="dxa"/>
            <w:vMerge w:val="restart"/>
            <w:tcBorders>
              <w:bottom w:val="nil"/>
            </w:tcBorders>
            <w:vAlign w:val="top"/>
          </w:tcPr>
          <w:p w14:paraId="1FAEAC78">
            <w:pPr>
              <w:spacing w:line="250" w:lineRule="auto"/>
              <w:rPr>
                <w:rFonts w:ascii="Arial"/>
                <w:sz w:val="21"/>
              </w:rPr>
            </w:pPr>
          </w:p>
          <w:p w14:paraId="22D78F40">
            <w:pPr>
              <w:spacing w:line="251" w:lineRule="auto"/>
              <w:rPr>
                <w:rFonts w:ascii="Arial"/>
                <w:sz w:val="21"/>
              </w:rPr>
            </w:pPr>
          </w:p>
          <w:p w14:paraId="07D3C8C0">
            <w:pPr>
              <w:spacing w:line="251" w:lineRule="auto"/>
              <w:rPr>
                <w:rFonts w:ascii="Arial"/>
                <w:sz w:val="21"/>
              </w:rPr>
            </w:pPr>
          </w:p>
          <w:p w14:paraId="1141EDE7">
            <w:pPr>
              <w:spacing w:line="251" w:lineRule="auto"/>
              <w:rPr>
                <w:rFonts w:ascii="Arial"/>
                <w:sz w:val="21"/>
              </w:rPr>
            </w:pPr>
          </w:p>
          <w:p w14:paraId="36B5B6CD">
            <w:pPr>
              <w:spacing w:line="251" w:lineRule="auto"/>
              <w:rPr>
                <w:rFonts w:ascii="Arial"/>
                <w:sz w:val="21"/>
              </w:rPr>
            </w:pPr>
          </w:p>
          <w:p w14:paraId="6DC18816">
            <w:pPr>
              <w:pStyle w:val="6"/>
              <w:spacing w:before="65" w:line="223" w:lineRule="auto"/>
              <w:ind w:left="118" w:right="92" w:firstLine="5"/>
              <w:jc w:val="both"/>
            </w:pPr>
            <w:r>
              <w:rPr>
                <w:spacing w:val="25"/>
              </w:rPr>
              <w:t>市公安局制定抽查任</w:t>
            </w:r>
            <w:r>
              <w:rPr>
                <w:spacing w:val="16"/>
              </w:rPr>
              <w:t>务</w:t>
            </w:r>
            <w:r>
              <w:rPr>
                <w:spacing w:val="-50"/>
              </w:rPr>
              <w:t xml:space="preserve"> </w:t>
            </w:r>
            <w:r>
              <w:rPr>
                <w:spacing w:val="16"/>
              </w:rPr>
              <w:t>，</w:t>
            </w:r>
            <w:r>
              <w:rPr>
                <w:spacing w:val="-60"/>
              </w:rPr>
              <w:t xml:space="preserve"> </w:t>
            </w:r>
            <w:r>
              <w:rPr>
                <w:spacing w:val="16"/>
              </w:rPr>
              <w:t>抽取检查对象名</w:t>
            </w:r>
            <w:r>
              <w:rPr>
                <w:spacing w:val="3"/>
              </w:rPr>
              <w:t>单，各地公安部门、卫生健康部门、住房城乡</w:t>
            </w:r>
            <w:r>
              <w:rPr>
                <w:spacing w:val="4"/>
              </w:rPr>
              <w:t>建设部门、水利部门、</w:t>
            </w:r>
            <w:r>
              <w:rPr>
                <w:spacing w:val="26"/>
              </w:rPr>
              <w:t>消防部门共同开展联</w:t>
            </w:r>
            <w:r>
              <w:rPr>
                <w:spacing w:val="3"/>
              </w:rPr>
              <w:t>合检查。</w:t>
            </w:r>
          </w:p>
        </w:tc>
      </w:tr>
      <w:tr w14:paraId="237D7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3" w:hRule="atLeast"/>
        </w:trPr>
        <w:tc>
          <w:tcPr>
            <w:tcW w:w="633" w:type="dxa"/>
            <w:vMerge w:val="continue"/>
            <w:tcBorders>
              <w:top w:val="nil"/>
              <w:bottom w:val="nil"/>
            </w:tcBorders>
            <w:vAlign w:val="top"/>
          </w:tcPr>
          <w:p w14:paraId="5C052220">
            <w:pPr>
              <w:rPr>
                <w:rFonts w:ascii="Arial"/>
                <w:sz w:val="21"/>
              </w:rPr>
            </w:pPr>
          </w:p>
        </w:tc>
        <w:tc>
          <w:tcPr>
            <w:tcW w:w="1246" w:type="dxa"/>
            <w:vMerge w:val="continue"/>
            <w:tcBorders>
              <w:top w:val="nil"/>
              <w:bottom w:val="nil"/>
            </w:tcBorders>
            <w:vAlign w:val="top"/>
          </w:tcPr>
          <w:p w14:paraId="654CF205">
            <w:pPr>
              <w:rPr>
                <w:rFonts w:ascii="Arial"/>
                <w:sz w:val="21"/>
              </w:rPr>
            </w:pPr>
          </w:p>
        </w:tc>
        <w:tc>
          <w:tcPr>
            <w:tcW w:w="1076" w:type="dxa"/>
            <w:vMerge w:val="continue"/>
            <w:tcBorders>
              <w:top w:val="nil"/>
              <w:bottom w:val="nil"/>
            </w:tcBorders>
            <w:vAlign w:val="top"/>
          </w:tcPr>
          <w:p w14:paraId="46F5ADE5">
            <w:pPr>
              <w:rPr>
                <w:rFonts w:ascii="Arial"/>
                <w:sz w:val="21"/>
              </w:rPr>
            </w:pPr>
          </w:p>
        </w:tc>
        <w:tc>
          <w:tcPr>
            <w:tcW w:w="349" w:type="dxa"/>
            <w:vMerge w:val="restart"/>
            <w:tcBorders>
              <w:bottom w:val="nil"/>
            </w:tcBorders>
            <w:vAlign w:val="top"/>
          </w:tcPr>
          <w:p w14:paraId="3C0D6789">
            <w:pPr>
              <w:spacing w:line="286" w:lineRule="auto"/>
              <w:rPr>
                <w:rFonts w:ascii="Arial"/>
                <w:sz w:val="21"/>
              </w:rPr>
            </w:pPr>
          </w:p>
          <w:p w14:paraId="3FA9C8A2">
            <w:pPr>
              <w:spacing w:line="287" w:lineRule="auto"/>
              <w:rPr>
                <w:rFonts w:ascii="Arial"/>
                <w:sz w:val="21"/>
              </w:rPr>
            </w:pPr>
          </w:p>
          <w:p w14:paraId="275B2632">
            <w:pPr>
              <w:spacing w:line="287" w:lineRule="auto"/>
              <w:rPr>
                <w:rFonts w:ascii="Arial"/>
                <w:sz w:val="21"/>
              </w:rPr>
            </w:pPr>
          </w:p>
          <w:p w14:paraId="3E9458C9">
            <w:pPr>
              <w:spacing w:line="287" w:lineRule="auto"/>
              <w:rPr>
                <w:rFonts w:ascii="Arial"/>
                <w:sz w:val="21"/>
              </w:rPr>
            </w:pPr>
          </w:p>
          <w:p w14:paraId="692BC938">
            <w:pPr>
              <w:spacing w:line="287" w:lineRule="auto"/>
              <w:rPr>
                <w:rFonts w:ascii="Arial"/>
                <w:sz w:val="21"/>
              </w:rPr>
            </w:pPr>
          </w:p>
          <w:p w14:paraId="3EA10B39">
            <w:pPr>
              <w:pStyle w:val="6"/>
              <w:spacing w:before="65" w:line="227" w:lineRule="auto"/>
              <w:ind w:left="113" w:right="30" w:hanging="2"/>
            </w:pPr>
            <w:r>
              <w:rPr>
                <w:spacing w:val="-9"/>
              </w:rPr>
              <w:t>配</w:t>
            </w:r>
            <w:r>
              <w:rPr>
                <w:spacing w:val="-11"/>
              </w:rPr>
              <w:t>合</w:t>
            </w:r>
          </w:p>
        </w:tc>
        <w:tc>
          <w:tcPr>
            <w:tcW w:w="1955" w:type="dxa"/>
            <w:vAlign w:val="top"/>
          </w:tcPr>
          <w:p w14:paraId="0EF56872">
            <w:pPr>
              <w:pStyle w:val="6"/>
              <w:spacing w:line="233" w:lineRule="auto"/>
              <w:ind w:left="307" w:right="135" w:hanging="162"/>
            </w:pPr>
            <w:r>
              <w:rPr>
                <w:spacing w:val="6"/>
              </w:rPr>
              <w:t>卫生健康部门</w:t>
            </w:r>
          </w:p>
        </w:tc>
        <w:tc>
          <w:tcPr>
            <w:tcW w:w="1812" w:type="dxa"/>
            <w:vAlign w:val="top"/>
          </w:tcPr>
          <w:p w14:paraId="6177DEBA">
            <w:pPr>
              <w:pStyle w:val="6"/>
              <w:spacing w:before="210" w:line="225" w:lineRule="auto"/>
              <w:ind w:left="284" w:right="101" w:hanging="167"/>
            </w:pPr>
            <w:r>
              <w:rPr>
                <w:spacing w:val="-3"/>
              </w:rPr>
              <w:t>公共场所（除游泳</w:t>
            </w:r>
            <w:r>
              <w:rPr>
                <w:spacing w:val="6"/>
              </w:rPr>
              <w:t>池）监督检查</w:t>
            </w:r>
          </w:p>
        </w:tc>
        <w:tc>
          <w:tcPr>
            <w:tcW w:w="1076" w:type="dxa"/>
            <w:vAlign w:val="top"/>
          </w:tcPr>
          <w:p w14:paraId="0E17D077">
            <w:pPr>
              <w:spacing w:line="262" w:lineRule="auto"/>
              <w:rPr>
                <w:rFonts w:ascii="Arial"/>
                <w:sz w:val="21"/>
              </w:rPr>
            </w:pPr>
          </w:p>
          <w:p w14:paraId="4F8FC36C">
            <w:pPr>
              <w:pStyle w:val="6"/>
              <w:spacing w:before="65" w:line="229" w:lineRule="auto"/>
              <w:ind w:left="124"/>
            </w:pPr>
            <w:r>
              <w:rPr>
                <w:spacing w:val="6"/>
              </w:rPr>
              <w:t>现场检查</w:t>
            </w:r>
          </w:p>
        </w:tc>
        <w:tc>
          <w:tcPr>
            <w:tcW w:w="1125" w:type="dxa"/>
            <w:vMerge w:val="continue"/>
            <w:tcBorders>
              <w:top w:val="nil"/>
              <w:bottom w:val="nil"/>
            </w:tcBorders>
            <w:vAlign w:val="top"/>
          </w:tcPr>
          <w:p w14:paraId="334A1D90">
            <w:pPr>
              <w:rPr>
                <w:rFonts w:ascii="Arial"/>
                <w:sz w:val="21"/>
              </w:rPr>
            </w:pPr>
          </w:p>
        </w:tc>
        <w:tc>
          <w:tcPr>
            <w:tcW w:w="1699" w:type="dxa"/>
            <w:vMerge w:val="continue"/>
            <w:tcBorders>
              <w:top w:val="nil"/>
              <w:bottom w:val="nil"/>
            </w:tcBorders>
            <w:vAlign w:val="top"/>
          </w:tcPr>
          <w:p w14:paraId="07CE7F98">
            <w:pPr>
              <w:rPr>
                <w:rFonts w:ascii="Arial"/>
                <w:sz w:val="21"/>
              </w:rPr>
            </w:pPr>
          </w:p>
        </w:tc>
        <w:tc>
          <w:tcPr>
            <w:tcW w:w="1175" w:type="dxa"/>
            <w:vMerge w:val="continue"/>
            <w:tcBorders>
              <w:top w:val="nil"/>
              <w:bottom w:val="nil"/>
            </w:tcBorders>
            <w:vAlign w:val="top"/>
          </w:tcPr>
          <w:p w14:paraId="3DFFFCC2">
            <w:pPr>
              <w:rPr>
                <w:rFonts w:ascii="Arial"/>
                <w:sz w:val="21"/>
              </w:rPr>
            </w:pPr>
          </w:p>
        </w:tc>
        <w:tc>
          <w:tcPr>
            <w:tcW w:w="2275" w:type="dxa"/>
            <w:vMerge w:val="continue"/>
            <w:tcBorders>
              <w:top w:val="nil"/>
              <w:bottom w:val="nil"/>
            </w:tcBorders>
            <w:vAlign w:val="top"/>
          </w:tcPr>
          <w:p w14:paraId="34D6D052">
            <w:pPr>
              <w:rPr>
                <w:rFonts w:ascii="Arial"/>
                <w:sz w:val="21"/>
              </w:rPr>
            </w:pPr>
          </w:p>
        </w:tc>
      </w:tr>
      <w:tr w14:paraId="1CD9D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5" w:hRule="atLeast"/>
        </w:trPr>
        <w:tc>
          <w:tcPr>
            <w:tcW w:w="633" w:type="dxa"/>
            <w:vMerge w:val="continue"/>
            <w:tcBorders>
              <w:top w:val="nil"/>
              <w:bottom w:val="nil"/>
            </w:tcBorders>
            <w:vAlign w:val="top"/>
          </w:tcPr>
          <w:p w14:paraId="3D699624">
            <w:pPr>
              <w:rPr>
                <w:rFonts w:ascii="Arial"/>
                <w:sz w:val="21"/>
              </w:rPr>
            </w:pPr>
          </w:p>
        </w:tc>
        <w:tc>
          <w:tcPr>
            <w:tcW w:w="1246" w:type="dxa"/>
            <w:vMerge w:val="continue"/>
            <w:tcBorders>
              <w:top w:val="nil"/>
              <w:bottom w:val="nil"/>
            </w:tcBorders>
            <w:vAlign w:val="top"/>
          </w:tcPr>
          <w:p w14:paraId="06FB4ABD">
            <w:pPr>
              <w:rPr>
                <w:rFonts w:ascii="Arial"/>
                <w:sz w:val="21"/>
              </w:rPr>
            </w:pPr>
          </w:p>
        </w:tc>
        <w:tc>
          <w:tcPr>
            <w:tcW w:w="1076" w:type="dxa"/>
            <w:vMerge w:val="continue"/>
            <w:tcBorders>
              <w:top w:val="nil"/>
              <w:bottom w:val="nil"/>
            </w:tcBorders>
            <w:vAlign w:val="top"/>
          </w:tcPr>
          <w:p w14:paraId="398C3576">
            <w:pPr>
              <w:rPr>
                <w:rFonts w:ascii="Arial"/>
                <w:sz w:val="21"/>
              </w:rPr>
            </w:pPr>
          </w:p>
        </w:tc>
        <w:tc>
          <w:tcPr>
            <w:tcW w:w="349" w:type="dxa"/>
            <w:vMerge w:val="continue"/>
            <w:tcBorders>
              <w:top w:val="nil"/>
              <w:bottom w:val="nil"/>
            </w:tcBorders>
            <w:vAlign w:val="top"/>
          </w:tcPr>
          <w:p w14:paraId="37E8D09B">
            <w:pPr>
              <w:rPr>
                <w:rFonts w:ascii="Arial"/>
                <w:sz w:val="21"/>
              </w:rPr>
            </w:pPr>
          </w:p>
        </w:tc>
        <w:tc>
          <w:tcPr>
            <w:tcW w:w="1955" w:type="dxa"/>
            <w:vAlign w:val="top"/>
          </w:tcPr>
          <w:p w14:paraId="1910BC00">
            <w:pPr>
              <w:pStyle w:val="6"/>
              <w:spacing w:line="264" w:lineRule="exact"/>
              <w:ind w:left="308"/>
            </w:pPr>
            <w:r>
              <w:rPr>
                <w:spacing w:val="7"/>
              </w:rPr>
              <w:t>住房城乡建设部门</w:t>
            </w:r>
          </w:p>
        </w:tc>
        <w:tc>
          <w:tcPr>
            <w:tcW w:w="1812" w:type="dxa"/>
            <w:vAlign w:val="top"/>
          </w:tcPr>
          <w:p w14:paraId="70B633C0">
            <w:pPr>
              <w:pStyle w:val="6"/>
              <w:spacing w:before="208" w:line="225" w:lineRule="auto"/>
              <w:ind w:left="281" w:right="166" w:hanging="102"/>
            </w:pPr>
            <w:r>
              <w:rPr>
                <w:spacing w:val="7"/>
              </w:rPr>
              <w:t>房屋使用安全情况的行政检查</w:t>
            </w:r>
          </w:p>
        </w:tc>
        <w:tc>
          <w:tcPr>
            <w:tcW w:w="1076" w:type="dxa"/>
            <w:vAlign w:val="top"/>
          </w:tcPr>
          <w:p w14:paraId="178F5231">
            <w:pPr>
              <w:spacing w:line="260" w:lineRule="auto"/>
              <w:rPr>
                <w:rFonts w:ascii="Arial"/>
                <w:sz w:val="21"/>
              </w:rPr>
            </w:pPr>
          </w:p>
          <w:p w14:paraId="15568105">
            <w:pPr>
              <w:pStyle w:val="6"/>
              <w:spacing w:before="65" w:line="229" w:lineRule="auto"/>
              <w:ind w:left="124"/>
            </w:pPr>
            <w:r>
              <w:rPr>
                <w:spacing w:val="6"/>
              </w:rPr>
              <w:t>现场检查</w:t>
            </w:r>
          </w:p>
        </w:tc>
        <w:tc>
          <w:tcPr>
            <w:tcW w:w="1125" w:type="dxa"/>
            <w:vMerge w:val="continue"/>
            <w:tcBorders>
              <w:top w:val="nil"/>
              <w:bottom w:val="nil"/>
            </w:tcBorders>
            <w:vAlign w:val="top"/>
          </w:tcPr>
          <w:p w14:paraId="68CB7657">
            <w:pPr>
              <w:rPr>
                <w:rFonts w:ascii="Arial"/>
                <w:sz w:val="21"/>
              </w:rPr>
            </w:pPr>
          </w:p>
        </w:tc>
        <w:tc>
          <w:tcPr>
            <w:tcW w:w="1699" w:type="dxa"/>
            <w:vMerge w:val="continue"/>
            <w:tcBorders>
              <w:top w:val="nil"/>
              <w:bottom w:val="nil"/>
            </w:tcBorders>
            <w:vAlign w:val="top"/>
          </w:tcPr>
          <w:p w14:paraId="06E9803A">
            <w:pPr>
              <w:rPr>
                <w:rFonts w:ascii="Arial"/>
                <w:sz w:val="21"/>
              </w:rPr>
            </w:pPr>
          </w:p>
        </w:tc>
        <w:tc>
          <w:tcPr>
            <w:tcW w:w="1175" w:type="dxa"/>
            <w:vMerge w:val="continue"/>
            <w:tcBorders>
              <w:top w:val="nil"/>
              <w:bottom w:val="nil"/>
            </w:tcBorders>
            <w:vAlign w:val="top"/>
          </w:tcPr>
          <w:p w14:paraId="3B62213C">
            <w:pPr>
              <w:rPr>
                <w:rFonts w:ascii="Arial"/>
                <w:sz w:val="21"/>
              </w:rPr>
            </w:pPr>
          </w:p>
        </w:tc>
        <w:tc>
          <w:tcPr>
            <w:tcW w:w="2275" w:type="dxa"/>
            <w:vMerge w:val="continue"/>
            <w:tcBorders>
              <w:top w:val="nil"/>
              <w:bottom w:val="nil"/>
            </w:tcBorders>
            <w:vAlign w:val="top"/>
          </w:tcPr>
          <w:p w14:paraId="3D64611B">
            <w:pPr>
              <w:rPr>
                <w:rFonts w:ascii="Arial"/>
                <w:sz w:val="21"/>
              </w:rPr>
            </w:pPr>
          </w:p>
        </w:tc>
      </w:tr>
      <w:tr w14:paraId="01DD1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3BC95297">
            <w:pPr>
              <w:rPr>
                <w:rFonts w:ascii="Arial"/>
                <w:sz w:val="21"/>
              </w:rPr>
            </w:pPr>
          </w:p>
        </w:tc>
        <w:tc>
          <w:tcPr>
            <w:tcW w:w="1246" w:type="dxa"/>
            <w:vMerge w:val="continue"/>
            <w:tcBorders>
              <w:top w:val="nil"/>
              <w:bottom w:val="nil"/>
            </w:tcBorders>
            <w:vAlign w:val="top"/>
          </w:tcPr>
          <w:p w14:paraId="6A9D80AE">
            <w:pPr>
              <w:rPr>
                <w:rFonts w:ascii="Arial"/>
                <w:sz w:val="21"/>
              </w:rPr>
            </w:pPr>
          </w:p>
        </w:tc>
        <w:tc>
          <w:tcPr>
            <w:tcW w:w="1076" w:type="dxa"/>
            <w:vMerge w:val="continue"/>
            <w:tcBorders>
              <w:top w:val="nil"/>
              <w:bottom w:val="nil"/>
            </w:tcBorders>
            <w:vAlign w:val="top"/>
          </w:tcPr>
          <w:p w14:paraId="19E33196">
            <w:pPr>
              <w:rPr>
                <w:rFonts w:ascii="Arial"/>
                <w:sz w:val="21"/>
              </w:rPr>
            </w:pPr>
          </w:p>
        </w:tc>
        <w:tc>
          <w:tcPr>
            <w:tcW w:w="349" w:type="dxa"/>
            <w:vMerge w:val="continue"/>
            <w:tcBorders>
              <w:top w:val="nil"/>
              <w:bottom w:val="nil"/>
            </w:tcBorders>
            <w:vAlign w:val="top"/>
          </w:tcPr>
          <w:p w14:paraId="0141D9BA">
            <w:pPr>
              <w:rPr>
                <w:rFonts w:ascii="Arial"/>
                <w:sz w:val="21"/>
              </w:rPr>
            </w:pPr>
          </w:p>
        </w:tc>
        <w:tc>
          <w:tcPr>
            <w:tcW w:w="1955" w:type="dxa"/>
            <w:vAlign w:val="top"/>
          </w:tcPr>
          <w:p w14:paraId="70D3B70E">
            <w:pPr>
              <w:pStyle w:val="6"/>
              <w:spacing w:before="1" w:line="207" w:lineRule="auto"/>
              <w:ind w:left="307" w:right="238" w:hanging="57"/>
            </w:pPr>
            <w:r>
              <w:rPr>
                <w:spacing w:val="6"/>
              </w:rPr>
              <w:t>水利部门</w:t>
            </w:r>
          </w:p>
        </w:tc>
        <w:tc>
          <w:tcPr>
            <w:tcW w:w="1812" w:type="dxa"/>
            <w:vAlign w:val="top"/>
          </w:tcPr>
          <w:p w14:paraId="7D8816E0">
            <w:pPr>
              <w:pStyle w:val="6"/>
              <w:spacing w:before="263" w:line="229" w:lineRule="auto"/>
              <w:ind w:left="286"/>
            </w:pPr>
            <w:r>
              <w:rPr>
                <w:spacing w:val="6"/>
              </w:rPr>
              <w:t>节约用水检查</w:t>
            </w:r>
          </w:p>
        </w:tc>
        <w:tc>
          <w:tcPr>
            <w:tcW w:w="1076" w:type="dxa"/>
            <w:vAlign w:val="top"/>
          </w:tcPr>
          <w:p w14:paraId="7313FF9F">
            <w:pPr>
              <w:pStyle w:val="6"/>
              <w:spacing w:before="263" w:line="229" w:lineRule="auto"/>
              <w:ind w:left="124"/>
            </w:pPr>
            <w:r>
              <w:rPr>
                <w:spacing w:val="6"/>
              </w:rPr>
              <w:t>现场检查</w:t>
            </w:r>
          </w:p>
        </w:tc>
        <w:tc>
          <w:tcPr>
            <w:tcW w:w="1125" w:type="dxa"/>
            <w:vMerge w:val="continue"/>
            <w:tcBorders>
              <w:top w:val="nil"/>
              <w:bottom w:val="nil"/>
            </w:tcBorders>
            <w:vAlign w:val="top"/>
          </w:tcPr>
          <w:p w14:paraId="793BB07F">
            <w:pPr>
              <w:rPr>
                <w:rFonts w:ascii="Arial"/>
                <w:sz w:val="21"/>
              </w:rPr>
            </w:pPr>
          </w:p>
        </w:tc>
        <w:tc>
          <w:tcPr>
            <w:tcW w:w="1699" w:type="dxa"/>
            <w:vMerge w:val="continue"/>
            <w:tcBorders>
              <w:top w:val="nil"/>
              <w:bottom w:val="nil"/>
            </w:tcBorders>
            <w:vAlign w:val="top"/>
          </w:tcPr>
          <w:p w14:paraId="610565C9">
            <w:pPr>
              <w:rPr>
                <w:rFonts w:ascii="Arial"/>
                <w:sz w:val="21"/>
              </w:rPr>
            </w:pPr>
          </w:p>
        </w:tc>
        <w:tc>
          <w:tcPr>
            <w:tcW w:w="1175" w:type="dxa"/>
            <w:vMerge w:val="continue"/>
            <w:tcBorders>
              <w:top w:val="nil"/>
              <w:bottom w:val="nil"/>
            </w:tcBorders>
            <w:vAlign w:val="top"/>
          </w:tcPr>
          <w:p w14:paraId="2E7BF962">
            <w:pPr>
              <w:rPr>
                <w:rFonts w:ascii="Arial"/>
                <w:sz w:val="21"/>
              </w:rPr>
            </w:pPr>
          </w:p>
        </w:tc>
        <w:tc>
          <w:tcPr>
            <w:tcW w:w="2275" w:type="dxa"/>
            <w:vMerge w:val="continue"/>
            <w:tcBorders>
              <w:top w:val="nil"/>
              <w:bottom w:val="nil"/>
            </w:tcBorders>
            <w:vAlign w:val="top"/>
          </w:tcPr>
          <w:p w14:paraId="74F54810">
            <w:pPr>
              <w:rPr>
                <w:rFonts w:ascii="Arial"/>
                <w:sz w:val="21"/>
              </w:rPr>
            </w:pPr>
          </w:p>
        </w:tc>
      </w:tr>
      <w:tr w14:paraId="346E8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633" w:type="dxa"/>
            <w:vMerge w:val="continue"/>
            <w:tcBorders>
              <w:top w:val="nil"/>
            </w:tcBorders>
            <w:vAlign w:val="top"/>
          </w:tcPr>
          <w:p w14:paraId="425EFE36">
            <w:pPr>
              <w:rPr>
                <w:rFonts w:ascii="Arial"/>
                <w:sz w:val="21"/>
              </w:rPr>
            </w:pPr>
          </w:p>
        </w:tc>
        <w:tc>
          <w:tcPr>
            <w:tcW w:w="1246" w:type="dxa"/>
            <w:vMerge w:val="continue"/>
            <w:tcBorders>
              <w:top w:val="nil"/>
            </w:tcBorders>
            <w:vAlign w:val="top"/>
          </w:tcPr>
          <w:p w14:paraId="02109B51">
            <w:pPr>
              <w:rPr>
                <w:rFonts w:ascii="Arial"/>
                <w:sz w:val="21"/>
              </w:rPr>
            </w:pPr>
          </w:p>
        </w:tc>
        <w:tc>
          <w:tcPr>
            <w:tcW w:w="1076" w:type="dxa"/>
            <w:vMerge w:val="continue"/>
            <w:tcBorders>
              <w:top w:val="nil"/>
            </w:tcBorders>
            <w:vAlign w:val="top"/>
          </w:tcPr>
          <w:p w14:paraId="106FA5F6">
            <w:pPr>
              <w:rPr>
                <w:rFonts w:ascii="Arial"/>
                <w:sz w:val="21"/>
              </w:rPr>
            </w:pPr>
          </w:p>
        </w:tc>
        <w:tc>
          <w:tcPr>
            <w:tcW w:w="349" w:type="dxa"/>
            <w:vMerge w:val="continue"/>
            <w:tcBorders>
              <w:top w:val="nil"/>
            </w:tcBorders>
            <w:vAlign w:val="top"/>
          </w:tcPr>
          <w:p w14:paraId="336E754E">
            <w:pPr>
              <w:rPr>
                <w:rFonts w:ascii="Arial"/>
                <w:sz w:val="21"/>
              </w:rPr>
            </w:pPr>
          </w:p>
        </w:tc>
        <w:tc>
          <w:tcPr>
            <w:tcW w:w="1955" w:type="dxa"/>
            <w:vAlign w:val="top"/>
          </w:tcPr>
          <w:p w14:paraId="4CC8154A">
            <w:pPr>
              <w:pStyle w:val="6"/>
              <w:spacing w:line="233" w:lineRule="auto"/>
              <w:ind w:left="307" w:right="238" w:hanging="57"/>
            </w:pPr>
            <w:r>
              <w:rPr>
                <w:spacing w:val="4"/>
              </w:rPr>
              <w:t>消防部门</w:t>
            </w:r>
          </w:p>
        </w:tc>
        <w:tc>
          <w:tcPr>
            <w:tcW w:w="1812" w:type="dxa"/>
            <w:vAlign w:val="top"/>
          </w:tcPr>
          <w:p w14:paraId="30FF8B9B">
            <w:pPr>
              <w:pStyle w:val="6"/>
              <w:spacing w:before="146" w:line="222" w:lineRule="auto"/>
              <w:ind w:left="177"/>
            </w:pPr>
            <w:r>
              <w:rPr>
                <w:spacing w:val="7"/>
              </w:rPr>
              <w:t>对单位履行法定</w:t>
            </w:r>
          </w:p>
          <w:p w14:paraId="7C33696E">
            <w:pPr>
              <w:pStyle w:val="6"/>
              <w:spacing w:line="221" w:lineRule="auto"/>
              <w:ind w:left="180"/>
            </w:pPr>
            <w:r>
              <w:rPr>
                <w:spacing w:val="7"/>
              </w:rPr>
              <w:t>消防安全职责情</w:t>
            </w:r>
          </w:p>
          <w:p w14:paraId="4B695BA8">
            <w:pPr>
              <w:pStyle w:val="6"/>
              <w:spacing w:line="228" w:lineRule="auto"/>
              <w:ind w:left="493"/>
            </w:pPr>
            <w:r>
              <w:rPr>
                <w:spacing w:val="5"/>
              </w:rPr>
              <w:t>况的检查</w:t>
            </w:r>
          </w:p>
        </w:tc>
        <w:tc>
          <w:tcPr>
            <w:tcW w:w="1076" w:type="dxa"/>
            <w:vAlign w:val="top"/>
          </w:tcPr>
          <w:p w14:paraId="12FB95AD">
            <w:pPr>
              <w:spacing w:line="319" w:lineRule="auto"/>
              <w:rPr>
                <w:rFonts w:ascii="Arial"/>
                <w:sz w:val="21"/>
              </w:rPr>
            </w:pPr>
          </w:p>
          <w:p w14:paraId="6CF85CB6">
            <w:pPr>
              <w:pStyle w:val="6"/>
              <w:spacing w:before="65" w:line="229" w:lineRule="auto"/>
              <w:ind w:left="124"/>
            </w:pPr>
            <w:r>
              <w:rPr>
                <w:spacing w:val="6"/>
              </w:rPr>
              <w:t>现场检查</w:t>
            </w:r>
          </w:p>
        </w:tc>
        <w:tc>
          <w:tcPr>
            <w:tcW w:w="1125" w:type="dxa"/>
            <w:vMerge w:val="continue"/>
            <w:tcBorders>
              <w:top w:val="nil"/>
            </w:tcBorders>
            <w:vAlign w:val="top"/>
          </w:tcPr>
          <w:p w14:paraId="32DBA9E2">
            <w:pPr>
              <w:rPr>
                <w:rFonts w:ascii="Arial"/>
                <w:sz w:val="21"/>
              </w:rPr>
            </w:pPr>
          </w:p>
        </w:tc>
        <w:tc>
          <w:tcPr>
            <w:tcW w:w="1699" w:type="dxa"/>
            <w:vMerge w:val="continue"/>
            <w:tcBorders>
              <w:top w:val="nil"/>
            </w:tcBorders>
            <w:vAlign w:val="top"/>
          </w:tcPr>
          <w:p w14:paraId="0EDB15A7">
            <w:pPr>
              <w:rPr>
                <w:rFonts w:ascii="Arial"/>
                <w:sz w:val="21"/>
              </w:rPr>
            </w:pPr>
          </w:p>
        </w:tc>
        <w:tc>
          <w:tcPr>
            <w:tcW w:w="1175" w:type="dxa"/>
            <w:vMerge w:val="continue"/>
            <w:tcBorders>
              <w:top w:val="nil"/>
            </w:tcBorders>
            <w:vAlign w:val="top"/>
          </w:tcPr>
          <w:p w14:paraId="69729ACF">
            <w:pPr>
              <w:rPr>
                <w:rFonts w:ascii="Arial"/>
                <w:sz w:val="21"/>
              </w:rPr>
            </w:pPr>
          </w:p>
        </w:tc>
        <w:tc>
          <w:tcPr>
            <w:tcW w:w="2275" w:type="dxa"/>
            <w:vMerge w:val="continue"/>
            <w:tcBorders>
              <w:top w:val="nil"/>
            </w:tcBorders>
            <w:vAlign w:val="top"/>
          </w:tcPr>
          <w:p w14:paraId="5557FE0C">
            <w:pPr>
              <w:rPr>
                <w:rFonts w:ascii="Arial"/>
                <w:sz w:val="21"/>
              </w:rPr>
            </w:pPr>
          </w:p>
        </w:tc>
      </w:tr>
    </w:tbl>
    <w:p w14:paraId="1DA6596A">
      <w:pPr>
        <w:rPr>
          <w:rFonts w:ascii="Arial"/>
          <w:sz w:val="21"/>
        </w:rPr>
      </w:pPr>
    </w:p>
    <w:p w14:paraId="5740011E">
      <w:pPr>
        <w:rPr>
          <w:rFonts w:ascii="Arial" w:hAnsi="Arial" w:eastAsia="Arial" w:cs="Arial"/>
          <w:sz w:val="21"/>
          <w:szCs w:val="21"/>
        </w:rPr>
        <w:sectPr>
          <w:footerReference r:id="rId25" w:type="default"/>
          <w:pgSz w:w="16839" w:h="11906"/>
          <w:pgMar w:top="1012" w:right="1201" w:bottom="1156" w:left="1200" w:header="0" w:footer="994" w:gutter="0"/>
          <w:cols w:space="720" w:num="1"/>
        </w:sectPr>
      </w:pPr>
    </w:p>
    <w:p w14:paraId="3288DD14">
      <w:pPr>
        <w:spacing w:before="21"/>
      </w:pPr>
    </w:p>
    <w:p w14:paraId="7CEBD678">
      <w:pPr>
        <w:spacing w:before="21"/>
      </w:pPr>
    </w:p>
    <w:p w14:paraId="5A2E7293">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152FE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4F6C5620">
            <w:pPr>
              <w:pStyle w:val="6"/>
              <w:spacing w:before="62" w:line="222" w:lineRule="auto"/>
              <w:ind w:left="214"/>
            </w:pPr>
            <w:r>
              <w:rPr>
                <w:b/>
                <w:bCs/>
                <w:spacing w:val="-3"/>
              </w:rPr>
              <w:t>序</w:t>
            </w:r>
          </w:p>
          <w:p w14:paraId="2E8ADBE4">
            <w:pPr>
              <w:pStyle w:val="6"/>
              <w:spacing w:line="232" w:lineRule="auto"/>
              <w:ind w:left="219"/>
            </w:pPr>
            <w:r>
              <w:rPr>
                <w:b/>
                <w:bCs/>
                <w:spacing w:val="-3"/>
              </w:rPr>
              <w:t>号</w:t>
            </w:r>
          </w:p>
        </w:tc>
        <w:tc>
          <w:tcPr>
            <w:tcW w:w="1246" w:type="dxa"/>
            <w:vAlign w:val="top"/>
          </w:tcPr>
          <w:p w14:paraId="43477347">
            <w:pPr>
              <w:pStyle w:val="6"/>
              <w:spacing w:before="183" w:line="232" w:lineRule="auto"/>
              <w:ind w:left="199"/>
            </w:pPr>
            <w:r>
              <w:rPr>
                <w:b/>
                <w:bCs/>
                <w:spacing w:val="5"/>
              </w:rPr>
              <w:t>抽查领域</w:t>
            </w:r>
          </w:p>
        </w:tc>
        <w:tc>
          <w:tcPr>
            <w:tcW w:w="1076" w:type="dxa"/>
            <w:vAlign w:val="top"/>
          </w:tcPr>
          <w:p w14:paraId="450EBF66">
            <w:pPr>
              <w:pStyle w:val="6"/>
              <w:spacing w:before="182" w:line="229" w:lineRule="auto"/>
              <w:ind w:left="117"/>
            </w:pPr>
            <w:r>
              <w:rPr>
                <w:b/>
                <w:bCs/>
                <w:spacing w:val="4"/>
              </w:rPr>
              <w:t>检查对象</w:t>
            </w:r>
          </w:p>
        </w:tc>
        <w:tc>
          <w:tcPr>
            <w:tcW w:w="2304" w:type="dxa"/>
            <w:gridSpan w:val="2"/>
            <w:vAlign w:val="top"/>
          </w:tcPr>
          <w:p w14:paraId="2C916ECA">
            <w:pPr>
              <w:pStyle w:val="6"/>
              <w:spacing w:before="183" w:line="230" w:lineRule="auto"/>
              <w:ind w:left="731"/>
            </w:pPr>
            <w:r>
              <w:rPr>
                <w:b/>
                <w:bCs/>
                <w:spacing w:val="5"/>
              </w:rPr>
              <w:t>抽查部门</w:t>
            </w:r>
          </w:p>
        </w:tc>
        <w:tc>
          <w:tcPr>
            <w:tcW w:w="1812" w:type="dxa"/>
            <w:vAlign w:val="top"/>
          </w:tcPr>
          <w:p w14:paraId="2C12CF7E">
            <w:pPr>
              <w:pStyle w:val="6"/>
              <w:spacing w:before="182" w:line="232" w:lineRule="auto"/>
              <w:ind w:left="489"/>
            </w:pPr>
            <w:r>
              <w:rPr>
                <w:b/>
                <w:bCs/>
                <w:spacing w:val="5"/>
              </w:rPr>
              <w:t>抽查类别</w:t>
            </w:r>
          </w:p>
        </w:tc>
        <w:tc>
          <w:tcPr>
            <w:tcW w:w="1076" w:type="dxa"/>
            <w:vAlign w:val="top"/>
          </w:tcPr>
          <w:p w14:paraId="594E9812">
            <w:pPr>
              <w:pStyle w:val="6"/>
              <w:spacing w:before="182" w:line="229" w:lineRule="auto"/>
              <w:ind w:left="124"/>
            </w:pPr>
            <w:r>
              <w:rPr>
                <w:b/>
                <w:bCs/>
                <w:spacing w:val="4"/>
              </w:rPr>
              <w:t>检查方式</w:t>
            </w:r>
          </w:p>
        </w:tc>
        <w:tc>
          <w:tcPr>
            <w:tcW w:w="1125" w:type="dxa"/>
            <w:vAlign w:val="top"/>
          </w:tcPr>
          <w:p w14:paraId="7B7B81BD">
            <w:pPr>
              <w:pStyle w:val="6"/>
              <w:spacing w:before="62" w:line="227" w:lineRule="auto"/>
              <w:ind w:left="463" w:right="133" w:hanging="316"/>
            </w:pPr>
            <w:r>
              <w:rPr>
                <w:b/>
                <w:bCs/>
                <w:spacing w:val="5"/>
              </w:rPr>
              <w:t>抽查对象</w:t>
            </w:r>
            <w:r>
              <w:rPr>
                <w:b/>
                <w:bCs/>
                <w:spacing w:val="-3"/>
              </w:rPr>
              <w:t>数</w:t>
            </w:r>
          </w:p>
        </w:tc>
        <w:tc>
          <w:tcPr>
            <w:tcW w:w="1699" w:type="dxa"/>
            <w:vAlign w:val="top"/>
          </w:tcPr>
          <w:p w14:paraId="52F4C6D5">
            <w:pPr>
              <w:pStyle w:val="6"/>
              <w:spacing w:before="62" w:line="222" w:lineRule="auto"/>
              <w:ind w:left="442"/>
            </w:pPr>
            <w:r>
              <w:rPr>
                <w:b/>
                <w:bCs/>
                <w:spacing w:val="3"/>
              </w:rPr>
              <w:t>关联信用</w:t>
            </w:r>
          </w:p>
          <w:p w14:paraId="4625CE4A">
            <w:pPr>
              <w:pStyle w:val="6"/>
              <w:spacing w:line="230" w:lineRule="auto"/>
              <w:ind w:left="436"/>
            </w:pPr>
            <w:r>
              <w:rPr>
                <w:b/>
                <w:bCs/>
                <w:spacing w:val="5"/>
              </w:rPr>
              <w:t>规则要求</w:t>
            </w:r>
          </w:p>
        </w:tc>
        <w:tc>
          <w:tcPr>
            <w:tcW w:w="1175" w:type="dxa"/>
            <w:vAlign w:val="top"/>
          </w:tcPr>
          <w:p w14:paraId="09AE4A8B">
            <w:pPr>
              <w:pStyle w:val="6"/>
              <w:spacing w:before="182" w:line="232" w:lineRule="auto"/>
              <w:ind w:left="174"/>
            </w:pPr>
            <w:r>
              <w:rPr>
                <w:b/>
                <w:bCs/>
                <w:spacing w:val="5"/>
              </w:rPr>
              <w:t>抽查时间</w:t>
            </w:r>
          </w:p>
        </w:tc>
        <w:tc>
          <w:tcPr>
            <w:tcW w:w="2275" w:type="dxa"/>
            <w:vAlign w:val="top"/>
          </w:tcPr>
          <w:p w14:paraId="2558D68E">
            <w:pPr>
              <w:pStyle w:val="6"/>
              <w:spacing w:before="183" w:line="229" w:lineRule="auto"/>
              <w:ind w:left="512"/>
            </w:pPr>
            <w:r>
              <w:rPr>
                <w:b/>
                <w:bCs/>
                <w:spacing w:val="6"/>
              </w:rPr>
              <w:t>任务执行要求</w:t>
            </w:r>
          </w:p>
        </w:tc>
      </w:tr>
      <w:tr w14:paraId="05DBE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restart"/>
            <w:tcBorders>
              <w:bottom w:val="nil"/>
            </w:tcBorders>
            <w:vAlign w:val="top"/>
          </w:tcPr>
          <w:p w14:paraId="4B124647">
            <w:pPr>
              <w:spacing w:line="249" w:lineRule="auto"/>
              <w:rPr>
                <w:rFonts w:ascii="Arial"/>
                <w:sz w:val="21"/>
              </w:rPr>
            </w:pPr>
          </w:p>
          <w:p w14:paraId="18E81D46">
            <w:pPr>
              <w:spacing w:line="249" w:lineRule="auto"/>
              <w:rPr>
                <w:rFonts w:ascii="Arial"/>
                <w:sz w:val="21"/>
              </w:rPr>
            </w:pPr>
          </w:p>
          <w:p w14:paraId="399F256B">
            <w:pPr>
              <w:spacing w:line="249" w:lineRule="auto"/>
              <w:rPr>
                <w:rFonts w:ascii="Arial"/>
                <w:sz w:val="21"/>
              </w:rPr>
            </w:pPr>
          </w:p>
          <w:p w14:paraId="048F567B">
            <w:pPr>
              <w:spacing w:line="249" w:lineRule="auto"/>
              <w:rPr>
                <w:rFonts w:ascii="Arial"/>
                <w:sz w:val="21"/>
              </w:rPr>
            </w:pPr>
          </w:p>
          <w:p w14:paraId="5E0C2732">
            <w:pPr>
              <w:spacing w:line="249" w:lineRule="auto"/>
              <w:rPr>
                <w:rFonts w:ascii="Arial"/>
                <w:sz w:val="21"/>
              </w:rPr>
            </w:pPr>
          </w:p>
          <w:p w14:paraId="697292D5">
            <w:pPr>
              <w:spacing w:line="250" w:lineRule="auto"/>
              <w:rPr>
                <w:rFonts w:ascii="Arial"/>
                <w:sz w:val="21"/>
              </w:rPr>
            </w:pPr>
          </w:p>
          <w:p w14:paraId="0D8B14EA">
            <w:pPr>
              <w:spacing w:line="250" w:lineRule="auto"/>
              <w:rPr>
                <w:rFonts w:ascii="Arial"/>
                <w:sz w:val="21"/>
              </w:rPr>
            </w:pPr>
          </w:p>
          <w:p w14:paraId="30B9629B">
            <w:pPr>
              <w:spacing w:line="250" w:lineRule="auto"/>
              <w:rPr>
                <w:rFonts w:ascii="Arial"/>
                <w:sz w:val="21"/>
              </w:rPr>
            </w:pPr>
          </w:p>
          <w:p w14:paraId="280F36E6">
            <w:pPr>
              <w:spacing w:line="250" w:lineRule="auto"/>
              <w:rPr>
                <w:rFonts w:ascii="Arial"/>
                <w:sz w:val="21"/>
              </w:rPr>
            </w:pPr>
          </w:p>
          <w:p w14:paraId="61A5F076">
            <w:pPr>
              <w:pStyle w:val="6"/>
              <w:spacing w:before="65" w:line="270" w:lineRule="exact"/>
              <w:ind w:left="264"/>
            </w:pPr>
            <w:r>
              <w:rPr>
                <w:position w:val="2"/>
              </w:rPr>
              <w:t>5</w:t>
            </w:r>
          </w:p>
        </w:tc>
        <w:tc>
          <w:tcPr>
            <w:tcW w:w="1246" w:type="dxa"/>
            <w:vMerge w:val="restart"/>
            <w:tcBorders>
              <w:bottom w:val="nil"/>
            </w:tcBorders>
            <w:vAlign w:val="top"/>
          </w:tcPr>
          <w:p w14:paraId="4D06D982">
            <w:pPr>
              <w:spacing w:line="250" w:lineRule="auto"/>
              <w:rPr>
                <w:rFonts w:ascii="Arial"/>
                <w:sz w:val="21"/>
              </w:rPr>
            </w:pPr>
          </w:p>
          <w:p w14:paraId="64FC2A7F">
            <w:pPr>
              <w:spacing w:line="250" w:lineRule="auto"/>
              <w:rPr>
                <w:rFonts w:ascii="Arial"/>
                <w:sz w:val="21"/>
              </w:rPr>
            </w:pPr>
          </w:p>
          <w:p w14:paraId="063FE233">
            <w:pPr>
              <w:spacing w:line="251" w:lineRule="auto"/>
              <w:rPr>
                <w:rFonts w:ascii="Arial"/>
                <w:sz w:val="21"/>
              </w:rPr>
            </w:pPr>
          </w:p>
          <w:p w14:paraId="5D6586E4">
            <w:pPr>
              <w:spacing w:line="251" w:lineRule="auto"/>
              <w:rPr>
                <w:rFonts w:ascii="Arial"/>
                <w:sz w:val="21"/>
              </w:rPr>
            </w:pPr>
          </w:p>
          <w:p w14:paraId="1A343B4B">
            <w:pPr>
              <w:spacing w:line="251" w:lineRule="auto"/>
              <w:rPr>
                <w:rFonts w:ascii="Arial"/>
                <w:sz w:val="21"/>
              </w:rPr>
            </w:pPr>
          </w:p>
          <w:p w14:paraId="73D13CCC">
            <w:pPr>
              <w:spacing w:line="251" w:lineRule="auto"/>
              <w:rPr>
                <w:rFonts w:ascii="Arial"/>
                <w:sz w:val="21"/>
              </w:rPr>
            </w:pPr>
          </w:p>
          <w:p w14:paraId="579E0CA5">
            <w:pPr>
              <w:spacing w:line="251" w:lineRule="auto"/>
              <w:rPr>
                <w:rFonts w:ascii="Arial"/>
                <w:sz w:val="21"/>
              </w:rPr>
            </w:pPr>
          </w:p>
          <w:p w14:paraId="4999153B">
            <w:pPr>
              <w:spacing w:line="251" w:lineRule="auto"/>
              <w:rPr>
                <w:rFonts w:ascii="Arial"/>
                <w:sz w:val="21"/>
              </w:rPr>
            </w:pPr>
          </w:p>
          <w:p w14:paraId="661E7772">
            <w:pPr>
              <w:pStyle w:val="6"/>
              <w:spacing w:before="65" w:line="222" w:lineRule="auto"/>
              <w:ind w:left="172"/>
            </w:pPr>
            <w:r>
              <w:rPr>
                <w:spacing w:val="1"/>
              </w:rPr>
              <w:t>2026</w:t>
            </w:r>
            <w:r>
              <w:rPr>
                <w:spacing w:val="-27"/>
              </w:rPr>
              <w:t xml:space="preserve"> </w:t>
            </w:r>
            <w:r>
              <w:rPr>
                <w:spacing w:val="1"/>
              </w:rPr>
              <w:t>年养</w:t>
            </w:r>
          </w:p>
          <w:p w14:paraId="64574498">
            <w:pPr>
              <w:pStyle w:val="6"/>
              <w:spacing w:line="221" w:lineRule="auto"/>
              <w:ind w:left="204"/>
            </w:pPr>
            <w:r>
              <w:rPr>
                <w:spacing w:val="5"/>
              </w:rPr>
              <w:t>老机构联</w:t>
            </w:r>
          </w:p>
          <w:p w14:paraId="11422FD7">
            <w:pPr>
              <w:pStyle w:val="6"/>
              <w:spacing w:line="232" w:lineRule="auto"/>
              <w:ind w:left="312"/>
            </w:pPr>
            <w:r>
              <w:rPr>
                <w:spacing w:val="3"/>
              </w:rPr>
              <w:t>合抽查</w:t>
            </w:r>
          </w:p>
        </w:tc>
        <w:tc>
          <w:tcPr>
            <w:tcW w:w="1076" w:type="dxa"/>
            <w:vMerge w:val="restart"/>
            <w:tcBorders>
              <w:bottom w:val="nil"/>
            </w:tcBorders>
            <w:vAlign w:val="top"/>
          </w:tcPr>
          <w:p w14:paraId="59BCF5FC">
            <w:pPr>
              <w:spacing w:line="249" w:lineRule="auto"/>
              <w:rPr>
                <w:rFonts w:ascii="Arial"/>
                <w:sz w:val="21"/>
              </w:rPr>
            </w:pPr>
          </w:p>
          <w:p w14:paraId="4F315A3D">
            <w:pPr>
              <w:spacing w:line="249" w:lineRule="auto"/>
              <w:rPr>
                <w:rFonts w:ascii="Arial"/>
                <w:sz w:val="21"/>
              </w:rPr>
            </w:pPr>
          </w:p>
          <w:p w14:paraId="47D2272A">
            <w:pPr>
              <w:spacing w:line="249" w:lineRule="auto"/>
              <w:rPr>
                <w:rFonts w:ascii="Arial"/>
                <w:sz w:val="21"/>
              </w:rPr>
            </w:pPr>
          </w:p>
          <w:p w14:paraId="70EB8D5C">
            <w:pPr>
              <w:spacing w:line="249" w:lineRule="auto"/>
              <w:rPr>
                <w:rFonts w:ascii="Arial"/>
                <w:sz w:val="21"/>
              </w:rPr>
            </w:pPr>
          </w:p>
          <w:p w14:paraId="6392468E">
            <w:pPr>
              <w:spacing w:line="249" w:lineRule="auto"/>
              <w:rPr>
                <w:rFonts w:ascii="Arial"/>
                <w:sz w:val="21"/>
              </w:rPr>
            </w:pPr>
          </w:p>
          <w:p w14:paraId="75D60721">
            <w:pPr>
              <w:spacing w:line="250" w:lineRule="auto"/>
              <w:rPr>
                <w:rFonts w:ascii="Arial"/>
                <w:sz w:val="21"/>
              </w:rPr>
            </w:pPr>
          </w:p>
          <w:p w14:paraId="6DB89E49">
            <w:pPr>
              <w:spacing w:line="250" w:lineRule="auto"/>
              <w:rPr>
                <w:rFonts w:ascii="Arial"/>
                <w:sz w:val="21"/>
              </w:rPr>
            </w:pPr>
          </w:p>
          <w:p w14:paraId="311E5AE1">
            <w:pPr>
              <w:spacing w:line="250" w:lineRule="auto"/>
              <w:rPr>
                <w:rFonts w:ascii="Arial"/>
                <w:sz w:val="21"/>
              </w:rPr>
            </w:pPr>
          </w:p>
          <w:p w14:paraId="1C1E3B1C">
            <w:pPr>
              <w:spacing w:line="250" w:lineRule="auto"/>
              <w:rPr>
                <w:rFonts w:ascii="Arial"/>
                <w:sz w:val="21"/>
              </w:rPr>
            </w:pPr>
          </w:p>
          <w:p w14:paraId="267DF324">
            <w:pPr>
              <w:pStyle w:val="6"/>
              <w:spacing w:before="65" w:line="229" w:lineRule="auto"/>
              <w:ind w:left="118"/>
            </w:pPr>
            <w:r>
              <w:rPr>
                <w:spacing w:val="5"/>
              </w:rPr>
              <w:t>养老机构</w:t>
            </w:r>
          </w:p>
        </w:tc>
        <w:tc>
          <w:tcPr>
            <w:tcW w:w="349" w:type="dxa"/>
            <w:vAlign w:val="top"/>
          </w:tcPr>
          <w:p w14:paraId="4DCF9374">
            <w:pPr>
              <w:pStyle w:val="6"/>
              <w:spacing w:before="132" w:line="232" w:lineRule="auto"/>
              <w:ind w:left="109" w:right="30" w:firstLine="5"/>
            </w:pPr>
            <w:r>
              <w:rPr>
                <w:spacing w:val="-11"/>
              </w:rPr>
              <w:t>发</w:t>
            </w:r>
            <w:r>
              <w:rPr>
                <w:spacing w:val="-6"/>
              </w:rPr>
              <w:t>起</w:t>
            </w:r>
          </w:p>
        </w:tc>
        <w:tc>
          <w:tcPr>
            <w:tcW w:w="1955" w:type="dxa"/>
            <w:vAlign w:val="top"/>
          </w:tcPr>
          <w:p w14:paraId="0F613DF3">
            <w:pPr>
              <w:pStyle w:val="6"/>
              <w:spacing w:line="212" w:lineRule="auto"/>
              <w:ind w:left="307" w:right="135" w:hanging="162"/>
            </w:pPr>
            <w:r>
              <w:rPr>
                <w:spacing w:val="-1"/>
              </w:rPr>
              <w:t>民政部门</w:t>
            </w:r>
          </w:p>
        </w:tc>
        <w:tc>
          <w:tcPr>
            <w:tcW w:w="1812" w:type="dxa"/>
            <w:vAlign w:val="top"/>
          </w:tcPr>
          <w:p w14:paraId="1DD2774D">
            <w:pPr>
              <w:pStyle w:val="6"/>
              <w:spacing w:before="132" w:line="227" w:lineRule="auto"/>
              <w:ind w:left="601" w:right="166" w:hanging="424"/>
            </w:pPr>
            <w:r>
              <w:rPr>
                <w:spacing w:val="7"/>
              </w:rPr>
              <w:t>对养老机构的监</w:t>
            </w:r>
            <w:r>
              <w:rPr>
                <w:spacing w:val="3"/>
              </w:rPr>
              <w:t>督管理</w:t>
            </w:r>
          </w:p>
        </w:tc>
        <w:tc>
          <w:tcPr>
            <w:tcW w:w="1076" w:type="dxa"/>
            <w:vAlign w:val="top"/>
          </w:tcPr>
          <w:p w14:paraId="628CE4D3">
            <w:pPr>
              <w:pStyle w:val="6"/>
              <w:spacing w:before="12" w:line="222" w:lineRule="auto"/>
              <w:ind w:left="124"/>
            </w:pPr>
            <w:r>
              <w:rPr>
                <w:spacing w:val="6"/>
              </w:rPr>
              <w:t>现场检查</w:t>
            </w:r>
          </w:p>
          <w:p w14:paraId="36D92509">
            <w:pPr>
              <w:pStyle w:val="6"/>
              <w:spacing w:line="221" w:lineRule="auto"/>
              <w:ind w:left="134"/>
            </w:pPr>
            <w:r>
              <w:rPr>
                <w:spacing w:val="3"/>
              </w:rPr>
              <w:t>书面检查</w:t>
            </w:r>
          </w:p>
          <w:p w14:paraId="511C4604">
            <w:pPr>
              <w:pStyle w:val="6"/>
              <w:spacing w:line="203" w:lineRule="auto"/>
              <w:ind w:left="147"/>
            </w:pPr>
            <w:r>
              <w:t>网络检查</w:t>
            </w:r>
          </w:p>
        </w:tc>
        <w:tc>
          <w:tcPr>
            <w:tcW w:w="1125" w:type="dxa"/>
            <w:vMerge w:val="restart"/>
            <w:tcBorders>
              <w:bottom w:val="nil"/>
            </w:tcBorders>
            <w:vAlign w:val="top"/>
          </w:tcPr>
          <w:p w14:paraId="7F5E1118">
            <w:pPr>
              <w:spacing w:line="249" w:lineRule="auto"/>
              <w:rPr>
                <w:rFonts w:ascii="Arial"/>
                <w:sz w:val="21"/>
              </w:rPr>
            </w:pPr>
          </w:p>
          <w:p w14:paraId="3DC0D17B">
            <w:pPr>
              <w:spacing w:line="249" w:lineRule="auto"/>
              <w:rPr>
                <w:rFonts w:ascii="Arial"/>
                <w:sz w:val="21"/>
              </w:rPr>
            </w:pPr>
          </w:p>
          <w:p w14:paraId="5CCC7D27">
            <w:pPr>
              <w:spacing w:line="249" w:lineRule="auto"/>
              <w:rPr>
                <w:rFonts w:ascii="Arial"/>
                <w:sz w:val="21"/>
              </w:rPr>
            </w:pPr>
          </w:p>
          <w:p w14:paraId="6A0F5B65">
            <w:pPr>
              <w:spacing w:line="249" w:lineRule="auto"/>
              <w:rPr>
                <w:rFonts w:ascii="Arial"/>
                <w:sz w:val="21"/>
              </w:rPr>
            </w:pPr>
          </w:p>
          <w:p w14:paraId="266C0B23">
            <w:pPr>
              <w:spacing w:line="249" w:lineRule="auto"/>
              <w:rPr>
                <w:rFonts w:ascii="Arial"/>
                <w:sz w:val="21"/>
              </w:rPr>
            </w:pPr>
          </w:p>
          <w:p w14:paraId="4B238CDC">
            <w:pPr>
              <w:spacing w:line="249" w:lineRule="auto"/>
              <w:rPr>
                <w:rFonts w:ascii="Arial"/>
                <w:sz w:val="21"/>
              </w:rPr>
            </w:pPr>
          </w:p>
          <w:p w14:paraId="7506B865">
            <w:pPr>
              <w:spacing w:line="250" w:lineRule="auto"/>
              <w:rPr>
                <w:rFonts w:ascii="Arial"/>
                <w:sz w:val="21"/>
              </w:rPr>
            </w:pPr>
          </w:p>
          <w:p w14:paraId="2264A55D">
            <w:pPr>
              <w:spacing w:line="250" w:lineRule="auto"/>
              <w:rPr>
                <w:rFonts w:ascii="Arial"/>
                <w:sz w:val="21"/>
              </w:rPr>
            </w:pPr>
          </w:p>
          <w:p w14:paraId="5D6D4668">
            <w:pPr>
              <w:spacing w:line="250" w:lineRule="auto"/>
              <w:rPr>
                <w:rFonts w:ascii="Arial"/>
                <w:sz w:val="21"/>
              </w:rPr>
            </w:pPr>
          </w:p>
          <w:p w14:paraId="5F97E84B">
            <w:pPr>
              <w:pStyle w:val="6"/>
              <w:spacing w:before="65" w:line="232" w:lineRule="auto"/>
              <w:ind w:left="380"/>
            </w:pPr>
            <w:r>
              <w:rPr>
                <w:spacing w:val="-3"/>
              </w:rPr>
              <w:t>6</w:t>
            </w:r>
            <w:r>
              <w:rPr>
                <w:spacing w:val="-30"/>
              </w:rPr>
              <w:t xml:space="preserve"> </w:t>
            </w:r>
            <w:r>
              <w:rPr>
                <w:spacing w:val="-3"/>
              </w:rPr>
              <w:t>家</w:t>
            </w:r>
          </w:p>
        </w:tc>
        <w:tc>
          <w:tcPr>
            <w:tcW w:w="1699" w:type="dxa"/>
            <w:vMerge w:val="restart"/>
            <w:tcBorders>
              <w:bottom w:val="nil"/>
            </w:tcBorders>
            <w:vAlign w:val="top"/>
          </w:tcPr>
          <w:p w14:paraId="0F2A4579">
            <w:pPr>
              <w:spacing w:line="265" w:lineRule="auto"/>
              <w:rPr>
                <w:rFonts w:ascii="Arial"/>
                <w:sz w:val="21"/>
              </w:rPr>
            </w:pPr>
          </w:p>
          <w:p w14:paraId="459B3F7A">
            <w:pPr>
              <w:spacing w:line="265" w:lineRule="auto"/>
              <w:rPr>
                <w:rFonts w:ascii="Arial"/>
                <w:sz w:val="21"/>
              </w:rPr>
            </w:pPr>
          </w:p>
          <w:p w14:paraId="58343381">
            <w:pPr>
              <w:spacing w:line="265" w:lineRule="auto"/>
              <w:rPr>
                <w:rFonts w:ascii="Arial"/>
                <w:sz w:val="21"/>
              </w:rPr>
            </w:pPr>
          </w:p>
          <w:p w14:paraId="75663051">
            <w:pPr>
              <w:spacing w:line="266" w:lineRule="auto"/>
              <w:rPr>
                <w:rFonts w:ascii="Arial"/>
                <w:sz w:val="21"/>
              </w:rPr>
            </w:pPr>
          </w:p>
          <w:p w14:paraId="0E62A55C">
            <w:pPr>
              <w:spacing w:line="266" w:lineRule="auto"/>
              <w:rPr>
                <w:rFonts w:ascii="Arial"/>
                <w:sz w:val="21"/>
              </w:rPr>
            </w:pPr>
          </w:p>
          <w:p w14:paraId="4968432F">
            <w:pPr>
              <w:spacing w:line="266" w:lineRule="auto"/>
              <w:rPr>
                <w:rFonts w:ascii="Arial"/>
                <w:sz w:val="21"/>
              </w:rPr>
            </w:pPr>
          </w:p>
          <w:p w14:paraId="176E5D08">
            <w:pPr>
              <w:spacing w:line="266" w:lineRule="auto"/>
              <w:rPr>
                <w:rFonts w:ascii="Arial"/>
                <w:sz w:val="21"/>
              </w:rPr>
            </w:pPr>
          </w:p>
          <w:p w14:paraId="22372A46">
            <w:pPr>
              <w:spacing w:line="266" w:lineRule="auto"/>
              <w:rPr>
                <w:rFonts w:ascii="Arial"/>
                <w:sz w:val="21"/>
              </w:rPr>
            </w:pPr>
          </w:p>
          <w:p w14:paraId="61DB43F4">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57BA63B8">
            <w:pPr>
              <w:spacing w:line="249" w:lineRule="auto"/>
              <w:rPr>
                <w:rFonts w:ascii="Arial"/>
                <w:sz w:val="21"/>
              </w:rPr>
            </w:pPr>
          </w:p>
          <w:p w14:paraId="17E9D8E8">
            <w:pPr>
              <w:spacing w:line="249" w:lineRule="auto"/>
              <w:rPr>
                <w:rFonts w:ascii="Arial"/>
                <w:sz w:val="21"/>
              </w:rPr>
            </w:pPr>
          </w:p>
          <w:p w14:paraId="63F39FB7">
            <w:pPr>
              <w:spacing w:line="249" w:lineRule="auto"/>
              <w:rPr>
                <w:rFonts w:ascii="Arial"/>
                <w:sz w:val="21"/>
              </w:rPr>
            </w:pPr>
          </w:p>
          <w:p w14:paraId="104AA259">
            <w:pPr>
              <w:spacing w:line="249" w:lineRule="auto"/>
              <w:rPr>
                <w:rFonts w:ascii="Arial"/>
                <w:sz w:val="21"/>
              </w:rPr>
            </w:pPr>
          </w:p>
          <w:p w14:paraId="5609B607">
            <w:pPr>
              <w:spacing w:line="249" w:lineRule="auto"/>
              <w:rPr>
                <w:rFonts w:ascii="Arial"/>
                <w:sz w:val="21"/>
              </w:rPr>
            </w:pPr>
          </w:p>
          <w:p w14:paraId="63785B8F">
            <w:pPr>
              <w:spacing w:line="249" w:lineRule="auto"/>
              <w:rPr>
                <w:rFonts w:ascii="Arial"/>
                <w:sz w:val="21"/>
              </w:rPr>
            </w:pPr>
          </w:p>
          <w:p w14:paraId="7B411BEA">
            <w:pPr>
              <w:spacing w:line="250" w:lineRule="auto"/>
              <w:rPr>
                <w:rFonts w:ascii="Arial"/>
                <w:sz w:val="21"/>
              </w:rPr>
            </w:pPr>
          </w:p>
          <w:p w14:paraId="0D3828FB">
            <w:pPr>
              <w:spacing w:line="250" w:lineRule="auto"/>
              <w:rPr>
                <w:rFonts w:ascii="Arial"/>
                <w:sz w:val="21"/>
              </w:rPr>
            </w:pPr>
          </w:p>
          <w:p w14:paraId="386C7706">
            <w:pPr>
              <w:spacing w:line="250" w:lineRule="auto"/>
              <w:rPr>
                <w:rFonts w:ascii="Arial"/>
                <w:sz w:val="21"/>
              </w:rPr>
            </w:pPr>
          </w:p>
          <w:p w14:paraId="278EBAC3">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470743C3">
            <w:pPr>
              <w:spacing w:line="254" w:lineRule="auto"/>
              <w:rPr>
                <w:rFonts w:ascii="Arial"/>
                <w:sz w:val="21"/>
              </w:rPr>
            </w:pPr>
          </w:p>
          <w:p w14:paraId="3579F84D">
            <w:pPr>
              <w:spacing w:line="254" w:lineRule="auto"/>
              <w:rPr>
                <w:rFonts w:ascii="Arial"/>
                <w:sz w:val="21"/>
              </w:rPr>
            </w:pPr>
          </w:p>
          <w:p w14:paraId="27094D9A">
            <w:pPr>
              <w:spacing w:line="254" w:lineRule="auto"/>
              <w:rPr>
                <w:rFonts w:ascii="Arial"/>
                <w:sz w:val="21"/>
              </w:rPr>
            </w:pPr>
          </w:p>
          <w:p w14:paraId="7931C0F6">
            <w:pPr>
              <w:spacing w:line="254" w:lineRule="auto"/>
              <w:rPr>
                <w:rFonts w:ascii="Arial"/>
                <w:sz w:val="21"/>
              </w:rPr>
            </w:pPr>
          </w:p>
          <w:p w14:paraId="7340F008">
            <w:pPr>
              <w:spacing w:line="255" w:lineRule="auto"/>
              <w:rPr>
                <w:rFonts w:ascii="Arial"/>
                <w:sz w:val="21"/>
              </w:rPr>
            </w:pPr>
          </w:p>
          <w:p w14:paraId="0107C2D7">
            <w:pPr>
              <w:spacing w:line="255" w:lineRule="auto"/>
              <w:rPr>
                <w:rFonts w:ascii="Arial"/>
                <w:sz w:val="21"/>
              </w:rPr>
            </w:pPr>
          </w:p>
          <w:p w14:paraId="2FC6C2C9">
            <w:pPr>
              <w:pStyle w:val="6"/>
              <w:spacing w:before="65" w:line="223" w:lineRule="auto"/>
              <w:ind w:left="118" w:right="87" w:firstLine="5"/>
              <w:jc w:val="both"/>
            </w:pPr>
            <w:r>
              <w:rPr>
                <w:spacing w:val="25"/>
              </w:rPr>
              <w:t>市民政部门制定抽查</w:t>
            </w:r>
            <w:r>
              <w:rPr>
                <w:spacing w:val="3"/>
              </w:rPr>
              <w:t>任务，通过公示系统双</w:t>
            </w:r>
            <w:r>
              <w:rPr>
                <w:spacing w:val="26"/>
              </w:rPr>
              <w:t>随机模块抽取检查对</w:t>
            </w:r>
            <w:r>
              <w:rPr>
                <w:spacing w:val="3"/>
              </w:rPr>
              <w:t>象名单，住房城乡建设</w:t>
            </w:r>
            <w:r>
              <w:rPr>
                <w:spacing w:val="5"/>
              </w:rPr>
              <w:t>部门、医疗保障部门、</w:t>
            </w:r>
            <w:r>
              <w:rPr>
                <w:spacing w:val="3"/>
              </w:rPr>
              <w:t>市场监管部门、卫生健</w:t>
            </w:r>
            <w:r>
              <w:rPr>
                <w:spacing w:val="5"/>
              </w:rPr>
              <w:t>康部门负责开展检查。</w:t>
            </w:r>
          </w:p>
        </w:tc>
      </w:tr>
      <w:tr w14:paraId="40C20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continue"/>
            <w:tcBorders>
              <w:top w:val="nil"/>
              <w:bottom w:val="nil"/>
            </w:tcBorders>
            <w:vAlign w:val="top"/>
          </w:tcPr>
          <w:p w14:paraId="107FDD31">
            <w:pPr>
              <w:rPr>
                <w:rFonts w:ascii="Arial"/>
                <w:sz w:val="21"/>
              </w:rPr>
            </w:pPr>
          </w:p>
        </w:tc>
        <w:tc>
          <w:tcPr>
            <w:tcW w:w="1246" w:type="dxa"/>
            <w:vMerge w:val="continue"/>
            <w:tcBorders>
              <w:top w:val="nil"/>
              <w:bottom w:val="nil"/>
            </w:tcBorders>
            <w:vAlign w:val="top"/>
          </w:tcPr>
          <w:p w14:paraId="0A418D66">
            <w:pPr>
              <w:rPr>
                <w:rFonts w:ascii="Arial"/>
                <w:sz w:val="21"/>
              </w:rPr>
            </w:pPr>
          </w:p>
        </w:tc>
        <w:tc>
          <w:tcPr>
            <w:tcW w:w="1076" w:type="dxa"/>
            <w:vMerge w:val="continue"/>
            <w:tcBorders>
              <w:top w:val="nil"/>
              <w:bottom w:val="nil"/>
            </w:tcBorders>
            <w:vAlign w:val="top"/>
          </w:tcPr>
          <w:p w14:paraId="62F6D293">
            <w:pPr>
              <w:rPr>
                <w:rFonts w:ascii="Arial"/>
                <w:sz w:val="21"/>
              </w:rPr>
            </w:pPr>
          </w:p>
        </w:tc>
        <w:tc>
          <w:tcPr>
            <w:tcW w:w="349" w:type="dxa"/>
            <w:vMerge w:val="restart"/>
            <w:tcBorders>
              <w:bottom w:val="nil"/>
            </w:tcBorders>
            <w:vAlign w:val="top"/>
          </w:tcPr>
          <w:p w14:paraId="028C293F">
            <w:pPr>
              <w:spacing w:line="251" w:lineRule="auto"/>
              <w:rPr>
                <w:rFonts w:ascii="Arial"/>
                <w:sz w:val="21"/>
              </w:rPr>
            </w:pPr>
          </w:p>
          <w:p w14:paraId="79C60759">
            <w:pPr>
              <w:spacing w:line="251" w:lineRule="auto"/>
              <w:rPr>
                <w:rFonts w:ascii="Arial"/>
                <w:sz w:val="21"/>
              </w:rPr>
            </w:pPr>
          </w:p>
          <w:p w14:paraId="6C8762CD">
            <w:pPr>
              <w:spacing w:line="252" w:lineRule="auto"/>
              <w:rPr>
                <w:rFonts w:ascii="Arial"/>
                <w:sz w:val="21"/>
              </w:rPr>
            </w:pPr>
          </w:p>
          <w:p w14:paraId="2604E30A">
            <w:pPr>
              <w:spacing w:line="252" w:lineRule="auto"/>
              <w:rPr>
                <w:rFonts w:ascii="Arial"/>
                <w:sz w:val="21"/>
              </w:rPr>
            </w:pPr>
          </w:p>
          <w:p w14:paraId="55647453">
            <w:pPr>
              <w:spacing w:line="252" w:lineRule="auto"/>
              <w:rPr>
                <w:rFonts w:ascii="Arial"/>
                <w:sz w:val="21"/>
              </w:rPr>
            </w:pPr>
          </w:p>
          <w:p w14:paraId="1BD8E30E">
            <w:pPr>
              <w:spacing w:line="252" w:lineRule="auto"/>
              <w:rPr>
                <w:rFonts w:ascii="Arial"/>
                <w:sz w:val="21"/>
              </w:rPr>
            </w:pPr>
          </w:p>
          <w:p w14:paraId="08AADA7E">
            <w:pPr>
              <w:spacing w:line="252" w:lineRule="auto"/>
              <w:rPr>
                <w:rFonts w:ascii="Arial"/>
                <w:sz w:val="21"/>
              </w:rPr>
            </w:pPr>
          </w:p>
          <w:p w14:paraId="319B8119">
            <w:pPr>
              <w:pStyle w:val="6"/>
              <w:spacing w:before="65" w:line="227" w:lineRule="auto"/>
              <w:ind w:left="113" w:right="30" w:hanging="2"/>
            </w:pPr>
            <w:r>
              <w:rPr>
                <w:spacing w:val="-9"/>
              </w:rPr>
              <w:t>配</w:t>
            </w:r>
            <w:r>
              <w:rPr>
                <w:spacing w:val="-11"/>
              </w:rPr>
              <w:t>合</w:t>
            </w:r>
          </w:p>
        </w:tc>
        <w:tc>
          <w:tcPr>
            <w:tcW w:w="1955" w:type="dxa"/>
            <w:vAlign w:val="top"/>
          </w:tcPr>
          <w:p w14:paraId="33EE76BC">
            <w:pPr>
              <w:pStyle w:val="6"/>
              <w:spacing w:before="13" w:line="222" w:lineRule="auto"/>
              <w:ind w:left="140"/>
            </w:pPr>
            <w:r>
              <w:rPr>
                <w:spacing w:val="7"/>
              </w:rPr>
              <w:t>住房城乡建设部门</w:t>
            </w:r>
          </w:p>
          <w:p w14:paraId="3A68299F">
            <w:pPr>
              <w:pStyle w:val="6"/>
              <w:spacing w:line="201" w:lineRule="auto"/>
              <w:ind w:left="308"/>
            </w:pPr>
          </w:p>
        </w:tc>
        <w:tc>
          <w:tcPr>
            <w:tcW w:w="1812" w:type="dxa"/>
            <w:vAlign w:val="top"/>
          </w:tcPr>
          <w:p w14:paraId="41CBD574">
            <w:pPr>
              <w:pStyle w:val="6"/>
              <w:spacing w:before="13" w:line="222" w:lineRule="auto"/>
              <w:ind w:left="175"/>
            </w:pPr>
            <w:r>
              <w:rPr>
                <w:spacing w:val="7"/>
              </w:rPr>
              <w:t>建设工程消防审</w:t>
            </w:r>
          </w:p>
          <w:p w14:paraId="171ECE69">
            <w:pPr>
              <w:pStyle w:val="6"/>
              <w:spacing w:line="221" w:lineRule="auto"/>
              <w:ind w:left="174"/>
            </w:pPr>
            <w:r>
              <w:rPr>
                <w:spacing w:val="7"/>
              </w:rPr>
              <w:t>验手续办理情况</w:t>
            </w:r>
          </w:p>
          <w:p w14:paraId="6D174887">
            <w:pPr>
              <w:pStyle w:val="6"/>
              <w:spacing w:line="201" w:lineRule="auto"/>
              <w:ind w:left="491"/>
            </w:pPr>
            <w:r>
              <w:rPr>
                <w:spacing w:val="6"/>
              </w:rPr>
              <w:t>执法检查</w:t>
            </w:r>
          </w:p>
        </w:tc>
        <w:tc>
          <w:tcPr>
            <w:tcW w:w="1076" w:type="dxa"/>
            <w:vAlign w:val="top"/>
          </w:tcPr>
          <w:p w14:paraId="4C9D09A5">
            <w:pPr>
              <w:pStyle w:val="6"/>
              <w:spacing w:before="253" w:line="229" w:lineRule="auto"/>
              <w:ind w:left="124"/>
            </w:pPr>
            <w:r>
              <w:rPr>
                <w:spacing w:val="6"/>
              </w:rPr>
              <w:t>现场检查</w:t>
            </w:r>
          </w:p>
        </w:tc>
        <w:tc>
          <w:tcPr>
            <w:tcW w:w="1125" w:type="dxa"/>
            <w:vMerge w:val="continue"/>
            <w:tcBorders>
              <w:top w:val="nil"/>
              <w:bottom w:val="nil"/>
            </w:tcBorders>
            <w:vAlign w:val="top"/>
          </w:tcPr>
          <w:p w14:paraId="5118153B">
            <w:pPr>
              <w:rPr>
                <w:rFonts w:ascii="Arial"/>
                <w:sz w:val="21"/>
              </w:rPr>
            </w:pPr>
          </w:p>
        </w:tc>
        <w:tc>
          <w:tcPr>
            <w:tcW w:w="1699" w:type="dxa"/>
            <w:vMerge w:val="continue"/>
            <w:tcBorders>
              <w:top w:val="nil"/>
              <w:bottom w:val="nil"/>
            </w:tcBorders>
            <w:vAlign w:val="top"/>
          </w:tcPr>
          <w:p w14:paraId="2A899115">
            <w:pPr>
              <w:rPr>
                <w:rFonts w:ascii="Arial"/>
                <w:sz w:val="21"/>
              </w:rPr>
            </w:pPr>
          </w:p>
        </w:tc>
        <w:tc>
          <w:tcPr>
            <w:tcW w:w="1175" w:type="dxa"/>
            <w:vMerge w:val="continue"/>
            <w:tcBorders>
              <w:top w:val="nil"/>
              <w:bottom w:val="nil"/>
            </w:tcBorders>
            <w:vAlign w:val="top"/>
          </w:tcPr>
          <w:p w14:paraId="6D206AF9">
            <w:pPr>
              <w:rPr>
                <w:rFonts w:ascii="Arial"/>
                <w:sz w:val="21"/>
              </w:rPr>
            </w:pPr>
          </w:p>
        </w:tc>
        <w:tc>
          <w:tcPr>
            <w:tcW w:w="2275" w:type="dxa"/>
            <w:vMerge w:val="continue"/>
            <w:tcBorders>
              <w:top w:val="nil"/>
              <w:bottom w:val="nil"/>
            </w:tcBorders>
            <w:vAlign w:val="top"/>
          </w:tcPr>
          <w:p w14:paraId="2AE73FBD">
            <w:pPr>
              <w:rPr>
                <w:rFonts w:ascii="Arial"/>
                <w:sz w:val="21"/>
              </w:rPr>
            </w:pPr>
          </w:p>
        </w:tc>
      </w:tr>
      <w:tr w14:paraId="617A7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09411469">
            <w:pPr>
              <w:rPr>
                <w:rFonts w:ascii="Arial"/>
                <w:sz w:val="21"/>
              </w:rPr>
            </w:pPr>
          </w:p>
        </w:tc>
        <w:tc>
          <w:tcPr>
            <w:tcW w:w="1246" w:type="dxa"/>
            <w:vMerge w:val="continue"/>
            <w:tcBorders>
              <w:top w:val="nil"/>
              <w:bottom w:val="nil"/>
            </w:tcBorders>
            <w:vAlign w:val="top"/>
          </w:tcPr>
          <w:p w14:paraId="7EE1961B">
            <w:pPr>
              <w:rPr>
                <w:rFonts w:ascii="Arial"/>
                <w:sz w:val="21"/>
              </w:rPr>
            </w:pPr>
          </w:p>
        </w:tc>
        <w:tc>
          <w:tcPr>
            <w:tcW w:w="1076" w:type="dxa"/>
            <w:vMerge w:val="continue"/>
            <w:tcBorders>
              <w:top w:val="nil"/>
              <w:bottom w:val="nil"/>
            </w:tcBorders>
            <w:vAlign w:val="top"/>
          </w:tcPr>
          <w:p w14:paraId="079878D6">
            <w:pPr>
              <w:rPr>
                <w:rFonts w:ascii="Arial"/>
                <w:sz w:val="21"/>
              </w:rPr>
            </w:pPr>
          </w:p>
        </w:tc>
        <w:tc>
          <w:tcPr>
            <w:tcW w:w="349" w:type="dxa"/>
            <w:vMerge w:val="continue"/>
            <w:tcBorders>
              <w:top w:val="nil"/>
              <w:bottom w:val="nil"/>
            </w:tcBorders>
            <w:vAlign w:val="top"/>
          </w:tcPr>
          <w:p w14:paraId="5C7E44F7">
            <w:pPr>
              <w:rPr>
                <w:rFonts w:ascii="Arial"/>
                <w:sz w:val="21"/>
              </w:rPr>
            </w:pPr>
          </w:p>
        </w:tc>
        <w:tc>
          <w:tcPr>
            <w:tcW w:w="1955" w:type="dxa"/>
            <w:vAlign w:val="top"/>
          </w:tcPr>
          <w:p w14:paraId="634FC32C">
            <w:pPr>
              <w:pStyle w:val="6"/>
              <w:spacing w:before="15" w:line="215" w:lineRule="auto"/>
              <w:ind w:left="250" w:right="238" w:firstLine="116"/>
              <w:jc w:val="both"/>
            </w:pPr>
            <w:r>
              <w:rPr>
                <w:spacing w:val="4"/>
              </w:rPr>
              <w:t>医疗保障部门</w:t>
            </w:r>
          </w:p>
        </w:tc>
        <w:tc>
          <w:tcPr>
            <w:tcW w:w="1812" w:type="dxa"/>
            <w:vAlign w:val="top"/>
          </w:tcPr>
          <w:p w14:paraId="214E0EC7">
            <w:pPr>
              <w:pStyle w:val="6"/>
              <w:spacing w:before="135" w:line="225" w:lineRule="auto"/>
              <w:ind w:left="401" w:right="94" w:hanging="237"/>
            </w:pPr>
            <w:r>
              <w:rPr>
                <w:spacing w:val="-29"/>
                <w:w w:val="99"/>
              </w:rPr>
              <w:t>医疗保险基金使用情</w:t>
            </w:r>
            <w:r>
              <w:rPr>
                <w:spacing w:val="-22"/>
              </w:rPr>
              <w:t>况的行政检查</w:t>
            </w:r>
          </w:p>
        </w:tc>
        <w:tc>
          <w:tcPr>
            <w:tcW w:w="1076" w:type="dxa"/>
            <w:vAlign w:val="top"/>
          </w:tcPr>
          <w:p w14:paraId="16962477">
            <w:pPr>
              <w:pStyle w:val="6"/>
              <w:spacing w:before="255" w:line="229" w:lineRule="auto"/>
              <w:ind w:left="124"/>
            </w:pPr>
            <w:r>
              <w:rPr>
                <w:spacing w:val="6"/>
              </w:rPr>
              <w:t>现场检查</w:t>
            </w:r>
          </w:p>
        </w:tc>
        <w:tc>
          <w:tcPr>
            <w:tcW w:w="1125" w:type="dxa"/>
            <w:vMerge w:val="continue"/>
            <w:tcBorders>
              <w:top w:val="nil"/>
              <w:bottom w:val="nil"/>
            </w:tcBorders>
            <w:vAlign w:val="top"/>
          </w:tcPr>
          <w:p w14:paraId="0474A45E">
            <w:pPr>
              <w:rPr>
                <w:rFonts w:ascii="Arial"/>
                <w:sz w:val="21"/>
              </w:rPr>
            </w:pPr>
          </w:p>
        </w:tc>
        <w:tc>
          <w:tcPr>
            <w:tcW w:w="1699" w:type="dxa"/>
            <w:vMerge w:val="continue"/>
            <w:tcBorders>
              <w:top w:val="nil"/>
              <w:bottom w:val="nil"/>
            </w:tcBorders>
            <w:vAlign w:val="top"/>
          </w:tcPr>
          <w:p w14:paraId="00E940DE">
            <w:pPr>
              <w:rPr>
                <w:rFonts w:ascii="Arial"/>
                <w:sz w:val="21"/>
              </w:rPr>
            </w:pPr>
          </w:p>
        </w:tc>
        <w:tc>
          <w:tcPr>
            <w:tcW w:w="1175" w:type="dxa"/>
            <w:vMerge w:val="continue"/>
            <w:tcBorders>
              <w:top w:val="nil"/>
              <w:bottom w:val="nil"/>
            </w:tcBorders>
            <w:vAlign w:val="top"/>
          </w:tcPr>
          <w:p w14:paraId="38CF8782">
            <w:pPr>
              <w:rPr>
                <w:rFonts w:ascii="Arial"/>
                <w:sz w:val="21"/>
              </w:rPr>
            </w:pPr>
          </w:p>
        </w:tc>
        <w:tc>
          <w:tcPr>
            <w:tcW w:w="2275" w:type="dxa"/>
            <w:vMerge w:val="continue"/>
            <w:tcBorders>
              <w:top w:val="nil"/>
              <w:bottom w:val="nil"/>
            </w:tcBorders>
            <w:vAlign w:val="top"/>
          </w:tcPr>
          <w:p w14:paraId="0577280E">
            <w:pPr>
              <w:rPr>
                <w:rFonts w:ascii="Arial"/>
                <w:sz w:val="21"/>
              </w:rPr>
            </w:pPr>
          </w:p>
        </w:tc>
      </w:tr>
      <w:tr w14:paraId="106E3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0" w:hRule="atLeast"/>
        </w:trPr>
        <w:tc>
          <w:tcPr>
            <w:tcW w:w="633" w:type="dxa"/>
            <w:vMerge w:val="continue"/>
            <w:tcBorders>
              <w:top w:val="nil"/>
              <w:bottom w:val="nil"/>
            </w:tcBorders>
            <w:vAlign w:val="top"/>
          </w:tcPr>
          <w:p w14:paraId="6747FA80">
            <w:pPr>
              <w:rPr>
                <w:rFonts w:ascii="Arial"/>
                <w:sz w:val="21"/>
              </w:rPr>
            </w:pPr>
          </w:p>
        </w:tc>
        <w:tc>
          <w:tcPr>
            <w:tcW w:w="1246" w:type="dxa"/>
            <w:vMerge w:val="continue"/>
            <w:tcBorders>
              <w:top w:val="nil"/>
              <w:bottom w:val="nil"/>
            </w:tcBorders>
            <w:vAlign w:val="top"/>
          </w:tcPr>
          <w:p w14:paraId="65ACB67E">
            <w:pPr>
              <w:rPr>
                <w:rFonts w:ascii="Arial"/>
                <w:sz w:val="21"/>
              </w:rPr>
            </w:pPr>
          </w:p>
        </w:tc>
        <w:tc>
          <w:tcPr>
            <w:tcW w:w="1076" w:type="dxa"/>
            <w:vMerge w:val="continue"/>
            <w:tcBorders>
              <w:top w:val="nil"/>
              <w:bottom w:val="nil"/>
            </w:tcBorders>
            <w:vAlign w:val="top"/>
          </w:tcPr>
          <w:p w14:paraId="46E55ACE">
            <w:pPr>
              <w:rPr>
                <w:rFonts w:ascii="Arial"/>
                <w:sz w:val="21"/>
              </w:rPr>
            </w:pPr>
          </w:p>
        </w:tc>
        <w:tc>
          <w:tcPr>
            <w:tcW w:w="349" w:type="dxa"/>
            <w:vMerge w:val="continue"/>
            <w:tcBorders>
              <w:top w:val="nil"/>
              <w:bottom w:val="nil"/>
            </w:tcBorders>
            <w:vAlign w:val="top"/>
          </w:tcPr>
          <w:p w14:paraId="57C7286D">
            <w:pPr>
              <w:rPr>
                <w:rFonts w:ascii="Arial"/>
                <w:sz w:val="21"/>
              </w:rPr>
            </w:pPr>
          </w:p>
        </w:tc>
        <w:tc>
          <w:tcPr>
            <w:tcW w:w="1955" w:type="dxa"/>
            <w:vMerge w:val="restart"/>
            <w:tcBorders>
              <w:bottom w:val="nil"/>
            </w:tcBorders>
            <w:vAlign w:val="top"/>
          </w:tcPr>
          <w:p w14:paraId="6932120D">
            <w:pPr>
              <w:pStyle w:val="6"/>
              <w:spacing w:line="233" w:lineRule="auto"/>
              <w:ind w:left="307" w:right="135" w:hanging="162"/>
            </w:pPr>
            <w:r>
              <w:rPr>
                <w:spacing w:val="6"/>
              </w:rPr>
              <w:t>市场监管部门</w:t>
            </w:r>
          </w:p>
        </w:tc>
        <w:tc>
          <w:tcPr>
            <w:tcW w:w="1812" w:type="dxa"/>
            <w:vAlign w:val="top"/>
          </w:tcPr>
          <w:p w14:paraId="252078F2">
            <w:pPr>
              <w:pStyle w:val="6"/>
              <w:spacing w:before="200" w:line="229" w:lineRule="auto"/>
              <w:ind w:left="233"/>
            </w:pPr>
            <w:r>
              <w:rPr>
                <w:spacing w:val="-24"/>
              </w:rPr>
              <w:t>餐饮服务监督检查</w:t>
            </w:r>
          </w:p>
        </w:tc>
        <w:tc>
          <w:tcPr>
            <w:tcW w:w="1076" w:type="dxa"/>
            <w:vMerge w:val="restart"/>
            <w:tcBorders>
              <w:bottom w:val="nil"/>
            </w:tcBorders>
            <w:vAlign w:val="top"/>
          </w:tcPr>
          <w:p w14:paraId="788020A8">
            <w:pPr>
              <w:spacing w:line="260" w:lineRule="auto"/>
              <w:rPr>
                <w:rFonts w:ascii="Arial"/>
                <w:sz w:val="21"/>
              </w:rPr>
            </w:pPr>
          </w:p>
          <w:p w14:paraId="6B72D16A">
            <w:pPr>
              <w:spacing w:line="260" w:lineRule="auto"/>
              <w:rPr>
                <w:rFonts w:ascii="Arial"/>
                <w:sz w:val="21"/>
              </w:rPr>
            </w:pPr>
          </w:p>
          <w:p w14:paraId="4DD639F1">
            <w:pPr>
              <w:spacing w:line="260" w:lineRule="auto"/>
              <w:rPr>
                <w:rFonts w:ascii="Arial"/>
                <w:sz w:val="21"/>
              </w:rPr>
            </w:pPr>
          </w:p>
          <w:p w14:paraId="2665D5A6">
            <w:pPr>
              <w:pStyle w:val="6"/>
              <w:spacing w:before="65" w:line="229" w:lineRule="auto"/>
              <w:ind w:left="124"/>
            </w:pPr>
            <w:r>
              <w:rPr>
                <w:spacing w:val="6"/>
              </w:rPr>
              <w:t>现场检查</w:t>
            </w:r>
          </w:p>
        </w:tc>
        <w:tc>
          <w:tcPr>
            <w:tcW w:w="1125" w:type="dxa"/>
            <w:vMerge w:val="continue"/>
            <w:tcBorders>
              <w:top w:val="nil"/>
              <w:bottom w:val="nil"/>
            </w:tcBorders>
            <w:vAlign w:val="top"/>
          </w:tcPr>
          <w:p w14:paraId="3B4F51A8">
            <w:pPr>
              <w:rPr>
                <w:rFonts w:ascii="Arial"/>
                <w:sz w:val="21"/>
              </w:rPr>
            </w:pPr>
          </w:p>
        </w:tc>
        <w:tc>
          <w:tcPr>
            <w:tcW w:w="1699" w:type="dxa"/>
            <w:vMerge w:val="continue"/>
            <w:tcBorders>
              <w:top w:val="nil"/>
              <w:bottom w:val="nil"/>
            </w:tcBorders>
            <w:vAlign w:val="top"/>
          </w:tcPr>
          <w:p w14:paraId="584C53FA">
            <w:pPr>
              <w:rPr>
                <w:rFonts w:ascii="Arial"/>
                <w:sz w:val="21"/>
              </w:rPr>
            </w:pPr>
          </w:p>
        </w:tc>
        <w:tc>
          <w:tcPr>
            <w:tcW w:w="1175" w:type="dxa"/>
            <w:vMerge w:val="continue"/>
            <w:tcBorders>
              <w:top w:val="nil"/>
              <w:bottom w:val="nil"/>
            </w:tcBorders>
            <w:vAlign w:val="top"/>
          </w:tcPr>
          <w:p w14:paraId="1BB21135">
            <w:pPr>
              <w:rPr>
                <w:rFonts w:ascii="Arial"/>
                <w:sz w:val="21"/>
              </w:rPr>
            </w:pPr>
          </w:p>
        </w:tc>
        <w:tc>
          <w:tcPr>
            <w:tcW w:w="2275" w:type="dxa"/>
            <w:vMerge w:val="continue"/>
            <w:tcBorders>
              <w:top w:val="nil"/>
              <w:bottom w:val="nil"/>
            </w:tcBorders>
            <w:vAlign w:val="top"/>
          </w:tcPr>
          <w:p w14:paraId="36B5C15B">
            <w:pPr>
              <w:rPr>
                <w:rFonts w:ascii="Arial"/>
                <w:sz w:val="21"/>
              </w:rPr>
            </w:pPr>
          </w:p>
        </w:tc>
      </w:tr>
      <w:tr w14:paraId="6DC5E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4" w:hRule="atLeast"/>
        </w:trPr>
        <w:tc>
          <w:tcPr>
            <w:tcW w:w="633" w:type="dxa"/>
            <w:vMerge w:val="continue"/>
            <w:tcBorders>
              <w:top w:val="nil"/>
              <w:bottom w:val="nil"/>
            </w:tcBorders>
            <w:vAlign w:val="top"/>
          </w:tcPr>
          <w:p w14:paraId="39C43573">
            <w:pPr>
              <w:rPr>
                <w:rFonts w:ascii="Arial"/>
                <w:sz w:val="21"/>
              </w:rPr>
            </w:pPr>
          </w:p>
        </w:tc>
        <w:tc>
          <w:tcPr>
            <w:tcW w:w="1246" w:type="dxa"/>
            <w:vMerge w:val="continue"/>
            <w:tcBorders>
              <w:top w:val="nil"/>
              <w:bottom w:val="nil"/>
            </w:tcBorders>
            <w:vAlign w:val="top"/>
          </w:tcPr>
          <w:p w14:paraId="39FFEF1F">
            <w:pPr>
              <w:rPr>
                <w:rFonts w:ascii="Arial"/>
                <w:sz w:val="21"/>
              </w:rPr>
            </w:pPr>
          </w:p>
        </w:tc>
        <w:tc>
          <w:tcPr>
            <w:tcW w:w="1076" w:type="dxa"/>
            <w:vMerge w:val="continue"/>
            <w:tcBorders>
              <w:top w:val="nil"/>
              <w:bottom w:val="nil"/>
            </w:tcBorders>
            <w:vAlign w:val="top"/>
          </w:tcPr>
          <w:p w14:paraId="2879DB9E">
            <w:pPr>
              <w:rPr>
                <w:rFonts w:ascii="Arial"/>
                <w:sz w:val="21"/>
              </w:rPr>
            </w:pPr>
          </w:p>
        </w:tc>
        <w:tc>
          <w:tcPr>
            <w:tcW w:w="349" w:type="dxa"/>
            <w:vMerge w:val="continue"/>
            <w:tcBorders>
              <w:top w:val="nil"/>
              <w:bottom w:val="nil"/>
            </w:tcBorders>
            <w:vAlign w:val="top"/>
          </w:tcPr>
          <w:p w14:paraId="27BAAE73">
            <w:pPr>
              <w:rPr>
                <w:rFonts w:ascii="Arial"/>
                <w:sz w:val="21"/>
              </w:rPr>
            </w:pPr>
          </w:p>
        </w:tc>
        <w:tc>
          <w:tcPr>
            <w:tcW w:w="1955" w:type="dxa"/>
            <w:vMerge w:val="continue"/>
            <w:tcBorders>
              <w:top w:val="nil"/>
              <w:bottom w:val="nil"/>
            </w:tcBorders>
            <w:vAlign w:val="top"/>
          </w:tcPr>
          <w:p w14:paraId="6F79ADC4">
            <w:pPr>
              <w:rPr>
                <w:rFonts w:ascii="Arial"/>
                <w:sz w:val="21"/>
              </w:rPr>
            </w:pPr>
          </w:p>
        </w:tc>
        <w:tc>
          <w:tcPr>
            <w:tcW w:w="1812" w:type="dxa"/>
            <w:tcBorders>
              <w:bottom w:val="single" w:color="000000" w:sz="2" w:space="0"/>
            </w:tcBorders>
            <w:vAlign w:val="top"/>
          </w:tcPr>
          <w:p w14:paraId="5408BE61">
            <w:pPr>
              <w:pStyle w:val="6"/>
              <w:spacing w:before="110" w:line="225" w:lineRule="auto"/>
              <w:ind w:left="386" w:right="166" w:hanging="212"/>
            </w:pPr>
            <w:r>
              <w:rPr>
                <w:spacing w:val="7"/>
              </w:rPr>
              <w:t>特种设备使用单</w:t>
            </w:r>
            <w:r>
              <w:rPr>
                <w:spacing w:val="6"/>
              </w:rPr>
              <w:t>位监督检查</w:t>
            </w:r>
          </w:p>
        </w:tc>
        <w:tc>
          <w:tcPr>
            <w:tcW w:w="1076" w:type="dxa"/>
            <w:vMerge w:val="continue"/>
            <w:tcBorders>
              <w:top w:val="nil"/>
              <w:bottom w:val="nil"/>
            </w:tcBorders>
            <w:vAlign w:val="top"/>
          </w:tcPr>
          <w:p w14:paraId="5F272A32">
            <w:pPr>
              <w:rPr>
                <w:rFonts w:ascii="Arial"/>
                <w:sz w:val="21"/>
              </w:rPr>
            </w:pPr>
          </w:p>
        </w:tc>
        <w:tc>
          <w:tcPr>
            <w:tcW w:w="1125" w:type="dxa"/>
            <w:vMerge w:val="continue"/>
            <w:tcBorders>
              <w:top w:val="nil"/>
              <w:bottom w:val="nil"/>
            </w:tcBorders>
            <w:vAlign w:val="top"/>
          </w:tcPr>
          <w:p w14:paraId="67A0C446">
            <w:pPr>
              <w:rPr>
                <w:rFonts w:ascii="Arial"/>
                <w:sz w:val="21"/>
              </w:rPr>
            </w:pPr>
          </w:p>
        </w:tc>
        <w:tc>
          <w:tcPr>
            <w:tcW w:w="1699" w:type="dxa"/>
            <w:vMerge w:val="continue"/>
            <w:tcBorders>
              <w:top w:val="nil"/>
              <w:bottom w:val="nil"/>
            </w:tcBorders>
            <w:vAlign w:val="top"/>
          </w:tcPr>
          <w:p w14:paraId="4FAF2C68">
            <w:pPr>
              <w:rPr>
                <w:rFonts w:ascii="Arial"/>
                <w:sz w:val="21"/>
              </w:rPr>
            </w:pPr>
          </w:p>
        </w:tc>
        <w:tc>
          <w:tcPr>
            <w:tcW w:w="1175" w:type="dxa"/>
            <w:vMerge w:val="continue"/>
            <w:tcBorders>
              <w:top w:val="nil"/>
              <w:bottom w:val="nil"/>
            </w:tcBorders>
            <w:vAlign w:val="top"/>
          </w:tcPr>
          <w:p w14:paraId="7724107B">
            <w:pPr>
              <w:rPr>
                <w:rFonts w:ascii="Arial"/>
                <w:sz w:val="21"/>
              </w:rPr>
            </w:pPr>
          </w:p>
        </w:tc>
        <w:tc>
          <w:tcPr>
            <w:tcW w:w="2275" w:type="dxa"/>
            <w:vMerge w:val="continue"/>
            <w:tcBorders>
              <w:top w:val="nil"/>
              <w:bottom w:val="nil"/>
            </w:tcBorders>
            <w:vAlign w:val="top"/>
          </w:tcPr>
          <w:p w14:paraId="1AB97CD7">
            <w:pPr>
              <w:rPr>
                <w:rFonts w:ascii="Arial"/>
                <w:sz w:val="21"/>
              </w:rPr>
            </w:pPr>
          </w:p>
        </w:tc>
      </w:tr>
      <w:tr w14:paraId="47740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633" w:type="dxa"/>
            <w:vMerge w:val="continue"/>
            <w:tcBorders>
              <w:top w:val="nil"/>
              <w:bottom w:val="nil"/>
            </w:tcBorders>
            <w:vAlign w:val="top"/>
          </w:tcPr>
          <w:p w14:paraId="2868F4D2">
            <w:pPr>
              <w:rPr>
                <w:rFonts w:ascii="Arial"/>
                <w:sz w:val="21"/>
              </w:rPr>
            </w:pPr>
          </w:p>
        </w:tc>
        <w:tc>
          <w:tcPr>
            <w:tcW w:w="1246" w:type="dxa"/>
            <w:vMerge w:val="continue"/>
            <w:tcBorders>
              <w:top w:val="nil"/>
              <w:bottom w:val="nil"/>
            </w:tcBorders>
            <w:vAlign w:val="top"/>
          </w:tcPr>
          <w:p w14:paraId="79D97177">
            <w:pPr>
              <w:rPr>
                <w:rFonts w:ascii="Arial"/>
                <w:sz w:val="21"/>
              </w:rPr>
            </w:pPr>
          </w:p>
        </w:tc>
        <w:tc>
          <w:tcPr>
            <w:tcW w:w="1076" w:type="dxa"/>
            <w:vMerge w:val="continue"/>
            <w:tcBorders>
              <w:top w:val="nil"/>
              <w:bottom w:val="nil"/>
            </w:tcBorders>
            <w:vAlign w:val="top"/>
          </w:tcPr>
          <w:p w14:paraId="7FAF26EE">
            <w:pPr>
              <w:rPr>
                <w:rFonts w:ascii="Arial"/>
                <w:sz w:val="21"/>
              </w:rPr>
            </w:pPr>
          </w:p>
        </w:tc>
        <w:tc>
          <w:tcPr>
            <w:tcW w:w="349" w:type="dxa"/>
            <w:vMerge w:val="continue"/>
            <w:tcBorders>
              <w:top w:val="nil"/>
              <w:bottom w:val="nil"/>
            </w:tcBorders>
            <w:vAlign w:val="top"/>
          </w:tcPr>
          <w:p w14:paraId="591DA186">
            <w:pPr>
              <w:rPr>
                <w:rFonts w:ascii="Arial"/>
                <w:sz w:val="21"/>
              </w:rPr>
            </w:pPr>
          </w:p>
        </w:tc>
        <w:tc>
          <w:tcPr>
            <w:tcW w:w="1955" w:type="dxa"/>
            <w:vMerge w:val="continue"/>
            <w:tcBorders>
              <w:top w:val="nil"/>
            </w:tcBorders>
            <w:vAlign w:val="top"/>
          </w:tcPr>
          <w:p w14:paraId="0E78FCCD">
            <w:pPr>
              <w:rPr>
                <w:rFonts w:ascii="Arial"/>
                <w:sz w:val="21"/>
              </w:rPr>
            </w:pPr>
          </w:p>
        </w:tc>
        <w:tc>
          <w:tcPr>
            <w:tcW w:w="1812" w:type="dxa"/>
            <w:tcBorders>
              <w:top w:val="single" w:color="000000" w:sz="2" w:space="0"/>
            </w:tcBorders>
            <w:vAlign w:val="top"/>
          </w:tcPr>
          <w:p w14:paraId="63CAE97D">
            <w:pPr>
              <w:pStyle w:val="6"/>
              <w:spacing w:before="89" w:line="225" w:lineRule="auto"/>
              <w:ind w:left="702" w:right="166" w:hanging="521"/>
            </w:pPr>
            <w:r>
              <w:rPr>
                <w:spacing w:val="7"/>
              </w:rPr>
              <w:t>市场类标准监督</w:t>
            </w:r>
            <w:r>
              <w:rPr>
                <w:spacing w:val="1"/>
              </w:rPr>
              <w:t>检查</w:t>
            </w:r>
          </w:p>
        </w:tc>
        <w:tc>
          <w:tcPr>
            <w:tcW w:w="1076" w:type="dxa"/>
            <w:vMerge w:val="continue"/>
            <w:tcBorders>
              <w:top w:val="nil"/>
            </w:tcBorders>
            <w:vAlign w:val="top"/>
          </w:tcPr>
          <w:p w14:paraId="7A9EA5D9">
            <w:pPr>
              <w:rPr>
                <w:rFonts w:ascii="Arial"/>
                <w:sz w:val="21"/>
              </w:rPr>
            </w:pPr>
          </w:p>
        </w:tc>
        <w:tc>
          <w:tcPr>
            <w:tcW w:w="1125" w:type="dxa"/>
            <w:vMerge w:val="continue"/>
            <w:tcBorders>
              <w:top w:val="nil"/>
              <w:bottom w:val="nil"/>
            </w:tcBorders>
            <w:vAlign w:val="top"/>
          </w:tcPr>
          <w:p w14:paraId="4106E137">
            <w:pPr>
              <w:rPr>
                <w:rFonts w:ascii="Arial"/>
                <w:sz w:val="21"/>
              </w:rPr>
            </w:pPr>
          </w:p>
        </w:tc>
        <w:tc>
          <w:tcPr>
            <w:tcW w:w="1699" w:type="dxa"/>
            <w:vMerge w:val="continue"/>
            <w:tcBorders>
              <w:top w:val="nil"/>
              <w:bottom w:val="nil"/>
            </w:tcBorders>
            <w:vAlign w:val="top"/>
          </w:tcPr>
          <w:p w14:paraId="05D8C180">
            <w:pPr>
              <w:rPr>
                <w:rFonts w:ascii="Arial"/>
                <w:sz w:val="21"/>
              </w:rPr>
            </w:pPr>
          </w:p>
        </w:tc>
        <w:tc>
          <w:tcPr>
            <w:tcW w:w="1175" w:type="dxa"/>
            <w:vMerge w:val="continue"/>
            <w:tcBorders>
              <w:top w:val="nil"/>
              <w:bottom w:val="nil"/>
            </w:tcBorders>
            <w:vAlign w:val="top"/>
          </w:tcPr>
          <w:p w14:paraId="19AAF49B">
            <w:pPr>
              <w:rPr>
                <w:rFonts w:ascii="Arial"/>
                <w:sz w:val="21"/>
              </w:rPr>
            </w:pPr>
          </w:p>
        </w:tc>
        <w:tc>
          <w:tcPr>
            <w:tcW w:w="2275" w:type="dxa"/>
            <w:vMerge w:val="continue"/>
            <w:tcBorders>
              <w:top w:val="nil"/>
              <w:bottom w:val="nil"/>
            </w:tcBorders>
            <w:vAlign w:val="top"/>
          </w:tcPr>
          <w:p w14:paraId="10CB2AD4">
            <w:pPr>
              <w:rPr>
                <w:rFonts w:ascii="Arial"/>
                <w:sz w:val="21"/>
              </w:rPr>
            </w:pPr>
          </w:p>
        </w:tc>
      </w:tr>
      <w:tr w14:paraId="7C676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34466094">
            <w:pPr>
              <w:rPr>
                <w:rFonts w:ascii="Arial"/>
                <w:sz w:val="21"/>
              </w:rPr>
            </w:pPr>
          </w:p>
        </w:tc>
        <w:tc>
          <w:tcPr>
            <w:tcW w:w="1246" w:type="dxa"/>
            <w:vMerge w:val="continue"/>
            <w:tcBorders>
              <w:top w:val="nil"/>
            </w:tcBorders>
            <w:vAlign w:val="top"/>
          </w:tcPr>
          <w:p w14:paraId="0F249FD9">
            <w:pPr>
              <w:rPr>
                <w:rFonts w:ascii="Arial"/>
                <w:sz w:val="21"/>
              </w:rPr>
            </w:pPr>
          </w:p>
        </w:tc>
        <w:tc>
          <w:tcPr>
            <w:tcW w:w="1076" w:type="dxa"/>
            <w:vMerge w:val="continue"/>
            <w:tcBorders>
              <w:top w:val="nil"/>
            </w:tcBorders>
            <w:vAlign w:val="top"/>
          </w:tcPr>
          <w:p w14:paraId="3BCCB1C7">
            <w:pPr>
              <w:rPr>
                <w:rFonts w:ascii="Arial"/>
                <w:sz w:val="21"/>
              </w:rPr>
            </w:pPr>
          </w:p>
        </w:tc>
        <w:tc>
          <w:tcPr>
            <w:tcW w:w="349" w:type="dxa"/>
            <w:vMerge w:val="continue"/>
            <w:tcBorders>
              <w:top w:val="nil"/>
            </w:tcBorders>
            <w:vAlign w:val="top"/>
          </w:tcPr>
          <w:p w14:paraId="08B5B72D">
            <w:pPr>
              <w:rPr>
                <w:rFonts w:ascii="Arial"/>
                <w:sz w:val="21"/>
              </w:rPr>
            </w:pPr>
          </w:p>
        </w:tc>
        <w:tc>
          <w:tcPr>
            <w:tcW w:w="1955" w:type="dxa"/>
            <w:vAlign w:val="top"/>
          </w:tcPr>
          <w:p w14:paraId="15980FF2">
            <w:pPr>
              <w:pStyle w:val="6"/>
              <w:spacing w:line="211" w:lineRule="auto"/>
              <w:ind w:left="307" w:right="135" w:hanging="162"/>
            </w:pPr>
            <w:r>
              <w:rPr>
                <w:spacing w:val="6"/>
              </w:rPr>
              <w:t>卫生健康部门</w:t>
            </w:r>
          </w:p>
        </w:tc>
        <w:tc>
          <w:tcPr>
            <w:tcW w:w="1812" w:type="dxa"/>
            <w:vAlign w:val="top"/>
          </w:tcPr>
          <w:p w14:paraId="38BE4BF0">
            <w:pPr>
              <w:pStyle w:val="6"/>
              <w:spacing w:before="141" w:line="225" w:lineRule="auto"/>
              <w:ind w:left="444" w:right="128" w:hanging="284"/>
            </w:pPr>
            <w:r>
              <w:rPr>
                <w:spacing w:val="-12"/>
              </w:rPr>
              <w:t>对养老机构内设医</w:t>
            </w:r>
            <w:r>
              <w:rPr>
                <w:spacing w:val="-9"/>
              </w:rPr>
              <w:t>疗机构检查</w:t>
            </w:r>
          </w:p>
        </w:tc>
        <w:tc>
          <w:tcPr>
            <w:tcW w:w="1076" w:type="dxa"/>
            <w:vAlign w:val="top"/>
          </w:tcPr>
          <w:p w14:paraId="14DEFCF2">
            <w:pPr>
              <w:pStyle w:val="6"/>
              <w:spacing w:before="256" w:line="229" w:lineRule="auto"/>
              <w:ind w:left="124"/>
            </w:pPr>
            <w:r>
              <w:rPr>
                <w:spacing w:val="6"/>
              </w:rPr>
              <w:t>现场检查</w:t>
            </w:r>
          </w:p>
        </w:tc>
        <w:tc>
          <w:tcPr>
            <w:tcW w:w="1125" w:type="dxa"/>
            <w:vMerge w:val="continue"/>
            <w:tcBorders>
              <w:top w:val="nil"/>
            </w:tcBorders>
            <w:vAlign w:val="top"/>
          </w:tcPr>
          <w:p w14:paraId="55D7C7EE">
            <w:pPr>
              <w:rPr>
                <w:rFonts w:ascii="Arial"/>
                <w:sz w:val="21"/>
              </w:rPr>
            </w:pPr>
          </w:p>
        </w:tc>
        <w:tc>
          <w:tcPr>
            <w:tcW w:w="1699" w:type="dxa"/>
            <w:vMerge w:val="continue"/>
            <w:tcBorders>
              <w:top w:val="nil"/>
            </w:tcBorders>
            <w:vAlign w:val="top"/>
          </w:tcPr>
          <w:p w14:paraId="7BD559AC">
            <w:pPr>
              <w:rPr>
                <w:rFonts w:ascii="Arial"/>
                <w:sz w:val="21"/>
              </w:rPr>
            </w:pPr>
          </w:p>
        </w:tc>
        <w:tc>
          <w:tcPr>
            <w:tcW w:w="1175" w:type="dxa"/>
            <w:vMerge w:val="continue"/>
            <w:tcBorders>
              <w:top w:val="nil"/>
            </w:tcBorders>
            <w:vAlign w:val="top"/>
          </w:tcPr>
          <w:p w14:paraId="7907EB86">
            <w:pPr>
              <w:rPr>
                <w:rFonts w:ascii="Arial"/>
                <w:sz w:val="21"/>
              </w:rPr>
            </w:pPr>
          </w:p>
        </w:tc>
        <w:tc>
          <w:tcPr>
            <w:tcW w:w="2275" w:type="dxa"/>
            <w:vMerge w:val="continue"/>
            <w:tcBorders>
              <w:top w:val="nil"/>
            </w:tcBorders>
            <w:vAlign w:val="top"/>
          </w:tcPr>
          <w:p w14:paraId="29FCDA7C">
            <w:pPr>
              <w:rPr>
                <w:rFonts w:ascii="Arial"/>
                <w:sz w:val="21"/>
              </w:rPr>
            </w:pPr>
          </w:p>
        </w:tc>
      </w:tr>
      <w:tr w14:paraId="4BBD0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9" w:hRule="atLeast"/>
        </w:trPr>
        <w:tc>
          <w:tcPr>
            <w:tcW w:w="633" w:type="dxa"/>
            <w:vMerge w:val="restart"/>
            <w:tcBorders>
              <w:bottom w:val="nil"/>
            </w:tcBorders>
            <w:vAlign w:val="top"/>
          </w:tcPr>
          <w:p w14:paraId="3365D44B">
            <w:pPr>
              <w:spacing w:line="256" w:lineRule="auto"/>
              <w:rPr>
                <w:rFonts w:ascii="Arial"/>
                <w:sz w:val="21"/>
              </w:rPr>
            </w:pPr>
          </w:p>
          <w:p w14:paraId="778B1AE4">
            <w:pPr>
              <w:spacing w:line="257" w:lineRule="auto"/>
              <w:rPr>
                <w:rFonts w:ascii="Arial"/>
                <w:sz w:val="21"/>
              </w:rPr>
            </w:pPr>
          </w:p>
          <w:p w14:paraId="201F7D40">
            <w:pPr>
              <w:spacing w:line="257" w:lineRule="auto"/>
              <w:rPr>
                <w:rFonts w:ascii="Arial"/>
                <w:sz w:val="21"/>
              </w:rPr>
            </w:pPr>
          </w:p>
          <w:p w14:paraId="6C6CE979">
            <w:pPr>
              <w:spacing w:line="257" w:lineRule="auto"/>
              <w:rPr>
                <w:rFonts w:ascii="Arial"/>
                <w:sz w:val="21"/>
              </w:rPr>
            </w:pPr>
          </w:p>
          <w:p w14:paraId="69DDBBC9">
            <w:pPr>
              <w:pStyle w:val="6"/>
              <w:spacing w:before="65" w:line="271" w:lineRule="exact"/>
              <w:ind w:left="262"/>
            </w:pPr>
            <w:r>
              <w:rPr>
                <w:position w:val="1"/>
              </w:rPr>
              <w:t>6</w:t>
            </w:r>
          </w:p>
        </w:tc>
        <w:tc>
          <w:tcPr>
            <w:tcW w:w="1246" w:type="dxa"/>
            <w:vMerge w:val="restart"/>
            <w:tcBorders>
              <w:bottom w:val="nil"/>
            </w:tcBorders>
            <w:vAlign w:val="top"/>
          </w:tcPr>
          <w:p w14:paraId="74D8FB63">
            <w:pPr>
              <w:spacing w:line="335" w:lineRule="auto"/>
              <w:rPr>
                <w:rFonts w:ascii="Arial"/>
                <w:sz w:val="21"/>
              </w:rPr>
            </w:pPr>
          </w:p>
          <w:p w14:paraId="78300EB8">
            <w:pPr>
              <w:spacing w:line="336" w:lineRule="auto"/>
              <w:rPr>
                <w:rFonts w:ascii="Arial"/>
                <w:sz w:val="21"/>
              </w:rPr>
            </w:pPr>
          </w:p>
          <w:p w14:paraId="3C7B3C9E">
            <w:pPr>
              <w:pStyle w:val="6"/>
              <w:spacing w:before="65" w:line="222" w:lineRule="auto"/>
              <w:ind w:left="172"/>
            </w:pPr>
            <w:r>
              <w:rPr>
                <w:spacing w:val="1"/>
              </w:rPr>
              <w:t>2026</w:t>
            </w:r>
            <w:r>
              <w:rPr>
                <w:spacing w:val="-27"/>
              </w:rPr>
              <w:t xml:space="preserve"> </w:t>
            </w:r>
            <w:r>
              <w:rPr>
                <w:spacing w:val="1"/>
              </w:rPr>
              <w:t>年殡</w:t>
            </w:r>
          </w:p>
          <w:p w14:paraId="05BE7918">
            <w:pPr>
              <w:pStyle w:val="6"/>
              <w:spacing w:line="221" w:lineRule="auto"/>
              <w:ind w:left="211"/>
            </w:pPr>
            <w:r>
              <w:rPr>
                <w:spacing w:val="3"/>
              </w:rPr>
              <w:t>葬服务机</w:t>
            </w:r>
          </w:p>
          <w:p w14:paraId="3914954E">
            <w:pPr>
              <w:pStyle w:val="6"/>
              <w:spacing w:line="221" w:lineRule="auto"/>
              <w:ind w:left="202"/>
            </w:pPr>
            <w:r>
              <w:rPr>
                <w:spacing w:val="6"/>
              </w:rPr>
              <w:t>构联合抽</w:t>
            </w:r>
          </w:p>
          <w:p w14:paraId="4546F661">
            <w:pPr>
              <w:pStyle w:val="6"/>
              <w:spacing w:line="237" w:lineRule="auto"/>
              <w:ind w:left="519"/>
            </w:pPr>
            <w:r>
              <w:t>查</w:t>
            </w:r>
          </w:p>
        </w:tc>
        <w:tc>
          <w:tcPr>
            <w:tcW w:w="1076" w:type="dxa"/>
            <w:vMerge w:val="restart"/>
            <w:tcBorders>
              <w:bottom w:val="nil"/>
            </w:tcBorders>
            <w:vAlign w:val="top"/>
          </w:tcPr>
          <w:p w14:paraId="584F3567">
            <w:pPr>
              <w:spacing w:line="303" w:lineRule="auto"/>
              <w:rPr>
                <w:rFonts w:ascii="Arial"/>
                <w:sz w:val="21"/>
              </w:rPr>
            </w:pPr>
          </w:p>
          <w:p w14:paraId="46446EB6">
            <w:pPr>
              <w:spacing w:line="304" w:lineRule="auto"/>
              <w:rPr>
                <w:rFonts w:ascii="Arial"/>
                <w:sz w:val="21"/>
              </w:rPr>
            </w:pPr>
          </w:p>
          <w:p w14:paraId="328B8E57">
            <w:pPr>
              <w:spacing w:line="304" w:lineRule="auto"/>
              <w:rPr>
                <w:rFonts w:ascii="Arial"/>
                <w:sz w:val="21"/>
              </w:rPr>
            </w:pPr>
          </w:p>
          <w:p w14:paraId="4C1F1552">
            <w:pPr>
              <w:pStyle w:val="6"/>
              <w:spacing w:before="65" w:line="226" w:lineRule="auto"/>
              <w:ind w:left="326" w:right="118" w:hanging="207"/>
            </w:pPr>
            <w:r>
              <w:rPr>
                <w:spacing w:val="5"/>
              </w:rPr>
              <w:t>殡葬服务</w:t>
            </w:r>
            <w:r>
              <w:rPr>
                <w:spacing w:val="2"/>
              </w:rPr>
              <w:t>机构</w:t>
            </w:r>
          </w:p>
        </w:tc>
        <w:tc>
          <w:tcPr>
            <w:tcW w:w="349" w:type="dxa"/>
            <w:vAlign w:val="top"/>
          </w:tcPr>
          <w:p w14:paraId="735D5BBD">
            <w:pPr>
              <w:pStyle w:val="6"/>
              <w:spacing w:before="272" w:line="232" w:lineRule="auto"/>
              <w:ind w:left="109" w:right="30" w:firstLine="5"/>
            </w:pPr>
            <w:r>
              <w:rPr>
                <w:spacing w:val="-11"/>
              </w:rPr>
              <w:t>发</w:t>
            </w:r>
            <w:r>
              <w:rPr>
                <w:spacing w:val="-6"/>
              </w:rPr>
              <w:t>起</w:t>
            </w:r>
          </w:p>
        </w:tc>
        <w:tc>
          <w:tcPr>
            <w:tcW w:w="1955" w:type="dxa"/>
            <w:vAlign w:val="top"/>
          </w:tcPr>
          <w:p w14:paraId="7DD1B378">
            <w:pPr>
              <w:pStyle w:val="6"/>
              <w:spacing w:line="233" w:lineRule="auto"/>
              <w:ind w:left="307" w:right="135" w:hanging="162"/>
            </w:pPr>
            <w:r>
              <w:rPr>
                <w:spacing w:val="-1"/>
              </w:rPr>
              <w:t>民政部门</w:t>
            </w:r>
          </w:p>
        </w:tc>
        <w:tc>
          <w:tcPr>
            <w:tcW w:w="1812" w:type="dxa"/>
            <w:vAlign w:val="top"/>
          </w:tcPr>
          <w:p w14:paraId="7A8E2DD9">
            <w:pPr>
              <w:pStyle w:val="6"/>
              <w:spacing w:before="272" w:line="227" w:lineRule="auto"/>
              <w:ind w:left="398" w:right="166" w:hanging="221"/>
            </w:pPr>
            <w:r>
              <w:rPr>
                <w:spacing w:val="7"/>
              </w:rPr>
              <w:t>对殡葬服务机构</w:t>
            </w:r>
            <w:r>
              <w:rPr>
                <w:spacing w:val="4"/>
              </w:rPr>
              <w:t>的监督管理</w:t>
            </w:r>
          </w:p>
        </w:tc>
        <w:tc>
          <w:tcPr>
            <w:tcW w:w="1076" w:type="dxa"/>
            <w:vAlign w:val="top"/>
          </w:tcPr>
          <w:p w14:paraId="34039859">
            <w:pPr>
              <w:spacing w:line="323" w:lineRule="auto"/>
              <w:rPr>
                <w:rFonts w:ascii="Arial"/>
                <w:sz w:val="21"/>
              </w:rPr>
            </w:pPr>
          </w:p>
          <w:p w14:paraId="740892D5">
            <w:pPr>
              <w:pStyle w:val="6"/>
              <w:spacing w:before="65" w:line="229" w:lineRule="auto"/>
              <w:ind w:left="124"/>
            </w:pPr>
            <w:r>
              <w:rPr>
                <w:spacing w:val="6"/>
              </w:rPr>
              <w:t>现场检查</w:t>
            </w:r>
          </w:p>
        </w:tc>
        <w:tc>
          <w:tcPr>
            <w:tcW w:w="1125" w:type="dxa"/>
            <w:vMerge w:val="restart"/>
            <w:tcBorders>
              <w:bottom w:val="nil"/>
            </w:tcBorders>
            <w:vAlign w:val="top"/>
          </w:tcPr>
          <w:p w14:paraId="3688ADC8">
            <w:pPr>
              <w:spacing w:line="256" w:lineRule="auto"/>
              <w:rPr>
                <w:rFonts w:ascii="Arial"/>
                <w:sz w:val="21"/>
              </w:rPr>
            </w:pPr>
          </w:p>
          <w:p w14:paraId="7446BF94">
            <w:pPr>
              <w:spacing w:line="257" w:lineRule="auto"/>
              <w:rPr>
                <w:rFonts w:ascii="Arial"/>
                <w:sz w:val="21"/>
              </w:rPr>
            </w:pPr>
          </w:p>
          <w:p w14:paraId="6463DC4E">
            <w:pPr>
              <w:spacing w:line="257" w:lineRule="auto"/>
              <w:rPr>
                <w:rFonts w:ascii="Arial"/>
                <w:sz w:val="21"/>
              </w:rPr>
            </w:pPr>
          </w:p>
          <w:p w14:paraId="2E6D4C8F">
            <w:pPr>
              <w:spacing w:line="257" w:lineRule="auto"/>
              <w:rPr>
                <w:rFonts w:ascii="Arial"/>
                <w:sz w:val="21"/>
              </w:rPr>
            </w:pPr>
          </w:p>
          <w:p w14:paraId="4A91A0D6">
            <w:pPr>
              <w:pStyle w:val="6"/>
              <w:spacing w:before="65" w:line="232" w:lineRule="auto"/>
              <w:ind w:left="383"/>
            </w:pPr>
            <w:r>
              <w:rPr>
                <w:spacing w:val="-4"/>
              </w:rPr>
              <w:t>3</w:t>
            </w:r>
            <w:r>
              <w:rPr>
                <w:spacing w:val="-30"/>
              </w:rPr>
              <w:t xml:space="preserve"> </w:t>
            </w:r>
            <w:r>
              <w:rPr>
                <w:spacing w:val="-4"/>
              </w:rPr>
              <w:t>家</w:t>
            </w:r>
          </w:p>
        </w:tc>
        <w:tc>
          <w:tcPr>
            <w:tcW w:w="1699" w:type="dxa"/>
            <w:vMerge w:val="restart"/>
            <w:tcBorders>
              <w:bottom w:val="nil"/>
            </w:tcBorders>
            <w:vAlign w:val="top"/>
          </w:tcPr>
          <w:p w14:paraId="05FCB500">
            <w:pPr>
              <w:pStyle w:val="6"/>
              <w:spacing w:before="18" w:line="222" w:lineRule="auto"/>
              <w:ind w:left="124"/>
            </w:pPr>
            <w:r>
              <w:rPr>
                <w:spacing w:val="7"/>
              </w:rPr>
              <w:t>对信用等级较高</w:t>
            </w:r>
          </w:p>
          <w:p w14:paraId="72FB0465">
            <w:pPr>
              <w:pStyle w:val="6"/>
              <w:spacing w:line="221" w:lineRule="auto"/>
              <w:ind w:left="134"/>
            </w:pPr>
            <w:r>
              <w:rPr>
                <w:spacing w:val="6"/>
              </w:rPr>
              <w:t>的殡葬服务机构</w:t>
            </w:r>
          </w:p>
          <w:p w14:paraId="3D15124F">
            <w:pPr>
              <w:pStyle w:val="6"/>
              <w:spacing w:line="221" w:lineRule="auto"/>
              <w:ind w:left="104"/>
            </w:pPr>
            <w:r>
              <w:rPr>
                <w:spacing w:val="8"/>
              </w:rPr>
              <w:t>“无事不扰</w:t>
            </w:r>
            <w:r>
              <w:rPr>
                <w:spacing w:val="-65"/>
              </w:rPr>
              <w:t xml:space="preserve"> </w:t>
            </w:r>
            <w:r>
              <w:rPr>
                <w:spacing w:val="8"/>
              </w:rPr>
              <w:t>”，</w:t>
            </w:r>
          </w:p>
          <w:p w14:paraId="0DA2E7BA">
            <w:pPr>
              <w:pStyle w:val="6"/>
              <w:spacing w:line="221" w:lineRule="auto"/>
              <w:ind w:left="124"/>
            </w:pPr>
            <w:r>
              <w:rPr>
                <w:spacing w:val="7"/>
              </w:rPr>
              <w:t>采取“事件触发</w:t>
            </w:r>
          </w:p>
          <w:p w14:paraId="7DF23130">
            <w:pPr>
              <w:pStyle w:val="6"/>
              <w:spacing w:line="221" w:lineRule="auto"/>
              <w:ind w:left="127"/>
            </w:pPr>
            <w:r>
              <w:rPr>
                <w:spacing w:val="-4"/>
              </w:rPr>
              <w:t>式</w:t>
            </w:r>
            <w:r>
              <w:rPr>
                <w:spacing w:val="-65"/>
              </w:rPr>
              <w:t xml:space="preserve"> </w:t>
            </w:r>
            <w:r>
              <w:rPr>
                <w:spacing w:val="-4"/>
              </w:rPr>
              <w:t>”监管，</w:t>
            </w:r>
            <w:r>
              <w:rPr>
                <w:spacing w:val="-58"/>
              </w:rPr>
              <w:t xml:space="preserve"> </w:t>
            </w:r>
            <w:r>
              <w:rPr>
                <w:spacing w:val="-4"/>
              </w:rPr>
              <w:t>当出</w:t>
            </w:r>
          </w:p>
          <w:p w14:paraId="153A4BC6">
            <w:pPr>
              <w:pStyle w:val="6"/>
              <w:spacing w:before="1" w:line="221" w:lineRule="auto"/>
              <w:ind w:left="121"/>
            </w:pPr>
            <w:r>
              <w:rPr>
                <w:spacing w:val="7"/>
              </w:rPr>
              <w:t>现举报投诉等线</w:t>
            </w:r>
          </w:p>
          <w:p w14:paraId="266A5D99">
            <w:pPr>
              <w:pStyle w:val="6"/>
              <w:spacing w:before="1" w:line="221" w:lineRule="auto"/>
              <w:ind w:left="241"/>
            </w:pPr>
            <w:r>
              <w:rPr>
                <w:spacing w:val="4"/>
              </w:rPr>
              <w:t>索的时候才上</w:t>
            </w:r>
          </w:p>
          <w:p w14:paraId="610D2328">
            <w:pPr>
              <w:pStyle w:val="6"/>
              <w:spacing w:line="221" w:lineRule="auto"/>
              <w:ind w:left="142"/>
            </w:pPr>
            <w:r>
              <w:rPr>
                <w:spacing w:val="4"/>
              </w:rPr>
              <w:t>门；对经营性公</w:t>
            </w:r>
          </w:p>
          <w:p w14:paraId="264CE147">
            <w:pPr>
              <w:pStyle w:val="6"/>
              <w:spacing w:before="1" w:line="221" w:lineRule="auto"/>
              <w:ind w:left="127"/>
            </w:pPr>
            <w:r>
              <w:rPr>
                <w:spacing w:val="7"/>
              </w:rPr>
              <w:t>墓，适当提高抽</w:t>
            </w:r>
          </w:p>
          <w:p w14:paraId="21D2351E">
            <w:pPr>
              <w:pStyle w:val="6"/>
              <w:spacing w:line="202" w:lineRule="auto"/>
              <w:ind w:left="124"/>
            </w:pPr>
            <w:r>
              <w:rPr>
                <w:spacing w:val="6"/>
              </w:rPr>
              <w:t>查比例和频次。</w:t>
            </w:r>
          </w:p>
        </w:tc>
        <w:tc>
          <w:tcPr>
            <w:tcW w:w="1175" w:type="dxa"/>
            <w:vMerge w:val="restart"/>
            <w:tcBorders>
              <w:bottom w:val="nil"/>
            </w:tcBorders>
            <w:vAlign w:val="top"/>
          </w:tcPr>
          <w:p w14:paraId="133D7F8E">
            <w:pPr>
              <w:spacing w:line="256" w:lineRule="auto"/>
              <w:rPr>
                <w:rFonts w:ascii="Arial"/>
                <w:sz w:val="21"/>
              </w:rPr>
            </w:pPr>
          </w:p>
          <w:p w14:paraId="729ACF79">
            <w:pPr>
              <w:spacing w:line="257" w:lineRule="auto"/>
              <w:rPr>
                <w:rFonts w:ascii="Arial"/>
                <w:sz w:val="21"/>
              </w:rPr>
            </w:pPr>
          </w:p>
          <w:p w14:paraId="4DBCFBAC">
            <w:pPr>
              <w:spacing w:line="257" w:lineRule="auto"/>
              <w:rPr>
                <w:rFonts w:ascii="Arial"/>
                <w:sz w:val="21"/>
              </w:rPr>
            </w:pPr>
          </w:p>
          <w:p w14:paraId="7510FE09">
            <w:pPr>
              <w:spacing w:line="257" w:lineRule="auto"/>
              <w:rPr>
                <w:rFonts w:ascii="Arial"/>
                <w:sz w:val="21"/>
              </w:rPr>
            </w:pPr>
          </w:p>
          <w:p w14:paraId="739C913F">
            <w:pPr>
              <w:pStyle w:val="6"/>
              <w:spacing w:before="65" w:line="232" w:lineRule="auto"/>
              <w:ind w:left="249"/>
            </w:pPr>
            <w:r>
              <w:rPr>
                <w:spacing w:val="2"/>
              </w:rPr>
              <w:t>4-12</w:t>
            </w:r>
            <w:r>
              <w:rPr>
                <w:spacing w:val="-24"/>
              </w:rPr>
              <w:t xml:space="preserve"> </w:t>
            </w:r>
            <w:r>
              <w:rPr>
                <w:spacing w:val="2"/>
              </w:rPr>
              <w:t>月</w:t>
            </w:r>
          </w:p>
        </w:tc>
        <w:tc>
          <w:tcPr>
            <w:tcW w:w="2275" w:type="dxa"/>
            <w:vMerge w:val="restart"/>
            <w:tcBorders>
              <w:bottom w:val="nil"/>
            </w:tcBorders>
            <w:vAlign w:val="top"/>
          </w:tcPr>
          <w:p w14:paraId="4F4F6556">
            <w:pPr>
              <w:spacing w:line="429" w:lineRule="auto"/>
              <w:rPr>
                <w:rFonts w:ascii="Arial"/>
                <w:sz w:val="21"/>
              </w:rPr>
            </w:pPr>
          </w:p>
          <w:p w14:paraId="522DE61E">
            <w:pPr>
              <w:pStyle w:val="6"/>
              <w:spacing w:before="65" w:line="223" w:lineRule="auto"/>
              <w:ind w:left="118" w:right="102"/>
            </w:pPr>
            <w:r>
              <w:rPr>
                <w:spacing w:val="8"/>
              </w:rPr>
              <w:t>拟会同市市场监管局等相关部门开展联合</w:t>
            </w:r>
            <w:r>
              <w:rPr>
                <w:spacing w:val="3"/>
              </w:rPr>
              <w:t>监督检查，通过公示系统双随机模块下发，各设区县（市、区）相关</w:t>
            </w:r>
            <w:r>
              <w:rPr>
                <w:spacing w:val="7"/>
              </w:rPr>
              <w:t>部门负责协助检查。</w:t>
            </w:r>
          </w:p>
        </w:tc>
      </w:tr>
      <w:tr w14:paraId="1B4AE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4" w:hRule="atLeast"/>
        </w:trPr>
        <w:tc>
          <w:tcPr>
            <w:tcW w:w="633" w:type="dxa"/>
            <w:vMerge w:val="continue"/>
            <w:tcBorders>
              <w:top w:val="nil"/>
            </w:tcBorders>
            <w:vAlign w:val="top"/>
          </w:tcPr>
          <w:p w14:paraId="1A190FBA">
            <w:pPr>
              <w:rPr>
                <w:rFonts w:ascii="Arial"/>
                <w:sz w:val="21"/>
              </w:rPr>
            </w:pPr>
          </w:p>
        </w:tc>
        <w:tc>
          <w:tcPr>
            <w:tcW w:w="1246" w:type="dxa"/>
            <w:vMerge w:val="continue"/>
            <w:tcBorders>
              <w:top w:val="nil"/>
            </w:tcBorders>
            <w:vAlign w:val="top"/>
          </w:tcPr>
          <w:p w14:paraId="0B0005A6">
            <w:pPr>
              <w:rPr>
                <w:rFonts w:ascii="Arial"/>
                <w:sz w:val="21"/>
              </w:rPr>
            </w:pPr>
          </w:p>
        </w:tc>
        <w:tc>
          <w:tcPr>
            <w:tcW w:w="1076" w:type="dxa"/>
            <w:vMerge w:val="continue"/>
            <w:tcBorders>
              <w:top w:val="nil"/>
            </w:tcBorders>
            <w:vAlign w:val="top"/>
          </w:tcPr>
          <w:p w14:paraId="7AA1EA23">
            <w:pPr>
              <w:rPr>
                <w:rFonts w:ascii="Arial"/>
                <w:sz w:val="21"/>
              </w:rPr>
            </w:pPr>
          </w:p>
        </w:tc>
        <w:tc>
          <w:tcPr>
            <w:tcW w:w="349" w:type="dxa"/>
            <w:vAlign w:val="top"/>
          </w:tcPr>
          <w:p w14:paraId="68FA5ADE">
            <w:pPr>
              <w:spacing w:line="413" w:lineRule="auto"/>
              <w:rPr>
                <w:rFonts w:ascii="Arial"/>
                <w:sz w:val="21"/>
              </w:rPr>
            </w:pPr>
          </w:p>
          <w:p w14:paraId="23279C83">
            <w:pPr>
              <w:pStyle w:val="6"/>
              <w:spacing w:before="65" w:line="227" w:lineRule="auto"/>
              <w:ind w:left="113" w:right="30" w:hanging="2"/>
            </w:pPr>
            <w:r>
              <w:rPr>
                <w:spacing w:val="-9"/>
              </w:rPr>
              <w:t>配</w:t>
            </w:r>
            <w:r>
              <w:rPr>
                <w:spacing w:val="-11"/>
              </w:rPr>
              <w:t>合</w:t>
            </w:r>
          </w:p>
        </w:tc>
        <w:tc>
          <w:tcPr>
            <w:tcW w:w="1955" w:type="dxa"/>
            <w:vAlign w:val="top"/>
          </w:tcPr>
          <w:p w14:paraId="4C1F78F7">
            <w:pPr>
              <w:spacing w:line="289" w:lineRule="auto"/>
              <w:rPr>
                <w:rFonts w:ascii="Arial"/>
                <w:sz w:val="21"/>
              </w:rPr>
            </w:pPr>
          </w:p>
          <w:p w14:paraId="6639539C">
            <w:pPr>
              <w:pStyle w:val="6"/>
              <w:spacing w:line="233" w:lineRule="auto"/>
              <w:ind w:left="307" w:right="135" w:hanging="162"/>
            </w:pPr>
            <w:r>
              <w:rPr>
                <w:spacing w:val="6"/>
              </w:rPr>
              <w:t>市场监管部门</w:t>
            </w:r>
          </w:p>
        </w:tc>
        <w:tc>
          <w:tcPr>
            <w:tcW w:w="1812" w:type="dxa"/>
            <w:vAlign w:val="top"/>
          </w:tcPr>
          <w:p w14:paraId="52710542">
            <w:pPr>
              <w:spacing w:line="414" w:lineRule="auto"/>
              <w:rPr>
                <w:rFonts w:ascii="Arial"/>
                <w:sz w:val="21"/>
              </w:rPr>
            </w:pPr>
          </w:p>
          <w:p w14:paraId="3CA506A4">
            <w:pPr>
              <w:pStyle w:val="6"/>
              <w:spacing w:before="65" w:line="225" w:lineRule="auto"/>
              <w:ind w:left="387" w:right="166" w:hanging="211"/>
            </w:pPr>
            <w:r>
              <w:rPr>
                <w:spacing w:val="7"/>
              </w:rPr>
              <w:t>殡葬服务收费情</w:t>
            </w:r>
            <w:r>
              <w:rPr>
                <w:spacing w:val="6"/>
              </w:rPr>
              <w:t>况执法检查</w:t>
            </w:r>
          </w:p>
        </w:tc>
        <w:tc>
          <w:tcPr>
            <w:tcW w:w="1076" w:type="dxa"/>
            <w:vAlign w:val="top"/>
          </w:tcPr>
          <w:p w14:paraId="0E9577AD">
            <w:pPr>
              <w:spacing w:line="264" w:lineRule="auto"/>
              <w:rPr>
                <w:rFonts w:ascii="Arial"/>
                <w:sz w:val="21"/>
              </w:rPr>
            </w:pPr>
          </w:p>
          <w:p w14:paraId="41203BDF">
            <w:pPr>
              <w:spacing w:line="264" w:lineRule="auto"/>
              <w:rPr>
                <w:rFonts w:ascii="Arial"/>
                <w:sz w:val="21"/>
              </w:rPr>
            </w:pPr>
          </w:p>
          <w:p w14:paraId="221E653D">
            <w:pPr>
              <w:pStyle w:val="6"/>
              <w:spacing w:before="65" w:line="229" w:lineRule="auto"/>
              <w:ind w:left="124"/>
            </w:pPr>
            <w:r>
              <w:rPr>
                <w:spacing w:val="6"/>
              </w:rPr>
              <w:t>现场检查</w:t>
            </w:r>
          </w:p>
        </w:tc>
        <w:tc>
          <w:tcPr>
            <w:tcW w:w="1125" w:type="dxa"/>
            <w:vMerge w:val="continue"/>
            <w:tcBorders>
              <w:top w:val="nil"/>
            </w:tcBorders>
            <w:vAlign w:val="top"/>
          </w:tcPr>
          <w:p w14:paraId="0F51087D">
            <w:pPr>
              <w:rPr>
                <w:rFonts w:ascii="Arial"/>
                <w:sz w:val="21"/>
              </w:rPr>
            </w:pPr>
          </w:p>
        </w:tc>
        <w:tc>
          <w:tcPr>
            <w:tcW w:w="1699" w:type="dxa"/>
            <w:vMerge w:val="continue"/>
            <w:tcBorders>
              <w:top w:val="nil"/>
            </w:tcBorders>
            <w:vAlign w:val="top"/>
          </w:tcPr>
          <w:p w14:paraId="6CC56C9A">
            <w:pPr>
              <w:rPr>
                <w:rFonts w:ascii="Arial"/>
                <w:sz w:val="21"/>
              </w:rPr>
            </w:pPr>
          </w:p>
        </w:tc>
        <w:tc>
          <w:tcPr>
            <w:tcW w:w="1175" w:type="dxa"/>
            <w:vMerge w:val="continue"/>
            <w:tcBorders>
              <w:top w:val="nil"/>
            </w:tcBorders>
            <w:vAlign w:val="top"/>
          </w:tcPr>
          <w:p w14:paraId="3628939E">
            <w:pPr>
              <w:rPr>
                <w:rFonts w:ascii="Arial"/>
                <w:sz w:val="21"/>
              </w:rPr>
            </w:pPr>
          </w:p>
        </w:tc>
        <w:tc>
          <w:tcPr>
            <w:tcW w:w="2275" w:type="dxa"/>
            <w:vMerge w:val="continue"/>
            <w:tcBorders>
              <w:top w:val="nil"/>
            </w:tcBorders>
            <w:vAlign w:val="top"/>
          </w:tcPr>
          <w:p w14:paraId="71A6835E">
            <w:pPr>
              <w:rPr>
                <w:rFonts w:ascii="Arial"/>
                <w:sz w:val="21"/>
              </w:rPr>
            </w:pPr>
          </w:p>
        </w:tc>
      </w:tr>
    </w:tbl>
    <w:p w14:paraId="19B337B5">
      <w:pPr>
        <w:rPr>
          <w:rFonts w:ascii="Arial"/>
          <w:sz w:val="21"/>
        </w:rPr>
      </w:pPr>
    </w:p>
    <w:p w14:paraId="5E01EA9C">
      <w:pPr>
        <w:rPr>
          <w:rFonts w:ascii="Arial" w:hAnsi="Arial" w:eastAsia="Arial" w:cs="Arial"/>
          <w:sz w:val="21"/>
          <w:szCs w:val="21"/>
        </w:rPr>
        <w:sectPr>
          <w:footerReference r:id="rId26" w:type="default"/>
          <w:pgSz w:w="16839" w:h="11906"/>
          <w:pgMar w:top="1012" w:right="1201" w:bottom="1156" w:left="1200" w:header="0" w:footer="994" w:gutter="0"/>
          <w:cols w:space="720" w:num="1"/>
        </w:sectPr>
      </w:pPr>
    </w:p>
    <w:p w14:paraId="49ACBE19">
      <w:pPr>
        <w:spacing w:before="21"/>
      </w:pPr>
    </w:p>
    <w:p w14:paraId="486BE558">
      <w:pPr>
        <w:spacing w:before="21"/>
      </w:pPr>
    </w:p>
    <w:p w14:paraId="4E969426">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7491C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2A81CE66">
            <w:pPr>
              <w:pStyle w:val="6"/>
              <w:spacing w:before="62" w:line="222" w:lineRule="auto"/>
              <w:ind w:left="214"/>
            </w:pPr>
            <w:r>
              <w:rPr>
                <w:b/>
                <w:bCs/>
                <w:spacing w:val="-3"/>
              </w:rPr>
              <w:t>序</w:t>
            </w:r>
          </w:p>
          <w:p w14:paraId="263D8DF1">
            <w:pPr>
              <w:pStyle w:val="6"/>
              <w:spacing w:line="232" w:lineRule="auto"/>
              <w:ind w:left="219"/>
            </w:pPr>
            <w:r>
              <w:rPr>
                <w:b/>
                <w:bCs/>
                <w:spacing w:val="-3"/>
              </w:rPr>
              <w:t>号</w:t>
            </w:r>
          </w:p>
        </w:tc>
        <w:tc>
          <w:tcPr>
            <w:tcW w:w="1246" w:type="dxa"/>
            <w:vAlign w:val="top"/>
          </w:tcPr>
          <w:p w14:paraId="5F851368">
            <w:pPr>
              <w:pStyle w:val="6"/>
              <w:spacing w:before="183" w:line="232" w:lineRule="auto"/>
              <w:ind w:left="199"/>
            </w:pPr>
            <w:r>
              <w:rPr>
                <w:b/>
                <w:bCs/>
                <w:spacing w:val="5"/>
              </w:rPr>
              <w:t>抽查领域</w:t>
            </w:r>
          </w:p>
        </w:tc>
        <w:tc>
          <w:tcPr>
            <w:tcW w:w="1076" w:type="dxa"/>
            <w:vAlign w:val="top"/>
          </w:tcPr>
          <w:p w14:paraId="2EF525EE">
            <w:pPr>
              <w:pStyle w:val="6"/>
              <w:spacing w:before="182" w:line="229" w:lineRule="auto"/>
              <w:ind w:left="117"/>
            </w:pPr>
            <w:r>
              <w:rPr>
                <w:b/>
                <w:bCs/>
                <w:spacing w:val="4"/>
              </w:rPr>
              <w:t>检查对象</w:t>
            </w:r>
          </w:p>
        </w:tc>
        <w:tc>
          <w:tcPr>
            <w:tcW w:w="2304" w:type="dxa"/>
            <w:gridSpan w:val="2"/>
            <w:vAlign w:val="top"/>
          </w:tcPr>
          <w:p w14:paraId="3795E3F3">
            <w:pPr>
              <w:pStyle w:val="6"/>
              <w:spacing w:before="183" w:line="230" w:lineRule="auto"/>
              <w:ind w:left="731"/>
            </w:pPr>
            <w:r>
              <w:rPr>
                <w:b/>
                <w:bCs/>
                <w:spacing w:val="5"/>
              </w:rPr>
              <w:t>抽查部门</w:t>
            </w:r>
          </w:p>
        </w:tc>
        <w:tc>
          <w:tcPr>
            <w:tcW w:w="1812" w:type="dxa"/>
            <w:vAlign w:val="top"/>
          </w:tcPr>
          <w:p w14:paraId="770A827D">
            <w:pPr>
              <w:pStyle w:val="6"/>
              <w:spacing w:before="182" w:line="232" w:lineRule="auto"/>
              <w:ind w:left="489"/>
            </w:pPr>
            <w:r>
              <w:rPr>
                <w:b/>
                <w:bCs/>
                <w:spacing w:val="5"/>
              </w:rPr>
              <w:t>抽查类别</w:t>
            </w:r>
          </w:p>
        </w:tc>
        <w:tc>
          <w:tcPr>
            <w:tcW w:w="1076" w:type="dxa"/>
            <w:vAlign w:val="top"/>
          </w:tcPr>
          <w:p w14:paraId="393B362A">
            <w:pPr>
              <w:pStyle w:val="6"/>
              <w:spacing w:before="182" w:line="229" w:lineRule="auto"/>
              <w:ind w:left="124"/>
            </w:pPr>
            <w:r>
              <w:rPr>
                <w:b/>
                <w:bCs/>
                <w:spacing w:val="4"/>
              </w:rPr>
              <w:t>检查方式</w:t>
            </w:r>
          </w:p>
        </w:tc>
        <w:tc>
          <w:tcPr>
            <w:tcW w:w="1125" w:type="dxa"/>
            <w:vAlign w:val="top"/>
          </w:tcPr>
          <w:p w14:paraId="37D14E0F">
            <w:pPr>
              <w:pStyle w:val="6"/>
              <w:spacing w:before="62" w:line="227" w:lineRule="auto"/>
              <w:ind w:left="463" w:right="133" w:hanging="316"/>
            </w:pPr>
            <w:r>
              <w:rPr>
                <w:b/>
                <w:bCs/>
                <w:spacing w:val="5"/>
              </w:rPr>
              <w:t>抽查对象</w:t>
            </w:r>
            <w:r>
              <w:rPr>
                <w:b/>
                <w:bCs/>
                <w:spacing w:val="-3"/>
              </w:rPr>
              <w:t>数</w:t>
            </w:r>
          </w:p>
        </w:tc>
        <w:tc>
          <w:tcPr>
            <w:tcW w:w="1699" w:type="dxa"/>
            <w:vAlign w:val="top"/>
          </w:tcPr>
          <w:p w14:paraId="2CEBE3BC">
            <w:pPr>
              <w:pStyle w:val="6"/>
              <w:spacing w:before="62" w:line="222" w:lineRule="auto"/>
              <w:ind w:left="442"/>
            </w:pPr>
            <w:r>
              <w:rPr>
                <w:b/>
                <w:bCs/>
                <w:spacing w:val="3"/>
              </w:rPr>
              <w:t>关联信用</w:t>
            </w:r>
          </w:p>
          <w:p w14:paraId="7E6D8975">
            <w:pPr>
              <w:pStyle w:val="6"/>
              <w:spacing w:line="230" w:lineRule="auto"/>
              <w:ind w:left="436"/>
            </w:pPr>
            <w:r>
              <w:rPr>
                <w:b/>
                <w:bCs/>
                <w:spacing w:val="5"/>
              </w:rPr>
              <w:t>规则要求</w:t>
            </w:r>
          </w:p>
        </w:tc>
        <w:tc>
          <w:tcPr>
            <w:tcW w:w="1175" w:type="dxa"/>
            <w:vAlign w:val="top"/>
          </w:tcPr>
          <w:p w14:paraId="689DC797">
            <w:pPr>
              <w:pStyle w:val="6"/>
              <w:spacing w:before="182" w:line="232" w:lineRule="auto"/>
              <w:ind w:left="174"/>
            </w:pPr>
            <w:r>
              <w:rPr>
                <w:b/>
                <w:bCs/>
                <w:spacing w:val="5"/>
              </w:rPr>
              <w:t>抽查时间</w:t>
            </w:r>
          </w:p>
        </w:tc>
        <w:tc>
          <w:tcPr>
            <w:tcW w:w="2275" w:type="dxa"/>
            <w:vAlign w:val="top"/>
          </w:tcPr>
          <w:p w14:paraId="16F5BD60">
            <w:pPr>
              <w:pStyle w:val="6"/>
              <w:spacing w:before="183" w:line="229" w:lineRule="auto"/>
              <w:ind w:left="512"/>
            </w:pPr>
            <w:r>
              <w:rPr>
                <w:b/>
                <w:bCs/>
                <w:spacing w:val="6"/>
              </w:rPr>
              <w:t>任务执行要求</w:t>
            </w:r>
          </w:p>
        </w:tc>
      </w:tr>
      <w:tr w14:paraId="7C751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8" w:hRule="atLeast"/>
        </w:trPr>
        <w:tc>
          <w:tcPr>
            <w:tcW w:w="633" w:type="dxa"/>
            <w:vMerge w:val="restart"/>
            <w:tcBorders>
              <w:bottom w:val="nil"/>
            </w:tcBorders>
            <w:vAlign w:val="top"/>
          </w:tcPr>
          <w:p w14:paraId="4E75D8A4">
            <w:pPr>
              <w:spacing w:line="257" w:lineRule="auto"/>
              <w:rPr>
                <w:rFonts w:ascii="Arial"/>
                <w:sz w:val="21"/>
              </w:rPr>
            </w:pPr>
          </w:p>
          <w:p w14:paraId="02376EAD">
            <w:pPr>
              <w:spacing w:line="257" w:lineRule="auto"/>
              <w:rPr>
                <w:rFonts w:ascii="Arial"/>
                <w:sz w:val="21"/>
              </w:rPr>
            </w:pPr>
          </w:p>
          <w:p w14:paraId="38C681E8">
            <w:pPr>
              <w:spacing w:line="257" w:lineRule="auto"/>
              <w:rPr>
                <w:rFonts w:ascii="Arial"/>
                <w:sz w:val="21"/>
              </w:rPr>
            </w:pPr>
          </w:p>
          <w:p w14:paraId="309F4F4E">
            <w:pPr>
              <w:pStyle w:val="6"/>
              <w:spacing w:before="65" w:line="270" w:lineRule="exact"/>
              <w:ind w:left="265"/>
            </w:pPr>
            <w:r>
              <w:rPr>
                <w:position w:val="2"/>
              </w:rPr>
              <w:t>7</w:t>
            </w:r>
          </w:p>
        </w:tc>
        <w:tc>
          <w:tcPr>
            <w:tcW w:w="1246" w:type="dxa"/>
            <w:vMerge w:val="restart"/>
            <w:tcBorders>
              <w:bottom w:val="nil"/>
            </w:tcBorders>
            <w:vAlign w:val="top"/>
          </w:tcPr>
          <w:p w14:paraId="04DB3F02">
            <w:pPr>
              <w:spacing w:line="267" w:lineRule="auto"/>
              <w:rPr>
                <w:rFonts w:ascii="Arial"/>
                <w:sz w:val="21"/>
              </w:rPr>
            </w:pPr>
          </w:p>
          <w:p w14:paraId="1EF3F408">
            <w:pPr>
              <w:spacing w:line="268" w:lineRule="auto"/>
              <w:rPr>
                <w:rFonts w:ascii="Arial"/>
                <w:sz w:val="21"/>
              </w:rPr>
            </w:pPr>
          </w:p>
          <w:p w14:paraId="0223BBBD">
            <w:pPr>
              <w:pStyle w:val="6"/>
              <w:spacing w:before="65" w:line="222" w:lineRule="auto"/>
              <w:ind w:left="179"/>
            </w:pPr>
            <w:r>
              <w:rPr>
                <w:spacing w:val="2"/>
              </w:rPr>
              <w:t>2026</w:t>
            </w:r>
            <w:r>
              <w:rPr>
                <w:spacing w:val="-38"/>
              </w:rPr>
              <w:t xml:space="preserve"> </w:t>
            </w:r>
            <w:r>
              <w:rPr>
                <w:spacing w:val="2"/>
              </w:rPr>
              <w:t>年慈</w:t>
            </w:r>
          </w:p>
          <w:p w14:paraId="29A13962">
            <w:pPr>
              <w:pStyle w:val="6"/>
              <w:spacing w:line="221" w:lineRule="auto"/>
              <w:ind w:left="203"/>
            </w:pPr>
            <w:r>
              <w:rPr>
                <w:spacing w:val="5"/>
              </w:rPr>
              <w:t>善组织联</w:t>
            </w:r>
          </w:p>
          <w:p w14:paraId="344D5F3C">
            <w:pPr>
              <w:pStyle w:val="6"/>
              <w:spacing w:line="226" w:lineRule="auto"/>
              <w:ind w:left="303"/>
            </w:pPr>
            <w:r>
              <w:rPr>
                <w:spacing w:val="6"/>
              </w:rPr>
              <w:t>合抽查</w:t>
            </w:r>
          </w:p>
        </w:tc>
        <w:tc>
          <w:tcPr>
            <w:tcW w:w="1076" w:type="dxa"/>
            <w:vMerge w:val="restart"/>
            <w:tcBorders>
              <w:bottom w:val="nil"/>
            </w:tcBorders>
            <w:vAlign w:val="top"/>
          </w:tcPr>
          <w:p w14:paraId="64A1CD0B">
            <w:pPr>
              <w:spacing w:line="328" w:lineRule="auto"/>
              <w:rPr>
                <w:rFonts w:ascii="Arial"/>
                <w:sz w:val="21"/>
              </w:rPr>
            </w:pPr>
          </w:p>
          <w:p w14:paraId="2E2C7B66">
            <w:pPr>
              <w:spacing w:line="328" w:lineRule="auto"/>
              <w:rPr>
                <w:rFonts w:ascii="Arial"/>
                <w:sz w:val="21"/>
              </w:rPr>
            </w:pPr>
          </w:p>
          <w:p w14:paraId="36BE6A77">
            <w:pPr>
              <w:pStyle w:val="6"/>
              <w:spacing w:before="65" w:line="223" w:lineRule="auto"/>
              <w:ind w:left="319" w:right="118" w:hanging="193"/>
            </w:pPr>
            <w:r>
              <w:rPr>
                <w:spacing w:val="4"/>
              </w:rPr>
              <w:t>慈善组织</w:t>
            </w:r>
            <w:r>
              <w:rPr>
                <w:spacing w:val="5"/>
              </w:rPr>
              <w:t>机构</w:t>
            </w:r>
          </w:p>
        </w:tc>
        <w:tc>
          <w:tcPr>
            <w:tcW w:w="349" w:type="dxa"/>
            <w:vAlign w:val="top"/>
          </w:tcPr>
          <w:p w14:paraId="59D36E46">
            <w:pPr>
              <w:pStyle w:val="6"/>
              <w:spacing w:before="234" w:line="229" w:lineRule="auto"/>
              <w:ind w:left="103" w:right="30" w:hanging="1"/>
            </w:pPr>
            <w:r>
              <w:t>发</w:t>
            </w:r>
            <w:r>
              <w:rPr>
                <w:spacing w:val="-1"/>
              </w:rPr>
              <w:t>起</w:t>
            </w:r>
          </w:p>
        </w:tc>
        <w:tc>
          <w:tcPr>
            <w:tcW w:w="1955" w:type="dxa"/>
            <w:vAlign w:val="top"/>
          </w:tcPr>
          <w:p w14:paraId="7483B627">
            <w:pPr>
              <w:pStyle w:val="6"/>
              <w:spacing w:line="233" w:lineRule="auto"/>
              <w:ind w:left="307" w:right="135" w:hanging="162"/>
            </w:pPr>
            <w:r>
              <w:rPr>
                <w:spacing w:val="-1"/>
              </w:rPr>
              <w:t>民政部门</w:t>
            </w:r>
          </w:p>
        </w:tc>
        <w:tc>
          <w:tcPr>
            <w:tcW w:w="1812" w:type="dxa"/>
            <w:vAlign w:val="top"/>
          </w:tcPr>
          <w:p w14:paraId="0FCB6DBF">
            <w:pPr>
              <w:pStyle w:val="6"/>
              <w:spacing w:before="234" w:line="225" w:lineRule="auto"/>
              <w:ind w:left="398" w:right="166" w:hanging="221"/>
            </w:pPr>
            <w:r>
              <w:rPr>
                <w:spacing w:val="7"/>
              </w:rPr>
              <w:t>对慈善组织活动</w:t>
            </w:r>
            <w:r>
              <w:rPr>
                <w:spacing w:val="4"/>
              </w:rPr>
              <w:t>的行政检查</w:t>
            </w:r>
          </w:p>
        </w:tc>
        <w:tc>
          <w:tcPr>
            <w:tcW w:w="1076" w:type="dxa"/>
            <w:vAlign w:val="top"/>
          </w:tcPr>
          <w:p w14:paraId="2546889A">
            <w:pPr>
              <w:spacing w:line="285" w:lineRule="auto"/>
              <w:rPr>
                <w:rFonts w:ascii="Arial"/>
                <w:sz w:val="21"/>
              </w:rPr>
            </w:pPr>
          </w:p>
          <w:p w14:paraId="5E73EF58">
            <w:pPr>
              <w:pStyle w:val="6"/>
              <w:spacing w:before="65" w:line="223" w:lineRule="auto"/>
              <w:ind w:left="125"/>
            </w:pPr>
            <w:r>
              <w:rPr>
                <w:spacing w:val="5"/>
              </w:rPr>
              <w:t>现场检查</w:t>
            </w:r>
          </w:p>
        </w:tc>
        <w:tc>
          <w:tcPr>
            <w:tcW w:w="1125" w:type="dxa"/>
            <w:vMerge w:val="restart"/>
            <w:tcBorders>
              <w:bottom w:val="nil"/>
            </w:tcBorders>
            <w:vAlign w:val="top"/>
          </w:tcPr>
          <w:p w14:paraId="4CB362A8">
            <w:pPr>
              <w:spacing w:line="256" w:lineRule="auto"/>
              <w:rPr>
                <w:rFonts w:ascii="Arial"/>
                <w:sz w:val="21"/>
              </w:rPr>
            </w:pPr>
          </w:p>
          <w:p w14:paraId="768AA9AE">
            <w:pPr>
              <w:spacing w:line="257" w:lineRule="auto"/>
              <w:rPr>
                <w:rFonts w:ascii="Arial"/>
                <w:sz w:val="21"/>
              </w:rPr>
            </w:pPr>
          </w:p>
          <w:p w14:paraId="004BD151">
            <w:pPr>
              <w:spacing w:line="257" w:lineRule="auto"/>
              <w:rPr>
                <w:rFonts w:ascii="Arial"/>
                <w:sz w:val="21"/>
              </w:rPr>
            </w:pPr>
          </w:p>
          <w:p w14:paraId="5F4A4AF6">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2A06D4F2">
            <w:pPr>
              <w:spacing w:line="326" w:lineRule="auto"/>
              <w:rPr>
                <w:rFonts w:ascii="Arial"/>
                <w:sz w:val="21"/>
              </w:rPr>
            </w:pPr>
          </w:p>
          <w:p w14:paraId="06281486">
            <w:pPr>
              <w:spacing w:line="327" w:lineRule="auto"/>
              <w:rPr>
                <w:rFonts w:ascii="Arial"/>
                <w:sz w:val="21"/>
              </w:rPr>
            </w:pPr>
          </w:p>
          <w:p w14:paraId="44D41D48">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41F70CAD">
            <w:pPr>
              <w:spacing w:line="257" w:lineRule="auto"/>
              <w:rPr>
                <w:rFonts w:ascii="Arial"/>
                <w:sz w:val="21"/>
              </w:rPr>
            </w:pPr>
          </w:p>
          <w:p w14:paraId="658274DA">
            <w:pPr>
              <w:spacing w:line="258" w:lineRule="auto"/>
              <w:rPr>
                <w:rFonts w:ascii="Arial"/>
                <w:sz w:val="21"/>
              </w:rPr>
            </w:pPr>
          </w:p>
          <w:p w14:paraId="757D1D94">
            <w:pPr>
              <w:spacing w:line="258" w:lineRule="auto"/>
              <w:rPr>
                <w:rFonts w:ascii="Arial"/>
                <w:sz w:val="21"/>
              </w:rPr>
            </w:pPr>
          </w:p>
          <w:p w14:paraId="46E611AB">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6A929666">
            <w:pPr>
              <w:spacing w:line="417" w:lineRule="auto"/>
              <w:rPr>
                <w:rFonts w:ascii="Arial"/>
                <w:sz w:val="21"/>
              </w:rPr>
            </w:pPr>
          </w:p>
          <w:p w14:paraId="6CE57A47">
            <w:pPr>
              <w:pStyle w:val="6"/>
              <w:spacing w:before="65" w:line="223" w:lineRule="auto"/>
              <w:ind w:left="119" w:right="87" w:firstLine="86"/>
              <w:jc w:val="both"/>
            </w:pPr>
            <w:r>
              <w:rPr>
                <w:spacing w:val="7"/>
              </w:rPr>
              <w:t>市民政局制定抽查任</w:t>
            </w:r>
            <w:r>
              <w:rPr>
                <w:spacing w:val="3"/>
              </w:rPr>
              <w:t>务，随机抽取检查对象名单进行联合检查，市</w:t>
            </w:r>
            <w:r>
              <w:rPr>
                <w:spacing w:val="5"/>
              </w:rPr>
              <w:t>财政局配合开展检查。</w:t>
            </w:r>
          </w:p>
        </w:tc>
      </w:tr>
      <w:tr w14:paraId="15F12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3" w:hRule="atLeast"/>
        </w:trPr>
        <w:tc>
          <w:tcPr>
            <w:tcW w:w="633" w:type="dxa"/>
            <w:vMerge w:val="continue"/>
            <w:tcBorders>
              <w:top w:val="nil"/>
            </w:tcBorders>
            <w:vAlign w:val="top"/>
          </w:tcPr>
          <w:p w14:paraId="6B535E2B">
            <w:pPr>
              <w:rPr>
                <w:rFonts w:ascii="Arial"/>
                <w:sz w:val="21"/>
              </w:rPr>
            </w:pPr>
          </w:p>
        </w:tc>
        <w:tc>
          <w:tcPr>
            <w:tcW w:w="1246" w:type="dxa"/>
            <w:vMerge w:val="continue"/>
            <w:tcBorders>
              <w:top w:val="nil"/>
            </w:tcBorders>
            <w:vAlign w:val="top"/>
          </w:tcPr>
          <w:p w14:paraId="0B3A1B4D">
            <w:pPr>
              <w:rPr>
                <w:rFonts w:ascii="Arial"/>
                <w:sz w:val="21"/>
              </w:rPr>
            </w:pPr>
          </w:p>
        </w:tc>
        <w:tc>
          <w:tcPr>
            <w:tcW w:w="1076" w:type="dxa"/>
            <w:vMerge w:val="continue"/>
            <w:tcBorders>
              <w:top w:val="nil"/>
            </w:tcBorders>
            <w:vAlign w:val="top"/>
          </w:tcPr>
          <w:p w14:paraId="4BBB37AF">
            <w:pPr>
              <w:rPr>
                <w:rFonts w:ascii="Arial"/>
                <w:sz w:val="21"/>
              </w:rPr>
            </w:pPr>
          </w:p>
        </w:tc>
        <w:tc>
          <w:tcPr>
            <w:tcW w:w="349" w:type="dxa"/>
            <w:vAlign w:val="top"/>
          </w:tcPr>
          <w:p w14:paraId="03C2C9C5">
            <w:pPr>
              <w:pStyle w:val="6"/>
              <w:spacing w:before="253" w:line="227" w:lineRule="auto"/>
              <w:ind w:left="113" w:right="30" w:hanging="2"/>
            </w:pPr>
            <w:r>
              <w:rPr>
                <w:spacing w:val="-9"/>
              </w:rPr>
              <w:t>配</w:t>
            </w:r>
            <w:r>
              <w:rPr>
                <w:spacing w:val="-11"/>
              </w:rPr>
              <w:t>合</w:t>
            </w:r>
          </w:p>
        </w:tc>
        <w:tc>
          <w:tcPr>
            <w:tcW w:w="1955" w:type="dxa"/>
            <w:vAlign w:val="top"/>
          </w:tcPr>
          <w:p w14:paraId="6EC75644">
            <w:pPr>
              <w:pStyle w:val="6"/>
              <w:spacing w:line="233" w:lineRule="auto"/>
              <w:ind w:left="307" w:right="135" w:hanging="162"/>
            </w:pPr>
            <w:r>
              <w:rPr>
                <w:spacing w:val="5"/>
              </w:rPr>
              <w:t>财政部门</w:t>
            </w:r>
          </w:p>
        </w:tc>
        <w:tc>
          <w:tcPr>
            <w:tcW w:w="1812" w:type="dxa"/>
            <w:vAlign w:val="top"/>
          </w:tcPr>
          <w:p w14:paraId="6955AE84">
            <w:pPr>
              <w:pStyle w:val="6"/>
              <w:spacing w:before="12" w:line="222" w:lineRule="auto"/>
              <w:ind w:left="177"/>
            </w:pPr>
            <w:r>
              <w:rPr>
                <w:spacing w:val="7"/>
              </w:rPr>
              <w:t>对慈善组织财政</w:t>
            </w:r>
          </w:p>
          <w:p w14:paraId="5ACFC3A5">
            <w:pPr>
              <w:pStyle w:val="6"/>
              <w:spacing w:line="221" w:lineRule="auto"/>
              <w:ind w:left="177"/>
            </w:pPr>
            <w:r>
              <w:rPr>
                <w:spacing w:val="7"/>
              </w:rPr>
              <w:t>财务会计等政策</w:t>
            </w:r>
          </w:p>
          <w:p w14:paraId="0CA68A51">
            <w:pPr>
              <w:pStyle w:val="6"/>
              <w:spacing w:line="221" w:lineRule="auto"/>
              <w:ind w:left="174"/>
            </w:pPr>
            <w:r>
              <w:rPr>
                <w:spacing w:val="7"/>
              </w:rPr>
              <w:t>执行情况的监督</w:t>
            </w:r>
          </w:p>
          <w:p w14:paraId="4460F9FB">
            <w:pPr>
              <w:pStyle w:val="6"/>
              <w:spacing w:line="202" w:lineRule="auto"/>
              <w:ind w:left="702"/>
            </w:pPr>
            <w:r>
              <w:rPr>
                <w:spacing w:val="1"/>
              </w:rPr>
              <w:t>检查</w:t>
            </w:r>
          </w:p>
        </w:tc>
        <w:tc>
          <w:tcPr>
            <w:tcW w:w="1076" w:type="dxa"/>
            <w:vAlign w:val="top"/>
          </w:tcPr>
          <w:p w14:paraId="19DCFCC7">
            <w:pPr>
              <w:spacing w:line="303" w:lineRule="auto"/>
              <w:rPr>
                <w:rFonts w:ascii="Arial"/>
                <w:sz w:val="21"/>
              </w:rPr>
            </w:pPr>
          </w:p>
          <w:p w14:paraId="48D3021A">
            <w:pPr>
              <w:pStyle w:val="6"/>
              <w:spacing w:before="65" w:line="229" w:lineRule="auto"/>
              <w:ind w:left="124"/>
            </w:pPr>
            <w:r>
              <w:rPr>
                <w:spacing w:val="6"/>
              </w:rPr>
              <w:t>现场检查</w:t>
            </w:r>
          </w:p>
        </w:tc>
        <w:tc>
          <w:tcPr>
            <w:tcW w:w="1125" w:type="dxa"/>
            <w:vMerge w:val="continue"/>
            <w:tcBorders>
              <w:top w:val="nil"/>
            </w:tcBorders>
            <w:vAlign w:val="top"/>
          </w:tcPr>
          <w:p w14:paraId="2BD0120C">
            <w:pPr>
              <w:rPr>
                <w:rFonts w:ascii="Arial"/>
                <w:sz w:val="21"/>
              </w:rPr>
            </w:pPr>
          </w:p>
        </w:tc>
        <w:tc>
          <w:tcPr>
            <w:tcW w:w="1699" w:type="dxa"/>
            <w:vMerge w:val="continue"/>
            <w:tcBorders>
              <w:top w:val="nil"/>
            </w:tcBorders>
            <w:vAlign w:val="top"/>
          </w:tcPr>
          <w:p w14:paraId="597E7C8B">
            <w:pPr>
              <w:rPr>
                <w:rFonts w:ascii="Arial"/>
                <w:sz w:val="21"/>
              </w:rPr>
            </w:pPr>
          </w:p>
        </w:tc>
        <w:tc>
          <w:tcPr>
            <w:tcW w:w="1175" w:type="dxa"/>
            <w:vMerge w:val="continue"/>
            <w:tcBorders>
              <w:top w:val="nil"/>
            </w:tcBorders>
            <w:vAlign w:val="top"/>
          </w:tcPr>
          <w:p w14:paraId="189EDD18">
            <w:pPr>
              <w:rPr>
                <w:rFonts w:ascii="Arial"/>
                <w:sz w:val="21"/>
              </w:rPr>
            </w:pPr>
          </w:p>
        </w:tc>
        <w:tc>
          <w:tcPr>
            <w:tcW w:w="2275" w:type="dxa"/>
            <w:vMerge w:val="continue"/>
            <w:tcBorders>
              <w:top w:val="nil"/>
            </w:tcBorders>
            <w:vAlign w:val="top"/>
          </w:tcPr>
          <w:p w14:paraId="35693914">
            <w:pPr>
              <w:rPr>
                <w:rFonts w:ascii="Arial"/>
                <w:sz w:val="21"/>
              </w:rPr>
            </w:pPr>
          </w:p>
        </w:tc>
      </w:tr>
      <w:tr w14:paraId="13EC9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8" w:hRule="atLeast"/>
        </w:trPr>
        <w:tc>
          <w:tcPr>
            <w:tcW w:w="633" w:type="dxa"/>
            <w:vMerge w:val="restart"/>
            <w:tcBorders>
              <w:bottom w:val="nil"/>
            </w:tcBorders>
            <w:vAlign w:val="top"/>
          </w:tcPr>
          <w:p w14:paraId="638E39D4">
            <w:pPr>
              <w:spacing w:line="327" w:lineRule="auto"/>
              <w:rPr>
                <w:rFonts w:ascii="Arial"/>
                <w:sz w:val="21"/>
              </w:rPr>
            </w:pPr>
          </w:p>
          <w:p w14:paraId="4695555E">
            <w:pPr>
              <w:spacing w:line="328" w:lineRule="auto"/>
              <w:rPr>
                <w:rFonts w:ascii="Arial"/>
                <w:sz w:val="21"/>
              </w:rPr>
            </w:pPr>
          </w:p>
          <w:p w14:paraId="7502DCD2">
            <w:pPr>
              <w:pStyle w:val="6"/>
              <w:spacing w:before="65" w:line="271" w:lineRule="exact"/>
              <w:ind w:left="261"/>
            </w:pPr>
            <w:r>
              <w:rPr>
                <w:position w:val="1"/>
              </w:rPr>
              <w:t>8</w:t>
            </w:r>
          </w:p>
        </w:tc>
        <w:tc>
          <w:tcPr>
            <w:tcW w:w="1246" w:type="dxa"/>
            <w:vMerge w:val="restart"/>
            <w:tcBorders>
              <w:bottom w:val="nil"/>
            </w:tcBorders>
            <w:vAlign w:val="top"/>
          </w:tcPr>
          <w:p w14:paraId="5F991CFB">
            <w:pPr>
              <w:spacing w:line="420" w:lineRule="auto"/>
              <w:rPr>
                <w:rFonts w:ascii="Arial"/>
                <w:sz w:val="21"/>
              </w:rPr>
            </w:pPr>
          </w:p>
          <w:p w14:paraId="6F52FBDA">
            <w:pPr>
              <w:pStyle w:val="6"/>
              <w:spacing w:before="65" w:line="225" w:lineRule="auto"/>
              <w:ind w:left="200" w:right="177" w:hanging="28"/>
              <w:jc w:val="both"/>
            </w:pPr>
            <w:r>
              <w:rPr>
                <w:spacing w:val="1"/>
              </w:rPr>
              <w:t>2026</w:t>
            </w:r>
            <w:r>
              <w:rPr>
                <w:spacing w:val="-27"/>
              </w:rPr>
              <w:t xml:space="preserve"> </w:t>
            </w:r>
            <w:r>
              <w:rPr>
                <w:spacing w:val="1"/>
              </w:rPr>
              <w:t>年律</w:t>
            </w:r>
            <w:r>
              <w:rPr>
                <w:spacing w:val="6"/>
              </w:rPr>
              <w:t>师事务所联合抽查</w:t>
            </w:r>
          </w:p>
        </w:tc>
        <w:tc>
          <w:tcPr>
            <w:tcW w:w="1076" w:type="dxa"/>
            <w:vMerge w:val="restart"/>
            <w:tcBorders>
              <w:bottom w:val="nil"/>
            </w:tcBorders>
            <w:vAlign w:val="top"/>
          </w:tcPr>
          <w:p w14:paraId="549998E7">
            <w:pPr>
              <w:spacing w:line="269" w:lineRule="auto"/>
              <w:rPr>
                <w:rFonts w:ascii="Arial"/>
                <w:sz w:val="21"/>
              </w:rPr>
            </w:pPr>
          </w:p>
          <w:p w14:paraId="741E5D46">
            <w:pPr>
              <w:spacing w:line="270" w:lineRule="auto"/>
              <w:rPr>
                <w:rFonts w:ascii="Arial"/>
                <w:sz w:val="21"/>
              </w:rPr>
            </w:pPr>
          </w:p>
          <w:p w14:paraId="174B6520">
            <w:pPr>
              <w:pStyle w:val="6"/>
              <w:spacing w:before="65" w:line="226" w:lineRule="auto"/>
              <w:ind w:left="432" w:right="118" w:hanging="315"/>
            </w:pPr>
            <w:r>
              <w:rPr>
                <w:spacing w:val="6"/>
              </w:rPr>
              <w:t>律师事务</w:t>
            </w:r>
            <w:r>
              <w:t>所</w:t>
            </w:r>
          </w:p>
        </w:tc>
        <w:tc>
          <w:tcPr>
            <w:tcW w:w="349" w:type="dxa"/>
            <w:vAlign w:val="top"/>
          </w:tcPr>
          <w:p w14:paraId="73F846A3">
            <w:pPr>
              <w:pStyle w:val="6"/>
              <w:spacing w:before="234" w:line="232" w:lineRule="auto"/>
              <w:ind w:left="109" w:right="30" w:firstLine="5"/>
            </w:pPr>
            <w:r>
              <w:rPr>
                <w:spacing w:val="-11"/>
              </w:rPr>
              <w:t>发</w:t>
            </w:r>
            <w:r>
              <w:rPr>
                <w:spacing w:val="-6"/>
              </w:rPr>
              <w:t>起</w:t>
            </w:r>
          </w:p>
        </w:tc>
        <w:tc>
          <w:tcPr>
            <w:tcW w:w="1955" w:type="dxa"/>
            <w:vAlign w:val="top"/>
          </w:tcPr>
          <w:p w14:paraId="306150B4">
            <w:pPr>
              <w:pStyle w:val="6"/>
              <w:spacing w:line="233" w:lineRule="auto"/>
              <w:ind w:left="307" w:right="238" w:hanging="57"/>
            </w:pPr>
            <w:r>
              <w:rPr>
                <w:spacing w:val="1"/>
              </w:rPr>
              <w:t>司法部门</w:t>
            </w:r>
          </w:p>
        </w:tc>
        <w:tc>
          <w:tcPr>
            <w:tcW w:w="1812" w:type="dxa"/>
            <w:vAlign w:val="top"/>
          </w:tcPr>
          <w:p w14:paraId="0F4153D3">
            <w:pPr>
              <w:pStyle w:val="6"/>
              <w:spacing w:before="114" w:line="222" w:lineRule="auto"/>
              <w:ind w:left="174"/>
            </w:pPr>
            <w:r>
              <w:rPr>
                <w:spacing w:val="7"/>
              </w:rPr>
              <w:t>律所及律师承办</w:t>
            </w:r>
          </w:p>
          <w:p w14:paraId="72014EBE">
            <w:pPr>
              <w:pStyle w:val="6"/>
              <w:spacing w:line="221" w:lineRule="auto"/>
              <w:ind w:left="182"/>
            </w:pPr>
            <w:r>
              <w:rPr>
                <w:spacing w:val="6"/>
              </w:rPr>
              <w:t>法律援助事项检</w:t>
            </w:r>
          </w:p>
          <w:p w14:paraId="7A58AABF">
            <w:pPr>
              <w:pStyle w:val="6"/>
              <w:spacing w:line="237" w:lineRule="auto"/>
              <w:ind w:left="808"/>
            </w:pPr>
            <w:r>
              <w:t>查</w:t>
            </w:r>
          </w:p>
        </w:tc>
        <w:tc>
          <w:tcPr>
            <w:tcW w:w="1076" w:type="dxa"/>
            <w:vAlign w:val="top"/>
          </w:tcPr>
          <w:p w14:paraId="489BEB37">
            <w:pPr>
              <w:spacing w:line="288" w:lineRule="auto"/>
              <w:rPr>
                <w:rFonts w:ascii="Arial"/>
                <w:sz w:val="21"/>
              </w:rPr>
            </w:pPr>
          </w:p>
          <w:p w14:paraId="0740EDF6">
            <w:pPr>
              <w:pStyle w:val="6"/>
              <w:spacing w:before="65" w:line="229" w:lineRule="auto"/>
              <w:ind w:left="124"/>
            </w:pPr>
            <w:r>
              <w:rPr>
                <w:spacing w:val="6"/>
              </w:rPr>
              <w:t>现场检查</w:t>
            </w:r>
          </w:p>
        </w:tc>
        <w:tc>
          <w:tcPr>
            <w:tcW w:w="1125" w:type="dxa"/>
            <w:vMerge w:val="restart"/>
            <w:tcBorders>
              <w:bottom w:val="nil"/>
            </w:tcBorders>
            <w:vAlign w:val="top"/>
          </w:tcPr>
          <w:p w14:paraId="4B5617E6">
            <w:pPr>
              <w:spacing w:line="328" w:lineRule="auto"/>
              <w:rPr>
                <w:rFonts w:ascii="Arial"/>
                <w:sz w:val="21"/>
              </w:rPr>
            </w:pPr>
          </w:p>
          <w:p w14:paraId="40EA6891">
            <w:pPr>
              <w:spacing w:line="329" w:lineRule="auto"/>
              <w:rPr>
                <w:rFonts w:ascii="Arial"/>
                <w:sz w:val="21"/>
              </w:rPr>
            </w:pPr>
          </w:p>
          <w:p w14:paraId="3E3C6C85">
            <w:pPr>
              <w:pStyle w:val="6"/>
              <w:spacing w:before="65" w:line="232" w:lineRule="auto"/>
              <w:ind w:left="383"/>
            </w:pPr>
            <w:r>
              <w:rPr>
                <w:spacing w:val="-4"/>
              </w:rPr>
              <w:t>5</w:t>
            </w:r>
            <w:r>
              <w:rPr>
                <w:spacing w:val="-30"/>
              </w:rPr>
              <w:t xml:space="preserve"> </w:t>
            </w:r>
            <w:r>
              <w:rPr>
                <w:spacing w:val="-4"/>
              </w:rPr>
              <w:t>家</w:t>
            </w:r>
          </w:p>
        </w:tc>
        <w:tc>
          <w:tcPr>
            <w:tcW w:w="1699" w:type="dxa"/>
            <w:vMerge w:val="restart"/>
            <w:tcBorders>
              <w:bottom w:val="nil"/>
            </w:tcBorders>
            <w:vAlign w:val="top"/>
          </w:tcPr>
          <w:p w14:paraId="6CC452F4">
            <w:pPr>
              <w:spacing w:line="268" w:lineRule="auto"/>
              <w:rPr>
                <w:rFonts w:ascii="Arial"/>
                <w:sz w:val="21"/>
              </w:rPr>
            </w:pPr>
          </w:p>
          <w:p w14:paraId="6885DC9A">
            <w:pPr>
              <w:spacing w:line="269" w:lineRule="auto"/>
              <w:rPr>
                <w:rFonts w:ascii="Arial"/>
                <w:sz w:val="21"/>
              </w:rPr>
            </w:pPr>
          </w:p>
          <w:p w14:paraId="5E65F379">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76343CA2">
            <w:pPr>
              <w:spacing w:line="328" w:lineRule="auto"/>
              <w:rPr>
                <w:rFonts w:ascii="Arial"/>
                <w:sz w:val="21"/>
              </w:rPr>
            </w:pPr>
          </w:p>
          <w:p w14:paraId="4390A870">
            <w:pPr>
              <w:spacing w:line="329" w:lineRule="auto"/>
              <w:rPr>
                <w:rFonts w:ascii="Arial"/>
                <w:sz w:val="21"/>
              </w:rPr>
            </w:pPr>
          </w:p>
          <w:p w14:paraId="07F88223">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30054EFD">
            <w:pPr>
              <w:pStyle w:val="6"/>
              <w:spacing w:before="246" w:line="222" w:lineRule="auto"/>
              <w:ind w:left="206"/>
            </w:pPr>
            <w:r>
              <w:rPr>
                <w:spacing w:val="7"/>
              </w:rPr>
              <w:t>市司法局制定抽查任</w:t>
            </w:r>
          </w:p>
          <w:p w14:paraId="160E91C4">
            <w:pPr>
              <w:pStyle w:val="6"/>
              <w:spacing w:line="221" w:lineRule="auto"/>
              <w:ind w:left="124"/>
            </w:pPr>
            <w:r>
              <w:rPr>
                <w:spacing w:val="3"/>
              </w:rPr>
              <w:t>务，随机抽取检查对象</w:t>
            </w:r>
          </w:p>
          <w:p w14:paraId="0427850D">
            <w:pPr>
              <w:pStyle w:val="6"/>
              <w:spacing w:line="221" w:lineRule="auto"/>
              <w:ind w:left="119"/>
            </w:pPr>
            <w:r>
              <w:rPr>
                <w:spacing w:val="4"/>
              </w:rPr>
              <w:t>名单进行联合检查，市</w:t>
            </w:r>
          </w:p>
          <w:p w14:paraId="186BCB5B">
            <w:pPr>
              <w:pStyle w:val="6"/>
              <w:spacing w:line="221" w:lineRule="auto"/>
              <w:ind w:left="201"/>
            </w:pPr>
            <w:r>
              <w:rPr>
                <w:spacing w:val="8"/>
              </w:rPr>
              <w:t>场监管部门配合开展</w:t>
            </w:r>
          </w:p>
          <w:p w14:paraId="1990568A">
            <w:pPr>
              <w:pStyle w:val="6"/>
              <w:spacing w:before="1" w:line="228" w:lineRule="auto"/>
              <w:ind w:left="830"/>
            </w:pPr>
            <w:r>
              <w:t>检查。</w:t>
            </w:r>
          </w:p>
        </w:tc>
      </w:tr>
      <w:tr w14:paraId="6C5BE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15B20181">
            <w:pPr>
              <w:rPr>
                <w:rFonts w:ascii="Arial"/>
                <w:sz w:val="21"/>
              </w:rPr>
            </w:pPr>
          </w:p>
        </w:tc>
        <w:tc>
          <w:tcPr>
            <w:tcW w:w="1246" w:type="dxa"/>
            <w:vMerge w:val="continue"/>
            <w:tcBorders>
              <w:top w:val="nil"/>
            </w:tcBorders>
            <w:vAlign w:val="top"/>
          </w:tcPr>
          <w:p w14:paraId="515F0054">
            <w:pPr>
              <w:rPr>
                <w:rFonts w:ascii="Arial"/>
                <w:sz w:val="21"/>
              </w:rPr>
            </w:pPr>
          </w:p>
        </w:tc>
        <w:tc>
          <w:tcPr>
            <w:tcW w:w="1076" w:type="dxa"/>
            <w:vMerge w:val="continue"/>
            <w:tcBorders>
              <w:top w:val="nil"/>
            </w:tcBorders>
            <w:vAlign w:val="top"/>
          </w:tcPr>
          <w:p w14:paraId="6561DE78">
            <w:pPr>
              <w:rPr>
                <w:rFonts w:ascii="Arial"/>
                <w:sz w:val="21"/>
              </w:rPr>
            </w:pPr>
          </w:p>
        </w:tc>
        <w:tc>
          <w:tcPr>
            <w:tcW w:w="349" w:type="dxa"/>
            <w:vAlign w:val="top"/>
          </w:tcPr>
          <w:p w14:paraId="139E5EA0">
            <w:pPr>
              <w:pStyle w:val="6"/>
              <w:spacing w:before="134" w:line="227" w:lineRule="auto"/>
              <w:ind w:left="113" w:right="30" w:hanging="2"/>
            </w:pPr>
            <w:r>
              <w:rPr>
                <w:spacing w:val="-9"/>
              </w:rPr>
              <w:t>配</w:t>
            </w:r>
            <w:r>
              <w:rPr>
                <w:spacing w:val="-11"/>
              </w:rPr>
              <w:t>合</w:t>
            </w:r>
          </w:p>
        </w:tc>
        <w:tc>
          <w:tcPr>
            <w:tcW w:w="1955" w:type="dxa"/>
            <w:vAlign w:val="top"/>
          </w:tcPr>
          <w:p w14:paraId="27DC63A0">
            <w:pPr>
              <w:pStyle w:val="6"/>
              <w:tabs>
                <w:tab w:val="left" w:pos="307"/>
              </w:tabs>
              <w:spacing w:before="15" w:line="215" w:lineRule="auto"/>
              <w:ind w:left="198" w:right="185" w:firstLine="157"/>
            </w:pPr>
            <w:r>
              <w:rPr>
                <w:spacing w:val="6"/>
              </w:rPr>
              <w:t>市场监管部门</w:t>
            </w:r>
          </w:p>
        </w:tc>
        <w:tc>
          <w:tcPr>
            <w:tcW w:w="1812" w:type="dxa"/>
            <w:vAlign w:val="top"/>
          </w:tcPr>
          <w:p w14:paraId="6BB22F2D">
            <w:pPr>
              <w:pStyle w:val="6"/>
              <w:spacing w:before="139" w:line="225" w:lineRule="auto"/>
              <w:ind w:left="702" w:right="166" w:hanging="522"/>
            </w:pPr>
            <w:r>
              <w:rPr>
                <w:spacing w:val="7"/>
              </w:rPr>
              <w:t>不正当竞争行为</w:t>
            </w:r>
            <w:r>
              <w:rPr>
                <w:spacing w:val="1"/>
              </w:rPr>
              <w:t>检查</w:t>
            </w:r>
          </w:p>
        </w:tc>
        <w:tc>
          <w:tcPr>
            <w:tcW w:w="1076" w:type="dxa"/>
            <w:vAlign w:val="top"/>
          </w:tcPr>
          <w:p w14:paraId="2A5F8239">
            <w:pPr>
              <w:pStyle w:val="6"/>
              <w:spacing w:before="254" w:line="229" w:lineRule="auto"/>
              <w:ind w:left="124"/>
            </w:pPr>
            <w:r>
              <w:rPr>
                <w:spacing w:val="6"/>
              </w:rPr>
              <w:t>现场检查</w:t>
            </w:r>
          </w:p>
        </w:tc>
        <w:tc>
          <w:tcPr>
            <w:tcW w:w="1125" w:type="dxa"/>
            <w:vMerge w:val="continue"/>
            <w:tcBorders>
              <w:top w:val="nil"/>
            </w:tcBorders>
            <w:vAlign w:val="top"/>
          </w:tcPr>
          <w:p w14:paraId="29DDB9E9">
            <w:pPr>
              <w:rPr>
                <w:rFonts w:ascii="Arial"/>
                <w:sz w:val="21"/>
              </w:rPr>
            </w:pPr>
          </w:p>
        </w:tc>
        <w:tc>
          <w:tcPr>
            <w:tcW w:w="1699" w:type="dxa"/>
            <w:vMerge w:val="continue"/>
            <w:tcBorders>
              <w:top w:val="nil"/>
            </w:tcBorders>
            <w:vAlign w:val="top"/>
          </w:tcPr>
          <w:p w14:paraId="62E30C29">
            <w:pPr>
              <w:rPr>
                <w:rFonts w:ascii="Arial"/>
                <w:sz w:val="21"/>
              </w:rPr>
            </w:pPr>
          </w:p>
        </w:tc>
        <w:tc>
          <w:tcPr>
            <w:tcW w:w="1175" w:type="dxa"/>
            <w:vMerge w:val="continue"/>
            <w:tcBorders>
              <w:top w:val="nil"/>
            </w:tcBorders>
            <w:vAlign w:val="top"/>
          </w:tcPr>
          <w:p w14:paraId="580B2586">
            <w:pPr>
              <w:rPr>
                <w:rFonts w:ascii="Arial"/>
                <w:sz w:val="21"/>
              </w:rPr>
            </w:pPr>
          </w:p>
        </w:tc>
        <w:tc>
          <w:tcPr>
            <w:tcW w:w="2275" w:type="dxa"/>
            <w:vMerge w:val="continue"/>
            <w:tcBorders>
              <w:top w:val="nil"/>
            </w:tcBorders>
            <w:vAlign w:val="top"/>
          </w:tcPr>
          <w:p w14:paraId="2844502D">
            <w:pPr>
              <w:rPr>
                <w:rFonts w:ascii="Arial"/>
                <w:sz w:val="21"/>
              </w:rPr>
            </w:pPr>
          </w:p>
        </w:tc>
      </w:tr>
      <w:tr w14:paraId="26763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3" w:hRule="atLeast"/>
        </w:trPr>
        <w:tc>
          <w:tcPr>
            <w:tcW w:w="633" w:type="dxa"/>
            <w:vMerge w:val="restart"/>
            <w:tcBorders>
              <w:bottom w:val="nil"/>
            </w:tcBorders>
            <w:vAlign w:val="top"/>
          </w:tcPr>
          <w:p w14:paraId="7412D7B1">
            <w:pPr>
              <w:spacing w:line="340" w:lineRule="auto"/>
              <w:rPr>
                <w:rFonts w:ascii="Arial"/>
                <w:sz w:val="21"/>
              </w:rPr>
            </w:pPr>
          </w:p>
          <w:p w14:paraId="1C5D2E77">
            <w:pPr>
              <w:spacing w:line="340" w:lineRule="auto"/>
              <w:rPr>
                <w:rFonts w:ascii="Arial"/>
                <w:sz w:val="21"/>
              </w:rPr>
            </w:pPr>
          </w:p>
          <w:p w14:paraId="4EC72EF8">
            <w:pPr>
              <w:pStyle w:val="6"/>
              <w:spacing w:before="65" w:line="270" w:lineRule="exact"/>
              <w:ind w:left="261"/>
            </w:pPr>
            <w:r>
              <w:rPr>
                <w:position w:val="1"/>
              </w:rPr>
              <w:t>9</w:t>
            </w:r>
          </w:p>
        </w:tc>
        <w:tc>
          <w:tcPr>
            <w:tcW w:w="1246" w:type="dxa"/>
            <w:vMerge w:val="restart"/>
            <w:tcBorders>
              <w:bottom w:val="nil"/>
            </w:tcBorders>
            <w:vAlign w:val="top"/>
          </w:tcPr>
          <w:p w14:paraId="1D4372C1">
            <w:pPr>
              <w:spacing w:line="321" w:lineRule="auto"/>
              <w:rPr>
                <w:rFonts w:ascii="Arial"/>
                <w:sz w:val="21"/>
              </w:rPr>
            </w:pPr>
          </w:p>
          <w:p w14:paraId="1A8FF485">
            <w:pPr>
              <w:pStyle w:val="6"/>
              <w:spacing w:before="65" w:line="222" w:lineRule="auto"/>
              <w:ind w:left="172"/>
            </w:pPr>
            <w:r>
              <w:rPr>
                <w:spacing w:val="1"/>
              </w:rPr>
              <w:t>2026</w:t>
            </w:r>
            <w:r>
              <w:rPr>
                <w:spacing w:val="-27"/>
              </w:rPr>
              <w:t xml:space="preserve"> </w:t>
            </w:r>
            <w:r>
              <w:rPr>
                <w:spacing w:val="1"/>
              </w:rPr>
              <w:t>年各</w:t>
            </w:r>
          </w:p>
          <w:p w14:paraId="377FF79B">
            <w:pPr>
              <w:pStyle w:val="6"/>
              <w:spacing w:line="221" w:lineRule="auto"/>
              <w:ind w:left="205"/>
            </w:pPr>
            <w:r>
              <w:rPr>
                <w:spacing w:val="5"/>
              </w:rPr>
              <w:t>类用人单</w:t>
            </w:r>
          </w:p>
          <w:p w14:paraId="4C05F5A6">
            <w:pPr>
              <w:pStyle w:val="6"/>
              <w:spacing w:line="221" w:lineRule="auto"/>
              <w:ind w:left="203"/>
            </w:pPr>
            <w:r>
              <w:rPr>
                <w:spacing w:val="5"/>
              </w:rPr>
              <w:t>位联合抽</w:t>
            </w:r>
          </w:p>
          <w:p w14:paraId="2039C585">
            <w:pPr>
              <w:pStyle w:val="6"/>
              <w:spacing w:line="237" w:lineRule="auto"/>
              <w:ind w:left="519"/>
            </w:pPr>
            <w:r>
              <w:t>查</w:t>
            </w:r>
          </w:p>
        </w:tc>
        <w:tc>
          <w:tcPr>
            <w:tcW w:w="1076" w:type="dxa"/>
            <w:vMerge w:val="restart"/>
            <w:tcBorders>
              <w:bottom w:val="nil"/>
            </w:tcBorders>
            <w:vAlign w:val="top"/>
          </w:tcPr>
          <w:p w14:paraId="3BCF2BE4">
            <w:pPr>
              <w:spacing w:line="280" w:lineRule="auto"/>
              <w:rPr>
                <w:rFonts w:ascii="Arial"/>
                <w:sz w:val="21"/>
              </w:rPr>
            </w:pPr>
          </w:p>
          <w:p w14:paraId="4D7FC1D7">
            <w:pPr>
              <w:spacing w:line="281" w:lineRule="auto"/>
              <w:rPr>
                <w:rFonts w:ascii="Arial"/>
                <w:sz w:val="21"/>
              </w:rPr>
            </w:pPr>
          </w:p>
          <w:p w14:paraId="1B9F2B2D">
            <w:pPr>
              <w:pStyle w:val="6"/>
              <w:spacing w:before="65" w:line="225" w:lineRule="auto"/>
              <w:ind w:left="331" w:right="118" w:hanging="212"/>
            </w:pPr>
            <w:r>
              <w:rPr>
                <w:spacing w:val="5"/>
              </w:rPr>
              <w:t>各类用人</w:t>
            </w:r>
            <w:r>
              <w:rPr>
                <w:spacing w:val="-1"/>
              </w:rPr>
              <w:t>单位</w:t>
            </w:r>
          </w:p>
        </w:tc>
        <w:tc>
          <w:tcPr>
            <w:tcW w:w="349" w:type="dxa"/>
            <w:vAlign w:val="top"/>
          </w:tcPr>
          <w:p w14:paraId="23EF8DD3">
            <w:pPr>
              <w:pStyle w:val="6"/>
              <w:spacing w:before="258" w:line="232" w:lineRule="auto"/>
              <w:ind w:left="109" w:right="30" w:firstLine="5"/>
            </w:pPr>
            <w:r>
              <w:rPr>
                <w:spacing w:val="-11"/>
              </w:rPr>
              <w:t>发</w:t>
            </w:r>
            <w:r>
              <w:rPr>
                <w:spacing w:val="-6"/>
              </w:rPr>
              <w:t>起</w:t>
            </w:r>
          </w:p>
        </w:tc>
        <w:tc>
          <w:tcPr>
            <w:tcW w:w="1955" w:type="dxa"/>
            <w:vAlign w:val="top"/>
          </w:tcPr>
          <w:p w14:paraId="4A165F2D">
            <w:pPr>
              <w:pStyle w:val="6"/>
              <w:spacing w:line="233" w:lineRule="auto"/>
              <w:ind w:left="307" w:right="135" w:hanging="162"/>
            </w:pPr>
            <w:r>
              <w:rPr>
                <w:spacing w:val="5"/>
              </w:rPr>
              <w:t>人社部门</w:t>
            </w:r>
          </w:p>
        </w:tc>
        <w:tc>
          <w:tcPr>
            <w:tcW w:w="1812" w:type="dxa"/>
            <w:vAlign w:val="top"/>
          </w:tcPr>
          <w:p w14:paraId="4787DD43">
            <w:pPr>
              <w:pStyle w:val="6"/>
              <w:spacing w:before="19" w:line="222" w:lineRule="auto"/>
              <w:ind w:left="175"/>
            </w:pPr>
            <w:r>
              <w:rPr>
                <w:spacing w:val="7"/>
              </w:rPr>
              <w:t>用人单位违反工</w:t>
            </w:r>
          </w:p>
          <w:p w14:paraId="0ADEE65E">
            <w:pPr>
              <w:pStyle w:val="6"/>
              <w:spacing w:line="221" w:lineRule="auto"/>
              <w:ind w:left="186"/>
            </w:pPr>
            <w:r>
              <w:rPr>
                <w:spacing w:val="6"/>
              </w:rPr>
              <w:t>资支付规定和最</w:t>
            </w:r>
          </w:p>
          <w:p w14:paraId="178195B9">
            <w:pPr>
              <w:pStyle w:val="6"/>
              <w:spacing w:line="221" w:lineRule="auto"/>
              <w:ind w:left="175"/>
            </w:pPr>
            <w:r>
              <w:rPr>
                <w:spacing w:val="7"/>
              </w:rPr>
              <w:t>低工资规定的监</w:t>
            </w:r>
          </w:p>
          <w:p w14:paraId="7314A994">
            <w:pPr>
              <w:pStyle w:val="6"/>
              <w:spacing w:before="1" w:line="196" w:lineRule="auto"/>
              <w:ind w:left="818"/>
            </w:pPr>
            <w:r>
              <w:t>管</w:t>
            </w:r>
          </w:p>
        </w:tc>
        <w:tc>
          <w:tcPr>
            <w:tcW w:w="1076" w:type="dxa"/>
            <w:vAlign w:val="top"/>
          </w:tcPr>
          <w:p w14:paraId="5DAAACA6">
            <w:pPr>
              <w:spacing w:line="312" w:lineRule="auto"/>
              <w:rPr>
                <w:rFonts w:ascii="Arial"/>
                <w:sz w:val="21"/>
              </w:rPr>
            </w:pPr>
          </w:p>
          <w:p w14:paraId="5422A73A">
            <w:pPr>
              <w:pStyle w:val="6"/>
              <w:spacing w:before="65" w:line="229" w:lineRule="auto"/>
              <w:ind w:left="124"/>
            </w:pPr>
            <w:r>
              <w:rPr>
                <w:spacing w:val="6"/>
              </w:rPr>
              <w:t>现场检查</w:t>
            </w:r>
          </w:p>
        </w:tc>
        <w:tc>
          <w:tcPr>
            <w:tcW w:w="1125" w:type="dxa"/>
            <w:vMerge w:val="restart"/>
            <w:tcBorders>
              <w:bottom w:val="nil"/>
            </w:tcBorders>
            <w:vAlign w:val="top"/>
          </w:tcPr>
          <w:p w14:paraId="5D6F9EC0">
            <w:pPr>
              <w:spacing w:line="339" w:lineRule="auto"/>
              <w:rPr>
                <w:rFonts w:ascii="Arial"/>
                <w:sz w:val="21"/>
              </w:rPr>
            </w:pPr>
          </w:p>
          <w:p w14:paraId="761C983F">
            <w:pPr>
              <w:spacing w:line="340" w:lineRule="auto"/>
              <w:rPr>
                <w:rFonts w:ascii="Arial"/>
                <w:sz w:val="21"/>
              </w:rPr>
            </w:pPr>
          </w:p>
          <w:p w14:paraId="6D2E15C3">
            <w:pPr>
              <w:pStyle w:val="6"/>
              <w:spacing w:before="65" w:line="232" w:lineRule="auto"/>
              <w:ind w:left="383"/>
            </w:pPr>
            <w:r>
              <w:rPr>
                <w:spacing w:val="-4"/>
              </w:rPr>
              <w:t>5</w:t>
            </w:r>
            <w:r>
              <w:rPr>
                <w:spacing w:val="-33"/>
              </w:rPr>
              <w:t xml:space="preserve"> </w:t>
            </w:r>
            <w:r>
              <w:rPr>
                <w:spacing w:val="-4"/>
              </w:rPr>
              <w:t>户</w:t>
            </w:r>
          </w:p>
        </w:tc>
        <w:tc>
          <w:tcPr>
            <w:tcW w:w="1699" w:type="dxa"/>
            <w:vMerge w:val="restart"/>
            <w:tcBorders>
              <w:bottom w:val="nil"/>
            </w:tcBorders>
            <w:vAlign w:val="top"/>
          </w:tcPr>
          <w:p w14:paraId="43FC1772">
            <w:pPr>
              <w:spacing w:line="279" w:lineRule="auto"/>
              <w:rPr>
                <w:rFonts w:ascii="Arial"/>
                <w:sz w:val="21"/>
              </w:rPr>
            </w:pPr>
          </w:p>
          <w:p w14:paraId="136BD766">
            <w:pPr>
              <w:spacing w:line="280" w:lineRule="auto"/>
              <w:rPr>
                <w:rFonts w:ascii="Arial"/>
                <w:sz w:val="21"/>
              </w:rPr>
            </w:pPr>
          </w:p>
          <w:p w14:paraId="443B1CB8">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41D37928">
            <w:pPr>
              <w:spacing w:line="339" w:lineRule="auto"/>
              <w:rPr>
                <w:rFonts w:ascii="Arial"/>
                <w:sz w:val="21"/>
              </w:rPr>
            </w:pPr>
          </w:p>
          <w:p w14:paraId="60A58784">
            <w:pPr>
              <w:spacing w:line="340" w:lineRule="auto"/>
              <w:rPr>
                <w:rFonts w:ascii="Arial"/>
                <w:sz w:val="21"/>
              </w:rPr>
            </w:pPr>
          </w:p>
          <w:p w14:paraId="4C4DB5B7">
            <w:pPr>
              <w:pStyle w:val="6"/>
              <w:spacing w:before="65" w:line="232" w:lineRule="auto"/>
              <w:ind w:left="122"/>
            </w:pPr>
            <w:r>
              <w:rPr>
                <w:spacing w:val="-2"/>
              </w:rPr>
              <w:t>5</w:t>
            </w:r>
            <w:r>
              <w:rPr>
                <w:spacing w:val="-18"/>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191E6DA2">
            <w:pPr>
              <w:spacing w:line="323" w:lineRule="auto"/>
              <w:rPr>
                <w:rFonts w:ascii="Arial"/>
                <w:sz w:val="21"/>
              </w:rPr>
            </w:pPr>
          </w:p>
          <w:p w14:paraId="752EEBCD">
            <w:pPr>
              <w:pStyle w:val="6"/>
              <w:spacing w:before="65" w:line="223" w:lineRule="auto"/>
              <w:ind w:left="118" w:right="87" w:firstLine="6"/>
              <w:jc w:val="both"/>
            </w:pPr>
            <w:r>
              <w:rPr>
                <w:spacing w:val="25"/>
              </w:rPr>
              <w:t>市人力资源和社会保</w:t>
            </w:r>
            <w:r>
              <w:rPr>
                <w:spacing w:val="5"/>
              </w:rPr>
              <w:t>障部门制定抽查任务，</w:t>
            </w:r>
            <w:r>
              <w:rPr>
                <w:spacing w:val="3"/>
              </w:rPr>
              <w:t>抽取检查对象名单，税</w:t>
            </w:r>
            <w:r>
              <w:rPr>
                <w:spacing w:val="5"/>
              </w:rPr>
              <w:t>务部门配合开展检查。</w:t>
            </w:r>
          </w:p>
        </w:tc>
      </w:tr>
      <w:tr w14:paraId="0219D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665E0C78">
            <w:pPr>
              <w:rPr>
                <w:rFonts w:ascii="Arial"/>
                <w:sz w:val="21"/>
              </w:rPr>
            </w:pPr>
          </w:p>
        </w:tc>
        <w:tc>
          <w:tcPr>
            <w:tcW w:w="1246" w:type="dxa"/>
            <w:vMerge w:val="continue"/>
            <w:tcBorders>
              <w:top w:val="nil"/>
            </w:tcBorders>
            <w:vAlign w:val="top"/>
          </w:tcPr>
          <w:p w14:paraId="0BAE275D">
            <w:pPr>
              <w:rPr>
                <w:rFonts w:ascii="Arial"/>
                <w:sz w:val="21"/>
              </w:rPr>
            </w:pPr>
          </w:p>
        </w:tc>
        <w:tc>
          <w:tcPr>
            <w:tcW w:w="1076" w:type="dxa"/>
            <w:vMerge w:val="continue"/>
            <w:tcBorders>
              <w:top w:val="nil"/>
            </w:tcBorders>
            <w:vAlign w:val="top"/>
          </w:tcPr>
          <w:p w14:paraId="1E0D7C52">
            <w:pPr>
              <w:rPr>
                <w:rFonts w:ascii="Arial"/>
                <w:sz w:val="21"/>
              </w:rPr>
            </w:pPr>
          </w:p>
        </w:tc>
        <w:tc>
          <w:tcPr>
            <w:tcW w:w="349" w:type="dxa"/>
            <w:vAlign w:val="top"/>
          </w:tcPr>
          <w:p w14:paraId="59F73F45">
            <w:pPr>
              <w:pStyle w:val="6"/>
              <w:spacing w:before="140" w:line="227" w:lineRule="auto"/>
              <w:ind w:left="113" w:right="30" w:hanging="2"/>
            </w:pPr>
            <w:r>
              <w:rPr>
                <w:spacing w:val="-9"/>
              </w:rPr>
              <w:t>配</w:t>
            </w:r>
            <w:r>
              <w:rPr>
                <w:spacing w:val="-11"/>
              </w:rPr>
              <w:t>合</w:t>
            </w:r>
          </w:p>
        </w:tc>
        <w:tc>
          <w:tcPr>
            <w:tcW w:w="1955" w:type="dxa"/>
            <w:vAlign w:val="top"/>
          </w:tcPr>
          <w:p w14:paraId="6748A760">
            <w:pPr>
              <w:pStyle w:val="6"/>
              <w:spacing w:line="209" w:lineRule="auto"/>
              <w:ind w:left="307" w:right="238" w:hanging="57"/>
            </w:pPr>
            <w:r>
              <w:rPr>
                <w:spacing w:val="5"/>
              </w:rPr>
              <w:t>税务部门</w:t>
            </w:r>
          </w:p>
        </w:tc>
        <w:tc>
          <w:tcPr>
            <w:tcW w:w="1812" w:type="dxa"/>
            <w:vAlign w:val="top"/>
          </w:tcPr>
          <w:p w14:paraId="4D829D72">
            <w:pPr>
              <w:pStyle w:val="6"/>
              <w:spacing w:before="141" w:line="225" w:lineRule="auto"/>
              <w:ind w:left="178" w:right="101" w:hanging="63"/>
            </w:pPr>
            <w:r>
              <w:rPr>
                <w:spacing w:val="-3"/>
              </w:rPr>
              <w:t>纳税人、扣缴义务</w:t>
            </w:r>
            <w:r>
              <w:rPr>
                <w:spacing w:val="7"/>
              </w:rPr>
              <w:t>人申报行为检查</w:t>
            </w:r>
          </w:p>
        </w:tc>
        <w:tc>
          <w:tcPr>
            <w:tcW w:w="1076" w:type="dxa"/>
            <w:vAlign w:val="top"/>
          </w:tcPr>
          <w:p w14:paraId="74036B07">
            <w:pPr>
              <w:pStyle w:val="6"/>
              <w:spacing w:before="260" w:line="229" w:lineRule="auto"/>
              <w:ind w:left="124"/>
            </w:pPr>
            <w:r>
              <w:rPr>
                <w:spacing w:val="6"/>
              </w:rPr>
              <w:t>现场检查</w:t>
            </w:r>
          </w:p>
        </w:tc>
        <w:tc>
          <w:tcPr>
            <w:tcW w:w="1125" w:type="dxa"/>
            <w:vMerge w:val="continue"/>
            <w:tcBorders>
              <w:top w:val="nil"/>
            </w:tcBorders>
            <w:vAlign w:val="top"/>
          </w:tcPr>
          <w:p w14:paraId="50F6B567">
            <w:pPr>
              <w:rPr>
                <w:rFonts w:ascii="Arial"/>
                <w:sz w:val="21"/>
              </w:rPr>
            </w:pPr>
          </w:p>
        </w:tc>
        <w:tc>
          <w:tcPr>
            <w:tcW w:w="1699" w:type="dxa"/>
            <w:vMerge w:val="continue"/>
            <w:tcBorders>
              <w:top w:val="nil"/>
            </w:tcBorders>
            <w:vAlign w:val="top"/>
          </w:tcPr>
          <w:p w14:paraId="5A8D1007">
            <w:pPr>
              <w:rPr>
                <w:rFonts w:ascii="Arial"/>
                <w:sz w:val="21"/>
              </w:rPr>
            </w:pPr>
          </w:p>
        </w:tc>
        <w:tc>
          <w:tcPr>
            <w:tcW w:w="1175" w:type="dxa"/>
            <w:vMerge w:val="continue"/>
            <w:tcBorders>
              <w:top w:val="nil"/>
            </w:tcBorders>
            <w:vAlign w:val="top"/>
          </w:tcPr>
          <w:p w14:paraId="407BE880">
            <w:pPr>
              <w:rPr>
                <w:rFonts w:ascii="Arial"/>
                <w:sz w:val="21"/>
              </w:rPr>
            </w:pPr>
          </w:p>
        </w:tc>
        <w:tc>
          <w:tcPr>
            <w:tcW w:w="2275" w:type="dxa"/>
            <w:vMerge w:val="continue"/>
            <w:tcBorders>
              <w:top w:val="nil"/>
            </w:tcBorders>
            <w:vAlign w:val="top"/>
          </w:tcPr>
          <w:p w14:paraId="59997816">
            <w:pPr>
              <w:rPr>
                <w:rFonts w:ascii="Arial"/>
                <w:sz w:val="21"/>
              </w:rPr>
            </w:pPr>
          </w:p>
        </w:tc>
      </w:tr>
      <w:tr w14:paraId="3740D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5A17ECF3">
            <w:pPr>
              <w:spacing w:line="296" w:lineRule="auto"/>
              <w:rPr>
                <w:rFonts w:ascii="Arial"/>
                <w:sz w:val="21"/>
              </w:rPr>
            </w:pPr>
          </w:p>
          <w:p w14:paraId="785DCC9E">
            <w:pPr>
              <w:spacing w:line="296" w:lineRule="auto"/>
              <w:rPr>
                <w:rFonts w:ascii="Arial"/>
                <w:sz w:val="21"/>
              </w:rPr>
            </w:pPr>
          </w:p>
          <w:p w14:paraId="435E5782">
            <w:pPr>
              <w:spacing w:line="296" w:lineRule="auto"/>
              <w:rPr>
                <w:rFonts w:ascii="Arial"/>
                <w:sz w:val="21"/>
              </w:rPr>
            </w:pPr>
          </w:p>
          <w:p w14:paraId="47608B57">
            <w:pPr>
              <w:pStyle w:val="6"/>
              <w:spacing w:before="65" w:line="271" w:lineRule="exact"/>
              <w:ind w:left="223"/>
            </w:pPr>
            <w:r>
              <w:rPr>
                <w:spacing w:val="-7"/>
                <w:position w:val="1"/>
              </w:rPr>
              <w:t>10</w:t>
            </w:r>
          </w:p>
        </w:tc>
        <w:tc>
          <w:tcPr>
            <w:tcW w:w="1246" w:type="dxa"/>
            <w:vMerge w:val="restart"/>
            <w:tcBorders>
              <w:bottom w:val="nil"/>
            </w:tcBorders>
            <w:vAlign w:val="top"/>
          </w:tcPr>
          <w:p w14:paraId="31312033">
            <w:pPr>
              <w:spacing w:line="410" w:lineRule="auto"/>
              <w:rPr>
                <w:rFonts w:ascii="Arial"/>
                <w:sz w:val="21"/>
              </w:rPr>
            </w:pPr>
          </w:p>
          <w:p w14:paraId="7CE365E7">
            <w:pPr>
              <w:pStyle w:val="6"/>
              <w:spacing w:before="65" w:line="224" w:lineRule="auto"/>
              <w:ind w:left="200" w:right="177" w:hanging="28"/>
              <w:jc w:val="both"/>
            </w:pPr>
            <w:r>
              <w:rPr>
                <w:spacing w:val="1"/>
              </w:rPr>
              <w:t>2026</w:t>
            </w:r>
            <w:r>
              <w:rPr>
                <w:spacing w:val="-27"/>
              </w:rPr>
              <w:t xml:space="preserve"> </w:t>
            </w:r>
            <w:r>
              <w:rPr>
                <w:spacing w:val="1"/>
              </w:rPr>
              <w:t>年人</w:t>
            </w:r>
            <w:r>
              <w:rPr>
                <w:spacing w:val="6"/>
              </w:rPr>
              <w:t>力资源和劳务派遣相关单位联合抽查</w:t>
            </w:r>
          </w:p>
        </w:tc>
        <w:tc>
          <w:tcPr>
            <w:tcW w:w="1076" w:type="dxa"/>
            <w:vMerge w:val="restart"/>
            <w:tcBorders>
              <w:bottom w:val="nil"/>
            </w:tcBorders>
            <w:vAlign w:val="top"/>
          </w:tcPr>
          <w:p w14:paraId="4077A6B2">
            <w:pPr>
              <w:spacing w:line="265" w:lineRule="auto"/>
              <w:rPr>
                <w:rFonts w:ascii="Arial"/>
                <w:sz w:val="21"/>
              </w:rPr>
            </w:pPr>
          </w:p>
          <w:p w14:paraId="41E835C9">
            <w:pPr>
              <w:spacing w:line="265" w:lineRule="auto"/>
              <w:rPr>
                <w:rFonts w:ascii="Arial"/>
                <w:sz w:val="21"/>
              </w:rPr>
            </w:pPr>
          </w:p>
          <w:p w14:paraId="4CCE91D4">
            <w:pPr>
              <w:pStyle w:val="6"/>
              <w:spacing w:before="65" w:line="222" w:lineRule="auto"/>
              <w:ind w:left="121"/>
            </w:pPr>
            <w:r>
              <w:rPr>
                <w:spacing w:val="5"/>
              </w:rPr>
              <w:t>人力资源</w:t>
            </w:r>
          </w:p>
          <w:p w14:paraId="47C5D418">
            <w:pPr>
              <w:pStyle w:val="6"/>
              <w:spacing w:line="221" w:lineRule="auto"/>
              <w:ind w:left="118"/>
            </w:pPr>
            <w:r>
              <w:rPr>
                <w:spacing w:val="5"/>
              </w:rPr>
              <w:t>和劳务派</w:t>
            </w:r>
          </w:p>
          <w:p w14:paraId="6B81FD88">
            <w:pPr>
              <w:pStyle w:val="6"/>
              <w:spacing w:line="221" w:lineRule="auto"/>
              <w:ind w:left="118"/>
            </w:pPr>
            <w:r>
              <w:rPr>
                <w:spacing w:val="5"/>
              </w:rPr>
              <w:t>遣相关单</w:t>
            </w:r>
          </w:p>
          <w:p w14:paraId="377CE801">
            <w:pPr>
              <w:pStyle w:val="6"/>
              <w:spacing w:line="230" w:lineRule="auto"/>
              <w:ind w:left="433"/>
            </w:pPr>
            <w:r>
              <w:t>位</w:t>
            </w:r>
          </w:p>
        </w:tc>
        <w:tc>
          <w:tcPr>
            <w:tcW w:w="349" w:type="dxa"/>
            <w:vMerge w:val="restart"/>
            <w:tcBorders>
              <w:bottom w:val="nil"/>
            </w:tcBorders>
            <w:vAlign w:val="top"/>
          </w:tcPr>
          <w:p w14:paraId="54F44457">
            <w:pPr>
              <w:spacing w:line="401" w:lineRule="auto"/>
              <w:rPr>
                <w:rFonts w:ascii="Arial"/>
                <w:sz w:val="21"/>
              </w:rPr>
            </w:pPr>
          </w:p>
          <w:p w14:paraId="25057AD1">
            <w:pPr>
              <w:pStyle w:val="6"/>
              <w:spacing w:before="65" w:line="232" w:lineRule="auto"/>
              <w:ind w:left="109" w:right="30" w:firstLine="5"/>
            </w:pPr>
            <w:r>
              <w:rPr>
                <w:spacing w:val="-11"/>
              </w:rPr>
              <w:t>发</w:t>
            </w:r>
            <w:r>
              <w:rPr>
                <w:spacing w:val="-6"/>
              </w:rPr>
              <w:t>起</w:t>
            </w:r>
          </w:p>
        </w:tc>
        <w:tc>
          <w:tcPr>
            <w:tcW w:w="1955" w:type="dxa"/>
            <w:vMerge w:val="restart"/>
            <w:tcBorders>
              <w:bottom w:val="nil"/>
            </w:tcBorders>
            <w:vAlign w:val="top"/>
          </w:tcPr>
          <w:p w14:paraId="0452AD98">
            <w:pPr>
              <w:pStyle w:val="6"/>
              <w:spacing w:line="231" w:lineRule="auto"/>
              <w:ind w:right="15"/>
              <w:jc w:val="right"/>
            </w:pPr>
            <w:r>
              <w:rPr>
                <w:spacing w:val="5"/>
              </w:rPr>
              <w:t>人社部门</w:t>
            </w:r>
            <w:r>
              <w:rPr>
                <w:spacing w:val="2"/>
              </w:rPr>
              <w:t>）</w:t>
            </w:r>
          </w:p>
        </w:tc>
        <w:tc>
          <w:tcPr>
            <w:tcW w:w="1812" w:type="dxa"/>
            <w:vAlign w:val="top"/>
          </w:tcPr>
          <w:p w14:paraId="6C26953F">
            <w:pPr>
              <w:pStyle w:val="6"/>
              <w:spacing w:before="22" w:line="222" w:lineRule="auto"/>
              <w:ind w:left="186"/>
            </w:pPr>
            <w:r>
              <w:rPr>
                <w:spacing w:val="6"/>
              </w:rPr>
              <w:t>劳务派遣机构执</w:t>
            </w:r>
          </w:p>
          <w:p w14:paraId="4A1A4BCA">
            <w:pPr>
              <w:pStyle w:val="6"/>
              <w:spacing w:line="221" w:lineRule="auto"/>
              <w:ind w:left="177"/>
            </w:pPr>
            <w:r>
              <w:rPr>
                <w:spacing w:val="7"/>
              </w:rPr>
              <w:t>行有关规定的监</w:t>
            </w:r>
          </w:p>
          <w:p w14:paraId="2BAC3EA9">
            <w:pPr>
              <w:pStyle w:val="6"/>
              <w:spacing w:line="194" w:lineRule="auto"/>
              <w:ind w:left="601"/>
            </w:pPr>
            <w:r>
              <w:rPr>
                <w:spacing w:val="3"/>
              </w:rPr>
              <w:t>督检查</w:t>
            </w:r>
          </w:p>
        </w:tc>
        <w:tc>
          <w:tcPr>
            <w:tcW w:w="1076" w:type="dxa"/>
            <w:vAlign w:val="top"/>
          </w:tcPr>
          <w:p w14:paraId="316754EB">
            <w:pPr>
              <w:pStyle w:val="6"/>
              <w:spacing w:before="263" w:line="229" w:lineRule="auto"/>
              <w:ind w:left="124"/>
            </w:pPr>
            <w:r>
              <w:rPr>
                <w:spacing w:val="6"/>
              </w:rPr>
              <w:t>现场检查</w:t>
            </w:r>
          </w:p>
        </w:tc>
        <w:tc>
          <w:tcPr>
            <w:tcW w:w="1125" w:type="dxa"/>
            <w:vMerge w:val="restart"/>
            <w:tcBorders>
              <w:bottom w:val="nil"/>
            </w:tcBorders>
            <w:vAlign w:val="top"/>
          </w:tcPr>
          <w:p w14:paraId="5769D575">
            <w:pPr>
              <w:spacing w:line="296" w:lineRule="auto"/>
              <w:rPr>
                <w:rFonts w:ascii="Arial"/>
                <w:sz w:val="21"/>
              </w:rPr>
            </w:pPr>
          </w:p>
          <w:p w14:paraId="2B9439F9">
            <w:pPr>
              <w:spacing w:line="296" w:lineRule="auto"/>
              <w:rPr>
                <w:rFonts w:ascii="Arial"/>
                <w:sz w:val="21"/>
              </w:rPr>
            </w:pPr>
          </w:p>
          <w:p w14:paraId="7677FE60">
            <w:pPr>
              <w:spacing w:line="296" w:lineRule="auto"/>
              <w:rPr>
                <w:rFonts w:ascii="Arial"/>
                <w:sz w:val="21"/>
              </w:rPr>
            </w:pPr>
          </w:p>
          <w:p w14:paraId="3C3F42F1">
            <w:pPr>
              <w:pStyle w:val="6"/>
              <w:spacing w:before="65" w:line="232" w:lineRule="auto"/>
              <w:ind w:left="383"/>
            </w:pPr>
            <w:r>
              <w:rPr>
                <w:spacing w:val="-4"/>
              </w:rPr>
              <w:t>5</w:t>
            </w:r>
            <w:r>
              <w:rPr>
                <w:spacing w:val="-33"/>
              </w:rPr>
              <w:t xml:space="preserve"> </w:t>
            </w:r>
            <w:r>
              <w:rPr>
                <w:spacing w:val="-4"/>
              </w:rPr>
              <w:t>户</w:t>
            </w:r>
          </w:p>
        </w:tc>
        <w:tc>
          <w:tcPr>
            <w:tcW w:w="1699" w:type="dxa"/>
            <w:vMerge w:val="restart"/>
            <w:tcBorders>
              <w:bottom w:val="nil"/>
            </w:tcBorders>
            <w:vAlign w:val="top"/>
          </w:tcPr>
          <w:p w14:paraId="06F7E399">
            <w:pPr>
              <w:spacing w:line="256" w:lineRule="auto"/>
              <w:rPr>
                <w:rFonts w:ascii="Arial"/>
                <w:sz w:val="21"/>
              </w:rPr>
            </w:pPr>
          </w:p>
          <w:p w14:paraId="2EFFA8A0">
            <w:pPr>
              <w:spacing w:line="256" w:lineRule="auto"/>
              <w:rPr>
                <w:rFonts w:ascii="Arial"/>
                <w:sz w:val="21"/>
              </w:rPr>
            </w:pPr>
          </w:p>
          <w:p w14:paraId="234D2D04">
            <w:pPr>
              <w:spacing w:line="256" w:lineRule="auto"/>
              <w:rPr>
                <w:rFonts w:ascii="Arial"/>
                <w:sz w:val="21"/>
              </w:rPr>
            </w:pPr>
          </w:p>
          <w:p w14:paraId="1DD83DB2">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6C60D6D6">
            <w:pPr>
              <w:spacing w:line="296" w:lineRule="auto"/>
              <w:rPr>
                <w:rFonts w:ascii="Arial"/>
                <w:sz w:val="21"/>
              </w:rPr>
            </w:pPr>
          </w:p>
          <w:p w14:paraId="28B1FD14">
            <w:pPr>
              <w:spacing w:line="296" w:lineRule="auto"/>
              <w:rPr>
                <w:rFonts w:ascii="Arial"/>
                <w:sz w:val="21"/>
              </w:rPr>
            </w:pPr>
          </w:p>
          <w:p w14:paraId="4698DA51">
            <w:pPr>
              <w:spacing w:line="296" w:lineRule="auto"/>
              <w:rPr>
                <w:rFonts w:ascii="Arial"/>
                <w:sz w:val="21"/>
              </w:rPr>
            </w:pPr>
          </w:p>
          <w:p w14:paraId="70EC849D">
            <w:pPr>
              <w:pStyle w:val="6"/>
              <w:spacing w:before="65" w:line="232" w:lineRule="auto"/>
              <w:ind w:left="122"/>
            </w:pPr>
            <w:r>
              <w:rPr>
                <w:spacing w:val="-2"/>
              </w:rPr>
              <w:t>5</w:t>
            </w:r>
            <w:r>
              <w:rPr>
                <w:spacing w:val="-18"/>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60E13739">
            <w:pPr>
              <w:spacing w:line="266" w:lineRule="auto"/>
              <w:rPr>
                <w:rFonts w:ascii="Arial"/>
                <w:sz w:val="21"/>
              </w:rPr>
            </w:pPr>
          </w:p>
          <w:p w14:paraId="0ADED1D2">
            <w:pPr>
              <w:spacing w:line="266" w:lineRule="auto"/>
              <w:rPr>
                <w:rFonts w:ascii="Arial"/>
                <w:sz w:val="21"/>
              </w:rPr>
            </w:pPr>
          </w:p>
          <w:p w14:paraId="6500C58B">
            <w:pPr>
              <w:pStyle w:val="6"/>
              <w:spacing w:before="65" w:line="223" w:lineRule="auto"/>
              <w:ind w:left="118" w:right="87" w:firstLine="6"/>
              <w:jc w:val="both"/>
            </w:pPr>
            <w:r>
              <w:rPr>
                <w:spacing w:val="25"/>
              </w:rPr>
              <w:t>市人力资源和社会保</w:t>
            </w:r>
            <w:r>
              <w:rPr>
                <w:spacing w:val="5"/>
              </w:rPr>
              <w:t>障部门制定抽查任务，</w:t>
            </w:r>
            <w:r>
              <w:rPr>
                <w:spacing w:val="3"/>
              </w:rPr>
              <w:t>抽取检查对象名单，税</w:t>
            </w:r>
            <w:r>
              <w:rPr>
                <w:spacing w:val="5"/>
              </w:rPr>
              <w:t>务部门配合开展检查。</w:t>
            </w:r>
          </w:p>
        </w:tc>
      </w:tr>
      <w:tr w14:paraId="32D56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8" w:hRule="atLeast"/>
        </w:trPr>
        <w:tc>
          <w:tcPr>
            <w:tcW w:w="633" w:type="dxa"/>
            <w:vMerge w:val="continue"/>
            <w:tcBorders>
              <w:top w:val="nil"/>
              <w:bottom w:val="nil"/>
            </w:tcBorders>
            <w:vAlign w:val="top"/>
          </w:tcPr>
          <w:p w14:paraId="6DD3B860">
            <w:pPr>
              <w:rPr>
                <w:rFonts w:ascii="Arial"/>
                <w:sz w:val="21"/>
              </w:rPr>
            </w:pPr>
          </w:p>
        </w:tc>
        <w:tc>
          <w:tcPr>
            <w:tcW w:w="1246" w:type="dxa"/>
            <w:vMerge w:val="continue"/>
            <w:tcBorders>
              <w:top w:val="nil"/>
              <w:bottom w:val="nil"/>
            </w:tcBorders>
            <w:vAlign w:val="top"/>
          </w:tcPr>
          <w:p w14:paraId="6001DFCE">
            <w:pPr>
              <w:rPr>
                <w:rFonts w:ascii="Arial"/>
                <w:sz w:val="21"/>
              </w:rPr>
            </w:pPr>
          </w:p>
        </w:tc>
        <w:tc>
          <w:tcPr>
            <w:tcW w:w="1076" w:type="dxa"/>
            <w:vMerge w:val="continue"/>
            <w:tcBorders>
              <w:top w:val="nil"/>
              <w:bottom w:val="nil"/>
            </w:tcBorders>
            <w:vAlign w:val="top"/>
          </w:tcPr>
          <w:p w14:paraId="72303277">
            <w:pPr>
              <w:rPr>
                <w:rFonts w:ascii="Arial"/>
                <w:sz w:val="21"/>
              </w:rPr>
            </w:pPr>
          </w:p>
        </w:tc>
        <w:tc>
          <w:tcPr>
            <w:tcW w:w="349" w:type="dxa"/>
            <w:vMerge w:val="continue"/>
            <w:tcBorders>
              <w:top w:val="nil"/>
            </w:tcBorders>
            <w:vAlign w:val="top"/>
          </w:tcPr>
          <w:p w14:paraId="56FF34D2">
            <w:pPr>
              <w:rPr>
                <w:rFonts w:ascii="Arial"/>
                <w:sz w:val="21"/>
              </w:rPr>
            </w:pPr>
          </w:p>
        </w:tc>
        <w:tc>
          <w:tcPr>
            <w:tcW w:w="1955" w:type="dxa"/>
            <w:vMerge w:val="continue"/>
            <w:tcBorders>
              <w:top w:val="nil"/>
            </w:tcBorders>
            <w:vAlign w:val="top"/>
          </w:tcPr>
          <w:p w14:paraId="647B545F">
            <w:pPr>
              <w:rPr>
                <w:rFonts w:ascii="Arial"/>
                <w:sz w:val="21"/>
              </w:rPr>
            </w:pPr>
          </w:p>
        </w:tc>
        <w:tc>
          <w:tcPr>
            <w:tcW w:w="1812" w:type="dxa"/>
            <w:vAlign w:val="top"/>
          </w:tcPr>
          <w:p w14:paraId="64FB9658">
            <w:pPr>
              <w:pStyle w:val="6"/>
              <w:spacing w:before="101" w:line="225" w:lineRule="auto"/>
              <w:ind w:left="406" w:right="94" w:hanging="258"/>
            </w:pPr>
            <w:r>
              <w:rPr>
                <w:spacing w:val="-28"/>
              </w:rPr>
              <w:t>对经营性人力资源服</w:t>
            </w:r>
            <w:r>
              <w:rPr>
                <w:spacing w:val="-22"/>
              </w:rPr>
              <w:t>务行为的监管</w:t>
            </w:r>
          </w:p>
        </w:tc>
        <w:tc>
          <w:tcPr>
            <w:tcW w:w="1076" w:type="dxa"/>
            <w:vAlign w:val="top"/>
          </w:tcPr>
          <w:p w14:paraId="49574A87">
            <w:pPr>
              <w:pStyle w:val="6"/>
              <w:spacing w:before="220" w:line="229" w:lineRule="auto"/>
              <w:ind w:left="124"/>
            </w:pPr>
            <w:r>
              <w:rPr>
                <w:spacing w:val="6"/>
              </w:rPr>
              <w:t>现场检查</w:t>
            </w:r>
          </w:p>
        </w:tc>
        <w:tc>
          <w:tcPr>
            <w:tcW w:w="1125" w:type="dxa"/>
            <w:vMerge w:val="continue"/>
            <w:tcBorders>
              <w:top w:val="nil"/>
              <w:bottom w:val="nil"/>
            </w:tcBorders>
            <w:vAlign w:val="top"/>
          </w:tcPr>
          <w:p w14:paraId="7069EDF7">
            <w:pPr>
              <w:rPr>
                <w:rFonts w:ascii="Arial"/>
                <w:sz w:val="21"/>
              </w:rPr>
            </w:pPr>
          </w:p>
        </w:tc>
        <w:tc>
          <w:tcPr>
            <w:tcW w:w="1699" w:type="dxa"/>
            <w:vMerge w:val="continue"/>
            <w:tcBorders>
              <w:top w:val="nil"/>
              <w:bottom w:val="nil"/>
            </w:tcBorders>
            <w:vAlign w:val="top"/>
          </w:tcPr>
          <w:p w14:paraId="14B11075">
            <w:pPr>
              <w:rPr>
                <w:rFonts w:ascii="Arial"/>
                <w:sz w:val="21"/>
              </w:rPr>
            </w:pPr>
          </w:p>
        </w:tc>
        <w:tc>
          <w:tcPr>
            <w:tcW w:w="1175" w:type="dxa"/>
            <w:vMerge w:val="continue"/>
            <w:tcBorders>
              <w:top w:val="nil"/>
              <w:bottom w:val="nil"/>
            </w:tcBorders>
            <w:vAlign w:val="top"/>
          </w:tcPr>
          <w:p w14:paraId="0A6C3009">
            <w:pPr>
              <w:rPr>
                <w:rFonts w:ascii="Arial"/>
                <w:sz w:val="21"/>
              </w:rPr>
            </w:pPr>
          </w:p>
        </w:tc>
        <w:tc>
          <w:tcPr>
            <w:tcW w:w="2275" w:type="dxa"/>
            <w:vMerge w:val="continue"/>
            <w:tcBorders>
              <w:top w:val="nil"/>
              <w:bottom w:val="nil"/>
            </w:tcBorders>
            <w:vAlign w:val="top"/>
          </w:tcPr>
          <w:p w14:paraId="0B441929">
            <w:pPr>
              <w:rPr>
                <w:rFonts w:ascii="Arial"/>
                <w:sz w:val="21"/>
              </w:rPr>
            </w:pPr>
          </w:p>
        </w:tc>
      </w:tr>
      <w:tr w14:paraId="540FB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1" w:hRule="atLeast"/>
        </w:trPr>
        <w:tc>
          <w:tcPr>
            <w:tcW w:w="633" w:type="dxa"/>
            <w:vMerge w:val="continue"/>
            <w:tcBorders>
              <w:top w:val="nil"/>
            </w:tcBorders>
            <w:vAlign w:val="top"/>
          </w:tcPr>
          <w:p w14:paraId="6EF5C2EF">
            <w:pPr>
              <w:rPr>
                <w:rFonts w:ascii="Arial"/>
                <w:sz w:val="21"/>
              </w:rPr>
            </w:pPr>
          </w:p>
        </w:tc>
        <w:tc>
          <w:tcPr>
            <w:tcW w:w="1246" w:type="dxa"/>
            <w:vMerge w:val="continue"/>
            <w:tcBorders>
              <w:top w:val="nil"/>
            </w:tcBorders>
            <w:vAlign w:val="top"/>
          </w:tcPr>
          <w:p w14:paraId="74C13D68">
            <w:pPr>
              <w:rPr>
                <w:rFonts w:ascii="Arial"/>
                <w:sz w:val="21"/>
              </w:rPr>
            </w:pPr>
          </w:p>
        </w:tc>
        <w:tc>
          <w:tcPr>
            <w:tcW w:w="1076" w:type="dxa"/>
            <w:vMerge w:val="continue"/>
            <w:tcBorders>
              <w:top w:val="nil"/>
            </w:tcBorders>
            <w:vAlign w:val="top"/>
          </w:tcPr>
          <w:p w14:paraId="5516BD4C">
            <w:pPr>
              <w:rPr>
                <w:rFonts w:ascii="Arial"/>
                <w:sz w:val="21"/>
              </w:rPr>
            </w:pPr>
          </w:p>
        </w:tc>
        <w:tc>
          <w:tcPr>
            <w:tcW w:w="349" w:type="dxa"/>
            <w:vAlign w:val="top"/>
          </w:tcPr>
          <w:p w14:paraId="5B0B84C5">
            <w:pPr>
              <w:pStyle w:val="6"/>
              <w:spacing w:before="143" w:line="227" w:lineRule="auto"/>
              <w:ind w:left="113" w:right="30" w:hanging="2"/>
            </w:pPr>
            <w:r>
              <w:rPr>
                <w:spacing w:val="-9"/>
              </w:rPr>
              <w:t>配</w:t>
            </w:r>
            <w:r>
              <w:rPr>
                <w:spacing w:val="-11"/>
              </w:rPr>
              <w:t>合</w:t>
            </w:r>
          </w:p>
        </w:tc>
        <w:tc>
          <w:tcPr>
            <w:tcW w:w="1955" w:type="dxa"/>
            <w:vAlign w:val="top"/>
          </w:tcPr>
          <w:p w14:paraId="7DDCF72B">
            <w:pPr>
              <w:pStyle w:val="6"/>
              <w:spacing w:line="211" w:lineRule="auto"/>
              <w:ind w:left="307" w:right="238" w:hanging="57"/>
            </w:pPr>
            <w:r>
              <w:rPr>
                <w:spacing w:val="5"/>
              </w:rPr>
              <w:t>税务部门</w:t>
            </w:r>
          </w:p>
        </w:tc>
        <w:tc>
          <w:tcPr>
            <w:tcW w:w="1812" w:type="dxa"/>
            <w:vAlign w:val="top"/>
          </w:tcPr>
          <w:p w14:paraId="24B28C5A">
            <w:pPr>
              <w:pStyle w:val="6"/>
              <w:spacing w:before="143" w:line="225" w:lineRule="auto"/>
              <w:ind w:left="178" w:right="101" w:hanging="63"/>
            </w:pPr>
            <w:r>
              <w:rPr>
                <w:spacing w:val="-3"/>
              </w:rPr>
              <w:t>纳税人、扣缴义务</w:t>
            </w:r>
            <w:r>
              <w:rPr>
                <w:spacing w:val="7"/>
              </w:rPr>
              <w:t>人申报行为检查</w:t>
            </w:r>
          </w:p>
        </w:tc>
        <w:tc>
          <w:tcPr>
            <w:tcW w:w="1076" w:type="dxa"/>
            <w:vAlign w:val="top"/>
          </w:tcPr>
          <w:p w14:paraId="760A56D9">
            <w:pPr>
              <w:pStyle w:val="6"/>
              <w:spacing w:before="263" w:line="229" w:lineRule="auto"/>
              <w:ind w:left="124"/>
            </w:pPr>
            <w:r>
              <w:rPr>
                <w:spacing w:val="6"/>
              </w:rPr>
              <w:t>现场检查</w:t>
            </w:r>
          </w:p>
        </w:tc>
        <w:tc>
          <w:tcPr>
            <w:tcW w:w="1125" w:type="dxa"/>
            <w:vMerge w:val="continue"/>
            <w:tcBorders>
              <w:top w:val="nil"/>
            </w:tcBorders>
            <w:vAlign w:val="top"/>
          </w:tcPr>
          <w:p w14:paraId="01DCDFF6">
            <w:pPr>
              <w:rPr>
                <w:rFonts w:ascii="Arial"/>
                <w:sz w:val="21"/>
              </w:rPr>
            </w:pPr>
          </w:p>
        </w:tc>
        <w:tc>
          <w:tcPr>
            <w:tcW w:w="1699" w:type="dxa"/>
            <w:vMerge w:val="continue"/>
            <w:tcBorders>
              <w:top w:val="nil"/>
            </w:tcBorders>
            <w:vAlign w:val="top"/>
          </w:tcPr>
          <w:p w14:paraId="23FAE119">
            <w:pPr>
              <w:rPr>
                <w:rFonts w:ascii="Arial"/>
                <w:sz w:val="21"/>
              </w:rPr>
            </w:pPr>
          </w:p>
        </w:tc>
        <w:tc>
          <w:tcPr>
            <w:tcW w:w="1175" w:type="dxa"/>
            <w:vMerge w:val="continue"/>
            <w:tcBorders>
              <w:top w:val="nil"/>
            </w:tcBorders>
            <w:vAlign w:val="top"/>
          </w:tcPr>
          <w:p w14:paraId="78C01BB9">
            <w:pPr>
              <w:rPr>
                <w:rFonts w:ascii="Arial"/>
                <w:sz w:val="21"/>
              </w:rPr>
            </w:pPr>
          </w:p>
        </w:tc>
        <w:tc>
          <w:tcPr>
            <w:tcW w:w="2275" w:type="dxa"/>
            <w:vMerge w:val="continue"/>
            <w:tcBorders>
              <w:top w:val="nil"/>
            </w:tcBorders>
            <w:vAlign w:val="top"/>
          </w:tcPr>
          <w:p w14:paraId="66866269">
            <w:pPr>
              <w:rPr>
                <w:rFonts w:ascii="Arial"/>
                <w:sz w:val="21"/>
              </w:rPr>
            </w:pPr>
          </w:p>
        </w:tc>
      </w:tr>
    </w:tbl>
    <w:p w14:paraId="44C2FFB0">
      <w:pPr>
        <w:rPr>
          <w:rFonts w:ascii="Arial"/>
          <w:sz w:val="21"/>
        </w:rPr>
      </w:pPr>
    </w:p>
    <w:p w14:paraId="72C24398">
      <w:pPr>
        <w:rPr>
          <w:rFonts w:ascii="Arial" w:hAnsi="Arial" w:eastAsia="Arial" w:cs="Arial"/>
          <w:sz w:val="21"/>
          <w:szCs w:val="21"/>
        </w:rPr>
        <w:sectPr>
          <w:footerReference r:id="rId27" w:type="default"/>
          <w:pgSz w:w="16839" w:h="11906"/>
          <w:pgMar w:top="1012" w:right="1201" w:bottom="1156" w:left="1200" w:header="0" w:footer="994" w:gutter="0"/>
          <w:cols w:space="720" w:num="1"/>
        </w:sectPr>
      </w:pPr>
    </w:p>
    <w:p w14:paraId="2FA78E71">
      <w:pPr>
        <w:spacing w:before="21"/>
      </w:pPr>
    </w:p>
    <w:p w14:paraId="137F9144">
      <w:pPr>
        <w:spacing w:before="21"/>
      </w:pPr>
    </w:p>
    <w:p w14:paraId="2F5A83A1">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581CE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0FAEF824">
            <w:pPr>
              <w:pStyle w:val="6"/>
              <w:spacing w:before="62" w:line="222" w:lineRule="auto"/>
              <w:ind w:left="214"/>
            </w:pPr>
            <w:r>
              <w:rPr>
                <w:b/>
                <w:bCs/>
                <w:spacing w:val="-3"/>
              </w:rPr>
              <w:t>序</w:t>
            </w:r>
          </w:p>
          <w:p w14:paraId="13A24819">
            <w:pPr>
              <w:pStyle w:val="6"/>
              <w:spacing w:line="232" w:lineRule="auto"/>
              <w:ind w:left="219"/>
            </w:pPr>
            <w:r>
              <w:rPr>
                <w:b/>
                <w:bCs/>
                <w:spacing w:val="-3"/>
              </w:rPr>
              <w:t>号</w:t>
            </w:r>
          </w:p>
        </w:tc>
        <w:tc>
          <w:tcPr>
            <w:tcW w:w="1246" w:type="dxa"/>
            <w:vAlign w:val="top"/>
          </w:tcPr>
          <w:p w14:paraId="26C6A975">
            <w:pPr>
              <w:pStyle w:val="6"/>
              <w:spacing w:before="183" w:line="232" w:lineRule="auto"/>
              <w:ind w:left="199"/>
            </w:pPr>
            <w:r>
              <w:rPr>
                <w:b/>
                <w:bCs/>
                <w:spacing w:val="5"/>
              </w:rPr>
              <w:t>抽查领域</w:t>
            </w:r>
          </w:p>
        </w:tc>
        <w:tc>
          <w:tcPr>
            <w:tcW w:w="1076" w:type="dxa"/>
            <w:vAlign w:val="top"/>
          </w:tcPr>
          <w:p w14:paraId="5E08B151">
            <w:pPr>
              <w:pStyle w:val="6"/>
              <w:spacing w:before="182" w:line="229" w:lineRule="auto"/>
              <w:ind w:left="117"/>
            </w:pPr>
            <w:r>
              <w:rPr>
                <w:b/>
                <w:bCs/>
                <w:spacing w:val="4"/>
              </w:rPr>
              <w:t>检查对象</w:t>
            </w:r>
          </w:p>
        </w:tc>
        <w:tc>
          <w:tcPr>
            <w:tcW w:w="2304" w:type="dxa"/>
            <w:gridSpan w:val="2"/>
            <w:vAlign w:val="top"/>
          </w:tcPr>
          <w:p w14:paraId="2F84CED7">
            <w:pPr>
              <w:pStyle w:val="6"/>
              <w:spacing w:before="183" w:line="230" w:lineRule="auto"/>
              <w:ind w:left="731"/>
            </w:pPr>
            <w:r>
              <w:rPr>
                <w:b/>
                <w:bCs/>
                <w:spacing w:val="5"/>
              </w:rPr>
              <w:t>抽查部门</w:t>
            </w:r>
          </w:p>
        </w:tc>
        <w:tc>
          <w:tcPr>
            <w:tcW w:w="1812" w:type="dxa"/>
            <w:vAlign w:val="top"/>
          </w:tcPr>
          <w:p w14:paraId="15752768">
            <w:pPr>
              <w:pStyle w:val="6"/>
              <w:spacing w:before="182" w:line="232" w:lineRule="auto"/>
              <w:ind w:left="489"/>
            </w:pPr>
            <w:r>
              <w:rPr>
                <w:b/>
                <w:bCs/>
                <w:spacing w:val="5"/>
              </w:rPr>
              <w:t>抽查类别</w:t>
            </w:r>
          </w:p>
        </w:tc>
        <w:tc>
          <w:tcPr>
            <w:tcW w:w="1076" w:type="dxa"/>
            <w:vAlign w:val="top"/>
          </w:tcPr>
          <w:p w14:paraId="0C185CFB">
            <w:pPr>
              <w:pStyle w:val="6"/>
              <w:spacing w:before="182" w:line="229" w:lineRule="auto"/>
              <w:ind w:left="124"/>
            </w:pPr>
            <w:r>
              <w:rPr>
                <w:b/>
                <w:bCs/>
                <w:spacing w:val="4"/>
              </w:rPr>
              <w:t>检查方式</w:t>
            </w:r>
          </w:p>
        </w:tc>
        <w:tc>
          <w:tcPr>
            <w:tcW w:w="1125" w:type="dxa"/>
            <w:vAlign w:val="top"/>
          </w:tcPr>
          <w:p w14:paraId="4391D347">
            <w:pPr>
              <w:pStyle w:val="6"/>
              <w:spacing w:before="62" w:line="227" w:lineRule="auto"/>
              <w:ind w:left="463" w:right="133" w:hanging="316"/>
            </w:pPr>
            <w:r>
              <w:rPr>
                <w:b/>
                <w:bCs/>
                <w:spacing w:val="5"/>
              </w:rPr>
              <w:t>抽查对象</w:t>
            </w:r>
            <w:r>
              <w:rPr>
                <w:b/>
                <w:bCs/>
                <w:spacing w:val="-3"/>
              </w:rPr>
              <w:t>数</w:t>
            </w:r>
          </w:p>
        </w:tc>
        <w:tc>
          <w:tcPr>
            <w:tcW w:w="1699" w:type="dxa"/>
            <w:vAlign w:val="top"/>
          </w:tcPr>
          <w:p w14:paraId="7FEC38B3">
            <w:pPr>
              <w:pStyle w:val="6"/>
              <w:spacing w:before="62" w:line="222" w:lineRule="auto"/>
              <w:ind w:left="442"/>
            </w:pPr>
            <w:r>
              <w:rPr>
                <w:b/>
                <w:bCs/>
                <w:spacing w:val="3"/>
              </w:rPr>
              <w:t>关联信用</w:t>
            </w:r>
          </w:p>
          <w:p w14:paraId="47868729">
            <w:pPr>
              <w:pStyle w:val="6"/>
              <w:spacing w:line="230" w:lineRule="auto"/>
              <w:ind w:left="436"/>
            </w:pPr>
            <w:r>
              <w:rPr>
                <w:b/>
                <w:bCs/>
                <w:spacing w:val="5"/>
              </w:rPr>
              <w:t>规则要求</w:t>
            </w:r>
          </w:p>
        </w:tc>
        <w:tc>
          <w:tcPr>
            <w:tcW w:w="1175" w:type="dxa"/>
            <w:vAlign w:val="top"/>
          </w:tcPr>
          <w:p w14:paraId="15869B3B">
            <w:pPr>
              <w:pStyle w:val="6"/>
              <w:spacing w:before="182" w:line="232" w:lineRule="auto"/>
              <w:ind w:left="174"/>
            </w:pPr>
            <w:r>
              <w:rPr>
                <w:b/>
                <w:bCs/>
                <w:spacing w:val="5"/>
              </w:rPr>
              <w:t>抽查时间</w:t>
            </w:r>
          </w:p>
        </w:tc>
        <w:tc>
          <w:tcPr>
            <w:tcW w:w="2275" w:type="dxa"/>
            <w:vAlign w:val="top"/>
          </w:tcPr>
          <w:p w14:paraId="12CC3A1C">
            <w:pPr>
              <w:pStyle w:val="6"/>
              <w:spacing w:before="183" w:line="229" w:lineRule="auto"/>
              <w:ind w:left="512"/>
            </w:pPr>
            <w:r>
              <w:rPr>
                <w:b/>
                <w:bCs/>
                <w:spacing w:val="6"/>
              </w:rPr>
              <w:t>任务执行要求</w:t>
            </w:r>
          </w:p>
        </w:tc>
      </w:tr>
      <w:tr w14:paraId="60810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7912A2FF">
            <w:pPr>
              <w:spacing w:line="277" w:lineRule="auto"/>
              <w:rPr>
                <w:rFonts w:ascii="Arial"/>
                <w:sz w:val="21"/>
              </w:rPr>
            </w:pPr>
          </w:p>
          <w:p w14:paraId="6F0B9D78">
            <w:pPr>
              <w:spacing w:line="277" w:lineRule="auto"/>
              <w:rPr>
                <w:rFonts w:ascii="Arial"/>
                <w:sz w:val="21"/>
              </w:rPr>
            </w:pPr>
          </w:p>
          <w:p w14:paraId="6303CCDD">
            <w:pPr>
              <w:pStyle w:val="6"/>
              <w:spacing w:before="65" w:line="272" w:lineRule="exact"/>
              <w:ind w:left="223"/>
            </w:pPr>
            <w:r>
              <w:rPr>
                <w:spacing w:val="-7"/>
                <w:position w:val="1"/>
              </w:rPr>
              <w:t>11</w:t>
            </w:r>
          </w:p>
        </w:tc>
        <w:tc>
          <w:tcPr>
            <w:tcW w:w="1246" w:type="dxa"/>
            <w:vMerge w:val="restart"/>
            <w:tcBorders>
              <w:bottom w:val="nil"/>
            </w:tcBorders>
            <w:vAlign w:val="top"/>
          </w:tcPr>
          <w:p w14:paraId="1E9F356E">
            <w:pPr>
              <w:pStyle w:val="6"/>
              <w:spacing w:before="263" w:line="224" w:lineRule="auto"/>
              <w:ind w:left="106" w:right="107" w:firstLine="65"/>
              <w:jc w:val="both"/>
            </w:pPr>
            <w:r>
              <w:rPr>
                <w:spacing w:val="1"/>
              </w:rPr>
              <w:t>2026</w:t>
            </w:r>
            <w:r>
              <w:rPr>
                <w:spacing w:val="-27"/>
              </w:rPr>
              <w:t xml:space="preserve"> </w:t>
            </w:r>
            <w:r>
              <w:rPr>
                <w:spacing w:val="1"/>
              </w:rPr>
              <w:t>年对</w:t>
            </w:r>
            <w:r>
              <w:rPr>
                <w:spacing w:val="3"/>
              </w:rPr>
              <w:t>探矿权、采</w:t>
            </w:r>
            <w:r>
              <w:rPr>
                <w:spacing w:val="29"/>
              </w:rPr>
              <w:t>矿权企业联合抽查</w:t>
            </w:r>
          </w:p>
        </w:tc>
        <w:tc>
          <w:tcPr>
            <w:tcW w:w="1076" w:type="dxa"/>
            <w:vMerge w:val="restart"/>
            <w:tcBorders>
              <w:bottom w:val="nil"/>
            </w:tcBorders>
            <w:vAlign w:val="top"/>
          </w:tcPr>
          <w:p w14:paraId="7182D491">
            <w:pPr>
              <w:spacing w:line="315" w:lineRule="auto"/>
              <w:rPr>
                <w:rFonts w:ascii="Arial"/>
                <w:sz w:val="21"/>
              </w:rPr>
            </w:pPr>
          </w:p>
          <w:p w14:paraId="79AEB432">
            <w:pPr>
              <w:pStyle w:val="6"/>
              <w:spacing w:before="65" w:line="222" w:lineRule="auto"/>
              <w:ind w:left="118"/>
            </w:pPr>
            <w:r>
              <w:rPr>
                <w:spacing w:val="3"/>
              </w:rPr>
              <w:t>探矿权、</w:t>
            </w:r>
          </w:p>
          <w:p w14:paraId="1265E8BB">
            <w:pPr>
              <w:pStyle w:val="6"/>
              <w:spacing w:before="1" w:line="231" w:lineRule="auto"/>
              <w:ind w:left="432" w:right="118" w:hanging="312"/>
            </w:pPr>
            <w:r>
              <w:rPr>
                <w:spacing w:val="5"/>
              </w:rPr>
              <w:t>采矿权企</w:t>
            </w:r>
            <w:r>
              <w:t>业</w:t>
            </w:r>
          </w:p>
        </w:tc>
        <w:tc>
          <w:tcPr>
            <w:tcW w:w="349" w:type="dxa"/>
            <w:vAlign w:val="top"/>
          </w:tcPr>
          <w:p w14:paraId="699542D8">
            <w:pPr>
              <w:pStyle w:val="6"/>
              <w:spacing w:before="132" w:line="232" w:lineRule="auto"/>
              <w:ind w:left="109" w:right="30" w:firstLine="5"/>
            </w:pPr>
            <w:r>
              <w:rPr>
                <w:spacing w:val="-11"/>
              </w:rPr>
              <w:t>发</w:t>
            </w:r>
            <w:r>
              <w:rPr>
                <w:spacing w:val="-6"/>
              </w:rPr>
              <w:t>起</w:t>
            </w:r>
          </w:p>
        </w:tc>
        <w:tc>
          <w:tcPr>
            <w:tcW w:w="1955" w:type="dxa"/>
            <w:vAlign w:val="top"/>
          </w:tcPr>
          <w:p w14:paraId="082D63C3">
            <w:pPr>
              <w:pStyle w:val="6"/>
              <w:spacing w:before="1" w:line="212" w:lineRule="auto"/>
              <w:ind w:left="146" w:right="135" w:hanging="1"/>
            </w:pPr>
            <w:r>
              <w:t>自然资源部门</w:t>
            </w:r>
          </w:p>
        </w:tc>
        <w:tc>
          <w:tcPr>
            <w:tcW w:w="1812" w:type="dxa"/>
            <w:vAlign w:val="top"/>
          </w:tcPr>
          <w:p w14:paraId="46618FEC">
            <w:pPr>
              <w:pStyle w:val="6"/>
              <w:spacing w:before="133" w:line="225" w:lineRule="auto"/>
              <w:ind w:left="174" w:right="101" w:hanging="62"/>
            </w:pPr>
            <w:r>
              <w:rPr>
                <w:spacing w:val="-3"/>
              </w:rPr>
              <w:t>探矿权、采矿权企</w:t>
            </w:r>
            <w:r>
              <w:rPr>
                <w:spacing w:val="7"/>
              </w:rPr>
              <w:t>业执法监督检查</w:t>
            </w:r>
          </w:p>
        </w:tc>
        <w:tc>
          <w:tcPr>
            <w:tcW w:w="1076" w:type="dxa"/>
            <w:vAlign w:val="top"/>
          </w:tcPr>
          <w:p w14:paraId="175D72DE">
            <w:pPr>
              <w:pStyle w:val="6"/>
              <w:spacing w:before="252" w:line="229" w:lineRule="auto"/>
              <w:ind w:left="124"/>
            </w:pPr>
            <w:r>
              <w:rPr>
                <w:spacing w:val="6"/>
              </w:rPr>
              <w:t>现场检查</w:t>
            </w:r>
          </w:p>
        </w:tc>
        <w:tc>
          <w:tcPr>
            <w:tcW w:w="1125" w:type="dxa"/>
            <w:vMerge w:val="restart"/>
            <w:tcBorders>
              <w:bottom w:val="nil"/>
            </w:tcBorders>
            <w:vAlign w:val="top"/>
          </w:tcPr>
          <w:p w14:paraId="1C603E66">
            <w:pPr>
              <w:spacing w:line="276" w:lineRule="auto"/>
              <w:rPr>
                <w:rFonts w:ascii="Arial"/>
                <w:sz w:val="21"/>
              </w:rPr>
            </w:pPr>
          </w:p>
          <w:p w14:paraId="3B97A0B6">
            <w:pPr>
              <w:spacing w:line="277" w:lineRule="auto"/>
              <w:rPr>
                <w:rFonts w:ascii="Arial"/>
                <w:sz w:val="21"/>
              </w:rPr>
            </w:pPr>
          </w:p>
          <w:p w14:paraId="1A7D6D17">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72132073">
            <w:pPr>
              <w:spacing w:line="433" w:lineRule="auto"/>
              <w:rPr>
                <w:rFonts w:ascii="Arial"/>
                <w:sz w:val="21"/>
              </w:rPr>
            </w:pPr>
          </w:p>
          <w:p w14:paraId="33885CB8">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4F0F67B3">
            <w:pPr>
              <w:spacing w:line="276" w:lineRule="auto"/>
              <w:rPr>
                <w:rFonts w:ascii="Arial"/>
                <w:sz w:val="21"/>
              </w:rPr>
            </w:pPr>
          </w:p>
          <w:p w14:paraId="020279B6">
            <w:pPr>
              <w:spacing w:line="277" w:lineRule="auto"/>
              <w:rPr>
                <w:rFonts w:ascii="Arial"/>
                <w:sz w:val="21"/>
              </w:rPr>
            </w:pPr>
          </w:p>
          <w:p w14:paraId="24B0F587">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5C6B56E1">
            <w:pPr>
              <w:spacing w:line="315" w:lineRule="auto"/>
              <w:rPr>
                <w:rFonts w:ascii="Arial"/>
                <w:sz w:val="21"/>
              </w:rPr>
            </w:pPr>
          </w:p>
          <w:p w14:paraId="2F17FDAA">
            <w:pPr>
              <w:pStyle w:val="6"/>
              <w:spacing w:before="65" w:line="224" w:lineRule="auto"/>
              <w:ind w:left="119" w:right="87" w:firstLine="5"/>
              <w:jc w:val="both"/>
            </w:pPr>
            <w:r>
              <w:rPr>
                <w:spacing w:val="12"/>
              </w:rPr>
              <w:t>市</w:t>
            </w:r>
            <w:r>
              <w:rPr>
                <w:spacing w:val="-21"/>
              </w:rPr>
              <w:t xml:space="preserve"> </w:t>
            </w:r>
            <w:r>
              <w:rPr>
                <w:spacing w:val="12"/>
              </w:rPr>
              <w:t>自</w:t>
            </w:r>
            <w:r>
              <w:rPr>
                <w:spacing w:val="-58"/>
              </w:rPr>
              <w:t xml:space="preserve"> </w:t>
            </w:r>
            <w:r>
              <w:rPr>
                <w:spacing w:val="12"/>
              </w:rPr>
              <w:t>然资源部门牵头</w:t>
            </w:r>
            <w:r>
              <w:rPr>
                <w:spacing w:val="3"/>
              </w:rPr>
              <w:t>组织，人力资源社会保</w:t>
            </w:r>
            <w:r>
              <w:rPr>
                <w:spacing w:val="5"/>
              </w:rPr>
              <w:t>障部门配合开展检查。</w:t>
            </w:r>
          </w:p>
        </w:tc>
      </w:tr>
      <w:tr w14:paraId="7902C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4086066E">
            <w:pPr>
              <w:rPr>
                <w:rFonts w:ascii="Arial"/>
                <w:sz w:val="21"/>
              </w:rPr>
            </w:pPr>
          </w:p>
        </w:tc>
        <w:tc>
          <w:tcPr>
            <w:tcW w:w="1246" w:type="dxa"/>
            <w:vMerge w:val="continue"/>
            <w:tcBorders>
              <w:top w:val="nil"/>
            </w:tcBorders>
            <w:vAlign w:val="top"/>
          </w:tcPr>
          <w:p w14:paraId="17FA3F87">
            <w:pPr>
              <w:rPr>
                <w:rFonts w:ascii="Arial"/>
                <w:sz w:val="21"/>
              </w:rPr>
            </w:pPr>
          </w:p>
        </w:tc>
        <w:tc>
          <w:tcPr>
            <w:tcW w:w="1076" w:type="dxa"/>
            <w:vMerge w:val="continue"/>
            <w:tcBorders>
              <w:top w:val="nil"/>
            </w:tcBorders>
            <w:vAlign w:val="top"/>
          </w:tcPr>
          <w:p w14:paraId="3C18D35C">
            <w:pPr>
              <w:rPr>
                <w:rFonts w:ascii="Arial"/>
                <w:sz w:val="21"/>
              </w:rPr>
            </w:pPr>
          </w:p>
        </w:tc>
        <w:tc>
          <w:tcPr>
            <w:tcW w:w="349" w:type="dxa"/>
            <w:vAlign w:val="top"/>
          </w:tcPr>
          <w:p w14:paraId="605FD886">
            <w:pPr>
              <w:pStyle w:val="6"/>
              <w:spacing w:before="133" w:line="227" w:lineRule="auto"/>
              <w:ind w:left="113" w:right="30" w:hanging="2"/>
            </w:pPr>
            <w:r>
              <w:rPr>
                <w:spacing w:val="-9"/>
              </w:rPr>
              <w:t>配</w:t>
            </w:r>
            <w:r>
              <w:rPr>
                <w:spacing w:val="-11"/>
              </w:rPr>
              <w:t>合</w:t>
            </w:r>
          </w:p>
        </w:tc>
        <w:tc>
          <w:tcPr>
            <w:tcW w:w="1955" w:type="dxa"/>
            <w:vAlign w:val="top"/>
          </w:tcPr>
          <w:p w14:paraId="109C99D0">
            <w:pPr>
              <w:pStyle w:val="6"/>
              <w:spacing w:before="1" w:line="212" w:lineRule="auto"/>
              <w:ind w:left="307" w:right="135" w:hanging="162"/>
            </w:pPr>
            <w:r>
              <w:rPr>
                <w:spacing w:val="5"/>
              </w:rPr>
              <w:t>人社部门</w:t>
            </w:r>
          </w:p>
        </w:tc>
        <w:tc>
          <w:tcPr>
            <w:tcW w:w="1812" w:type="dxa"/>
            <w:vAlign w:val="top"/>
          </w:tcPr>
          <w:p w14:paraId="63EBB265">
            <w:pPr>
              <w:pStyle w:val="6"/>
              <w:spacing w:before="12" w:line="222" w:lineRule="auto"/>
              <w:ind w:left="146"/>
            </w:pPr>
            <w:r>
              <w:rPr>
                <w:spacing w:val="-24"/>
              </w:rPr>
              <w:t>用人单位违反工资支</w:t>
            </w:r>
          </w:p>
          <w:p w14:paraId="120EBB81">
            <w:pPr>
              <w:pStyle w:val="6"/>
              <w:spacing w:line="221" w:lineRule="auto"/>
              <w:ind w:left="146"/>
            </w:pPr>
            <w:r>
              <w:rPr>
                <w:spacing w:val="-24"/>
              </w:rPr>
              <w:t>付规定和最低工资规</w:t>
            </w:r>
          </w:p>
          <w:p w14:paraId="21971264">
            <w:pPr>
              <w:pStyle w:val="6"/>
              <w:spacing w:line="203" w:lineRule="auto"/>
              <w:ind w:left="575"/>
            </w:pPr>
            <w:r>
              <w:rPr>
                <w:spacing w:val="-18"/>
              </w:rPr>
              <w:t>定的监管</w:t>
            </w:r>
          </w:p>
        </w:tc>
        <w:tc>
          <w:tcPr>
            <w:tcW w:w="1076" w:type="dxa"/>
            <w:vAlign w:val="top"/>
          </w:tcPr>
          <w:p w14:paraId="5D1ABC79">
            <w:pPr>
              <w:pStyle w:val="6"/>
              <w:spacing w:before="252" w:line="229" w:lineRule="auto"/>
              <w:ind w:left="124"/>
            </w:pPr>
            <w:r>
              <w:rPr>
                <w:spacing w:val="6"/>
              </w:rPr>
              <w:t>现场检查</w:t>
            </w:r>
          </w:p>
        </w:tc>
        <w:tc>
          <w:tcPr>
            <w:tcW w:w="1125" w:type="dxa"/>
            <w:vMerge w:val="continue"/>
            <w:tcBorders>
              <w:top w:val="nil"/>
            </w:tcBorders>
            <w:vAlign w:val="top"/>
          </w:tcPr>
          <w:p w14:paraId="30FC7F3C">
            <w:pPr>
              <w:rPr>
                <w:rFonts w:ascii="Arial"/>
                <w:sz w:val="21"/>
              </w:rPr>
            </w:pPr>
          </w:p>
        </w:tc>
        <w:tc>
          <w:tcPr>
            <w:tcW w:w="1699" w:type="dxa"/>
            <w:vMerge w:val="continue"/>
            <w:tcBorders>
              <w:top w:val="nil"/>
            </w:tcBorders>
            <w:vAlign w:val="top"/>
          </w:tcPr>
          <w:p w14:paraId="0D0C8CC1">
            <w:pPr>
              <w:rPr>
                <w:rFonts w:ascii="Arial"/>
                <w:sz w:val="21"/>
              </w:rPr>
            </w:pPr>
          </w:p>
        </w:tc>
        <w:tc>
          <w:tcPr>
            <w:tcW w:w="1175" w:type="dxa"/>
            <w:vMerge w:val="continue"/>
            <w:tcBorders>
              <w:top w:val="nil"/>
            </w:tcBorders>
            <w:vAlign w:val="top"/>
          </w:tcPr>
          <w:p w14:paraId="06347037">
            <w:pPr>
              <w:rPr>
                <w:rFonts w:ascii="Arial"/>
                <w:sz w:val="21"/>
              </w:rPr>
            </w:pPr>
          </w:p>
        </w:tc>
        <w:tc>
          <w:tcPr>
            <w:tcW w:w="2275" w:type="dxa"/>
            <w:vMerge w:val="continue"/>
            <w:tcBorders>
              <w:top w:val="nil"/>
            </w:tcBorders>
            <w:vAlign w:val="top"/>
          </w:tcPr>
          <w:p w14:paraId="02BBD8FE">
            <w:pPr>
              <w:rPr>
                <w:rFonts w:ascii="Arial"/>
                <w:sz w:val="21"/>
              </w:rPr>
            </w:pPr>
          </w:p>
        </w:tc>
      </w:tr>
      <w:tr w14:paraId="7BE69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9" w:hRule="atLeast"/>
        </w:trPr>
        <w:tc>
          <w:tcPr>
            <w:tcW w:w="633" w:type="dxa"/>
            <w:vMerge w:val="restart"/>
            <w:tcBorders>
              <w:bottom w:val="nil"/>
            </w:tcBorders>
            <w:vAlign w:val="top"/>
          </w:tcPr>
          <w:p w14:paraId="58A285C6">
            <w:pPr>
              <w:spacing w:line="257" w:lineRule="auto"/>
              <w:rPr>
                <w:rFonts w:ascii="Arial"/>
                <w:sz w:val="21"/>
              </w:rPr>
            </w:pPr>
          </w:p>
          <w:p w14:paraId="131E2E59">
            <w:pPr>
              <w:spacing w:line="257" w:lineRule="auto"/>
              <w:rPr>
                <w:rFonts w:ascii="Arial"/>
                <w:sz w:val="21"/>
              </w:rPr>
            </w:pPr>
          </w:p>
          <w:p w14:paraId="421CE1EE">
            <w:pPr>
              <w:spacing w:line="257" w:lineRule="auto"/>
              <w:rPr>
                <w:rFonts w:ascii="Arial"/>
                <w:sz w:val="21"/>
              </w:rPr>
            </w:pPr>
          </w:p>
          <w:p w14:paraId="4E87148C">
            <w:pPr>
              <w:spacing w:line="258" w:lineRule="auto"/>
              <w:rPr>
                <w:rFonts w:ascii="Arial"/>
                <w:sz w:val="21"/>
              </w:rPr>
            </w:pPr>
          </w:p>
          <w:p w14:paraId="3C7662C6">
            <w:pPr>
              <w:pStyle w:val="6"/>
              <w:spacing w:before="65" w:line="272" w:lineRule="exact"/>
              <w:ind w:left="223"/>
            </w:pPr>
            <w:r>
              <w:rPr>
                <w:spacing w:val="-7"/>
                <w:position w:val="1"/>
              </w:rPr>
              <w:t>12</w:t>
            </w:r>
          </w:p>
        </w:tc>
        <w:tc>
          <w:tcPr>
            <w:tcW w:w="1246" w:type="dxa"/>
            <w:vMerge w:val="restart"/>
            <w:tcBorders>
              <w:bottom w:val="nil"/>
            </w:tcBorders>
            <w:vAlign w:val="top"/>
          </w:tcPr>
          <w:p w14:paraId="0508DE7D">
            <w:pPr>
              <w:spacing w:line="432" w:lineRule="auto"/>
              <w:rPr>
                <w:rFonts w:ascii="Arial"/>
                <w:sz w:val="21"/>
              </w:rPr>
            </w:pPr>
          </w:p>
          <w:p w14:paraId="3FFCBF45">
            <w:pPr>
              <w:pStyle w:val="6"/>
              <w:spacing w:before="65" w:line="222" w:lineRule="auto"/>
              <w:ind w:left="172"/>
            </w:pPr>
            <w:r>
              <w:rPr>
                <w:spacing w:val="1"/>
              </w:rPr>
              <w:t>2026</w:t>
            </w:r>
            <w:r>
              <w:rPr>
                <w:spacing w:val="-27"/>
              </w:rPr>
              <w:t xml:space="preserve"> </w:t>
            </w:r>
            <w:r>
              <w:rPr>
                <w:spacing w:val="1"/>
              </w:rPr>
              <w:t>年涉</w:t>
            </w:r>
          </w:p>
          <w:p w14:paraId="25C97B42">
            <w:pPr>
              <w:pStyle w:val="6"/>
              <w:spacing w:line="221" w:lineRule="auto"/>
              <w:ind w:left="208"/>
            </w:pPr>
            <w:r>
              <w:rPr>
                <w:spacing w:val="4"/>
              </w:rPr>
              <w:t>消耗臭氧</w:t>
            </w:r>
          </w:p>
          <w:p w14:paraId="562CD57F">
            <w:pPr>
              <w:pStyle w:val="6"/>
              <w:spacing w:line="221" w:lineRule="auto"/>
              <w:ind w:left="307"/>
            </w:pPr>
            <w:r>
              <w:rPr>
                <w:spacing w:val="4"/>
              </w:rPr>
              <w:t>层物质</w:t>
            </w:r>
          </w:p>
          <w:p w14:paraId="7F4AE179">
            <w:pPr>
              <w:pStyle w:val="6"/>
              <w:spacing w:line="221" w:lineRule="auto"/>
              <w:ind w:left="154"/>
            </w:pPr>
            <w:r>
              <w:rPr>
                <w:spacing w:val="10"/>
              </w:rPr>
              <w:t>（</w:t>
            </w:r>
            <w:r>
              <w:t>ODS</w:t>
            </w:r>
            <w:r>
              <w:rPr>
                <w:spacing w:val="10"/>
              </w:rPr>
              <w:t>）企</w:t>
            </w:r>
          </w:p>
          <w:p w14:paraId="7D01596A">
            <w:pPr>
              <w:pStyle w:val="6"/>
              <w:spacing w:line="221" w:lineRule="auto"/>
              <w:ind w:left="202"/>
            </w:pPr>
            <w:r>
              <w:rPr>
                <w:spacing w:val="5"/>
              </w:rPr>
              <w:t>业联合抽</w:t>
            </w:r>
          </w:p>
          <w:p w14:paraId="3F6B5B86">
            <w:pPr>
              <w:pStyle w:val="6"/>
              <w:spacing w:before="1" w:line="237" w:lineRule="auto"/>
              <w:ind w:left="519"/>
            </w:pPr>
            <w:r>
              <w:t>查</w:t>
            </w:r>
          </w:p>
        </w:tc>
        <w:tc>
          <w:tcPr>
            <w:tcW w:w="1076" w:type="dxa"/>
            <w:vMerge w:val="restart"/>
            <w:tcBorders>
              <w:bottom w:val="nil"/>
            </w:tcBorders>
            <w:vAlign w:val="top"/>
          </w:tcPr>
          <w:p w14:paraId="67A19E75">
            <w:pPr>
              <w:pStyle w:val="6"/>
              <w:spacing w:before="140" w:line="222" w:lineRule="auto"/>
              <w:ind w:left="121"/>
            </w:pPr>
            <w:r>
              <w:rPr>
                <w:spacing w:val="5"/>
              </w:rPr>
              <w:t>涉消耗臭</w:t>
            </w:r>
          </w:p>
          <w:p w14:paraId="46FF13A4">
            <w:pPr>
              <w:pStyle w:val="6"/>
              <w:spacing w:before="3" w:line="221" w:lineRule="auto"/>
              <w:ind w:left="108" w:right="38" w:firstLine="13"/>
              <w:jc w:val="right"/>
            </w:pPr>
            <w:r>
              <w:rPr>
                <w:spacing w:val="4"/>
              </w:rPr>
              <w:t>氧层物质</w:t>
            </w:r>
            <w:r>
              <w:rPr>
                <w:spacing w:val="-10"/>
              </w:rPr>
              <w:t>（ODS）的</w:t>
            </w:r>
            <w:r>
              <w:rPr>
                <w:spacing w:val="8"/>
              </w:rPr>
              <w:t>生产、使</w:t>
            </w:r>
            <w:r>
              <w:rPr>
                <w:spacing w:val="-18"/>
              </w:rPr>
              <w:t>用、销售、</w:t>
            </w:r>
            <w:r>
              <w:rPr>
                <w:spacing w:val="43"/>
              </w:rPr>
              <w:t>维修回</w:t>
            </w:r>
            <w:r>
              <w:rPr>
                <w:spacing w:val="3"/>
              </w:rPr>
              <w:t>收、销毁</w:t>
            </w:r>
          </w:p>
          <w:p w14:paraId="22806CCC">
            <w:pPr>
              <w:pStyle w:val="6"/>
              <w:spacing w:line="225" w:lineRule="auto"/>
              <w:ind w:left="331" w:right="118" w:hanging="205"/>
            </w:pPr>
            <w:r>
              <w:rPr>
                <w:spacing w:val="4"/>
              </w:rPr>
              <w:t>等企业和</w:t>
            </w:r>
            <w:r>
              <w:rPr>
                <w:spacing w:val="-1"/>
              </w:rPr>
              <w:t>单位</w:t>
            </w:r>
          </w:p>
        </w:tc>
        <w:tc>
          <w:tcPr>
            <w:tcW w:w="349" w:type="dxa"/>
            <w:vAlign w:val="top"/>
          </w:tcPr>
          <w:p w14:paraId="59447117">
            <w:pPr>
              <w:pStyle w:val="6"/>
              <w:spacing w:before="262" w:line="232" w:lineRule="auto"/>
              <w:ind w:left="109" w:right="30" w:firstLine="5"/>
            </w:pPr>
            <w:r>
              <w:rPr>
                <w:spacing w:val="-11"/>
              </w:rPr>
              <w:t>发</w:t>
            </w:r>
            <w:r>
              <w:rPr>
                <w:spacing w:val="-6"/>
              </w:rPr>
              <w:t>起</w:t>
            </w:r>
          </w:p>
        </w:tc>
        <w:tc>
          <w:tcPr>
            <w:tcW w:w="1955" w:type="dxa"/>
            <w:vAlign w:val="top"/>
          </w:tcPr>
          <w:p w14:paraId="1B4293DC">
            <w:pPr>
              <w:pStyle w:val="6"/>
              <w:spacing w:before="143" w:line="229" w:lineRule="auto"/>
              <w:ind w:left="250" w:right="238" w:firstLine="111"/>
              <w:jc w:val="both"/>
            </w:pPr>
            <w:r>
              <w:rPr>
                <w:spacing w:val="5"/>
              </w:rPr>
              <w:t>生态环境部门</w:t>
            </w:r>
          </w:p>
        </w:tc>
        <w:tc>
          <w:tcPr>
            <w:tcW w:w="1812" w:type="dxa"/>
            <w:vAlign w:val="top"/>
          </w:tcPr>
          <w:p w14:paraId="52C2D6DD">
            <w:pPr>
              <w:pStyle w:val="6"/>
              <w:spacing w:before="262" w:line="227" w:lineRule="auto"/>
              <w:ind w:left="497" w:right="166" w:hanging="318"/>
            </w:pPr>
            <w:r>
              <w:rPr>
                <w:spacing w:val="7"/>
              </w:rPr>
              <w:t>污染源日常环境</w:t>
            </w:r>
            <w:r>
              <w:rPr>
                <w:spacing w:val="4"/>
              </w:rPr>
              <w:t>监督管理</w:t>
            </w:r>
          </w:p>
        </w:tc>
        <w:tc>
          <w:tcPr>
            <w:tcW w:w="1076" w:type="dxa"/>
            <w:vAlign w:val="top"/>
          </w:tcPr>
          <w:p w14:paraId="0C6DE689">
            <w:pPr>
              <w:pStyle w:val="6"/>
              <w:spacing w:before="142" w:line="222" w:lineRule="auto"/>
              <w:ind w:left="124"/>
            </w:pPr>
            <w:r>
              <w:rPr>
                <w:spacing w:val="6"/>
              </w:rPr>
              <w:t>现场检查</w:t>
            </w:r>
          </w:p>
          <w:p w14:paraId="35CFEE9B">
            <w:pPr>
              <w:pStyle w:val="6"/>
              <w:spacing w:line="221" w:lineRule="auto"/>
              <w:ind w:left="134"/>
            </w:pPr>
            <w:r>
              <w:rPr>
                <w:spacing w:val="3"/>
              </w:rPr>
              <w:t>书面检查</w:t>
            </w:r>
          </w:p>
          <w:p w14:paraId="6CD3B61C">
            <w:pPr>
              <w:pStyle w:val="6"/>
              <w:spacing w:line="228" w:lineRule="auto"/>
              <w:ind w:left="147"/>
            </w:pPr>
            <w:r>
              <w:t>网络检查</w:t>
            </w:r>
          </w:p>
        </w:tc>
        <w:tc>
          <w:tcPr>
            <w:tcW w:w="1125" w:type="dxa"/>
            <w:vMerge w:val="restart"/>
            <w:tcBorders>
              <w:bottom w:val="nil"/>
            </w:tcBorders>
            <w:vAlign w:val="top"/>
          </w:tcPr>
          <w:p w14:paraId="42774579">
            <w:pPr>
              <w:spacing w:line="257" w:lineRule="auto"/>
              <w:rPr>
                <w:rFonts w:ascii="Arial"/>
                <w:sz w:val="21"/>
              </w:rPr>
            </w:pPr>
          </w:p>
          <w:p w14:paraId="038AE70E">
            <w:pPr>
              <w:spacing w:line="257" w:lineRule="auto"/>
              <w:rPr>
                <w:rFonts w:ascii="Arial"/>
                <w:sz w:val="21"/>
              </w:rPr>
            </w:pPr>
          </w:p>
          <w:p w14:paraId="548E350E">
            <w:pPr>
              <w:spacing w:line="257" w:lineRule="auto"/>
              <w:rPr>
                <w:rFonts w:ascii="Arial"/>
                <w:sz w:val="21"/>
              </w:rPr>
            </w:pPr>
          </w:p>
          <w:p w14:paraId="5A3B61D2">
            <w:pPr>
              <w:spacing w:line="257" w:lineRule="auto"/>
              <w:rPr>
                <w:rFonts w:ascii="Arial"/>
                <w:sz w:val="21"/>
              </w:rPr>
            </w:pPr>
          </w:p>
          <w:p w14:paraId="49BD738F">
            <w:pPr>
              <w:pStyle w:val="6"/>
              <w:spacing w:before="65" w:line="232" w:lineRule="auto"/>
              <w:ind w:left="381"/>
            </w:pPr>
            <w:r>
              <w:rPr>
                <w:spacing w:val="-3"/>
              </w:rPr>
              <w:t>2</w:t>
            </w:r>
            <w:r>
              <w:rPr>
                <w:spacing w:val="-30"/>
              </w:rPr>
              <w:t xml:space="preserve"> </w:t>
            </w:r>
            <w:r>
              <w:rPr>
                <w:spacing w:val="-3"/>
              </w:rPr>
              <w:t>家</w:t>
            </w:r>
          </w:p>
        </w:tc>
        <w:tc>
          <w:tcPr>
            <w:tcW w:w="1699" w:type="dxa"/>
            <w:vMerge w:val="restart"/>
            <w:tcBorders>
              <w:bottom w:val="nil"/>
            </w:tcBorders>
            <w:vAlign w:val="top"/>
          </w:tcPr>
          <w:p w14:paraId="473FD5DE">
            <w:pPr>
              <w:spacing w:line="263" w:lineRule="auto"/>
              <w:rPr>
                <w:rFonts w:ascii="Arial"/>
                <w:sz w:val="21"/>
              </w:rPr>
            </w:pPr>
          </w:p>
          <w:p w14:paraId="0BA61872">
            <w:pPr>
              <w:spacing w:line="263" w:lineRule="auto"/>
              <w:rPr>
                <w:rFonts w:ascii="Arial"/>
                <w:sz w:val="21"/>
              </w:rPr>
            </w:pPr>
          </w:p>
          <w:p w14:paraId="0F9E45C8">
            <w:pPr>
              <w:spacing w:line="264" w:lineRule="auto"/>
              <w:rPr>
                <w:rFonts w:ascii="Arial"/>
                <w:sz w:val="21"/>
              </w:rPr>
            </w:pPr>
          </w:p>
          <w:p w14:paraId="12ADC0CA">
            <w:pPr>
              <w:pStyle w:val="6"/>
              <w:spacing w:before="65" w:line="222" w:lineRule="auto"/>
              <w:ind w:left="122"/>
            </w:pPr>
            <w:r>
              <w:rPr>
                <w:spacing w:val="8"/>
              </w:rPr>
              <w:t>低风险企业“无</w:t>
            </w:r>
          </w:p>
          <w:p w14:paraId="29CCA367">
            <w:pPr>
              <w:pStyle w:val="6"/>
              <w:spacing w:line="221" w:lineRule="auto"/>
              <w:ind w:left="115"/>
            </w:pPr>
            <w:r>
              <w:rPr>
                <w:spacing w:val="3"/>
              </w:rPr>
              <w:t>事不扰</w:t>
            </w:r>
            <w:r>
              <w:rPr>
                <w:spacing w:val="-67"/>
              </w:rPr>
              <w:t xml:space="preserve"> </w:t>
            </w:r>
            <w:r>
              <w:rPr>
                <w:spacing w:val="3"/>
              </w:rPr>
              <w:t>”比例达</w:t>
            </w:r>
          </w:p>
          <w:p w14:paraId="41251B85">
            <w:pPr>
              <w:pStyle w:val="6"/>
              <w:spacing w:line="264" w:lineRule="exact"/>
              <w:ind w:left="592"/>
            </w:pPr>
            <w:r>
              <w:rPr>
                <w:spacing w:val="1"/>
                <w:position w:val="2"/>
              </w:rPr>
              <w:t>50%。</w:t>
            </w:r>
          </w:p>
        </w:tc>
        <w:tc>
          <w:tcPr>
            <w:tcW w:w="1175" w:type="dxa"/>
            <w:vMerge w:val="restart"/>
            <w:tcBorders>
              <w:bottom w:val="nil"/>
            </w:tcBorders>
            <w:vAlign w:val="top"/>
          </w:tcPr>
          <w:p w14:paraId="63A4E084">
            <w:pPr>
              <w:spacing w:line="263" w:lineRule="auto"/>
              <w:rPr>
                <w:rFonts w:ascii="Arial"/>
                <w:sz w:val="21"/>
              </w:rPr>
            </w:pPr>
          </w:p>
          <w:p w14:paraId="7505A113">
            <w:pPr>
              <w:spacing w:line="263" w:lineRule="auto"/>
              <w:rPr>
                <w:rFonts w:ascii="Arial"/>
                <w:sz w:val="21"/>
              </w:rPr>
            </w:pPr>
          </w:p>
          <w:p w14:paraId="2C9FAD54">
            <w:pPr>
              <w:spacing w:line="264" w:lineRule="auto"/>
              <w:rPr>
                <w:rFonts w:ascii="Arial"/>
                <w:sz w:val="21"/>
              </w:rPr>
            </w:pPr>
          </w:p>
          <w:p w14:paraId="68E6C9FF">
            <w:pPr>
              <w:pStyle w:val="6"/>
              <w:spacing w:before="65" w:line="222" w:lineRule="auto"/>
              <w:ind w:left="113"/>
            </w:pPr>
            <w:r>
              <w:rPr>
                <w:spacing w:val="-2"/>
              </w:rPr>
              <w:t>2026</w:t>
            </w:r>
            <w:r>
              <w:rPr>
                <w:spacing w:val="-28"/>
              </w:rPr>
              <w:t xml:space="preserve"> </w:t>
            </w:r>
            <w:r>
              <w:rPr>
                <w:spacing w:val="-2"/>
              </w:rPr>
              <w:t>年</w:t>
            </w:r>
            <w:r>
              <w:rPr>
                <w:spacing w:val="-25"/>
              </w:rPr>
              <w:t xml:space="preserve"> </w:t>
            </w:r>
            <w:r>
              <w:rPr>
                <w:spacing w:val="-2"/>
              </w:rPr>
              <w:t>12</w:t>
            </w:r>
          </w:p>
          <w:p w14:paraId="4B0CA67F">
            <w:pPr>
              <w:pStyle w:val="6"/>
              <w:spacing w:line="221" w:lineRule="auto"/>
              <w:ind w:left="187"/>
            </w:pPr>
            <w:r>
              <w:rPr>
                <w:spacing w:val="3"/>
              </w:rPr>
              <w:t>月底前完</w:t>
            </w:r>
          </w:p>
          <w:p w14:paraId="5820AD67">
            <w:pPr>
              <w:pStyle w:val="6"/>
              <w:spacing w:line="232" w:lineRule="auto"/>
              <w:ind w:left="495"/>
            </w:pPr>
            <w:r>
              <w:t>成</w:t>
            </w:r>
          </w:p>
        </w:tc>
        <w:tc>
          <w:tcPr>
            <w:tcW w:w="2275" w:type="dxa"/>
            <w:vMerge w:val="restart"/>
            <w:tcBorders>
              <w:bottom w:val="nil"/>
            </w:tcBorders>
            <w:vAlign w:val="top"/>
          </w:tcPr>
          <w:p w14:paraId="388C4706">
            <w:pPr>
              <w:spacing w:line="432" w:lineRule="auto"/>
              <w:rPr>
                <w:rFonts w:ascii="Arial"/>
                <w:sz w:val="21"/>
              </w:rPr>
            </w:pPr>
          </w:p>
          <w:p w14:paraId="15F970A2">
            <w:pPr>
              <w:pStyle w:val="6"/>
              <w:spacing w:before="65" w:line="223" w:lineRule="auto"/>
              <w:ind w:left="119" w:right="102" w:firstLine="5"/>
              <w:jc w:val="both"/>
            </w:pPr>
            <w:r>
              <w:rPr>
                <w:spacing w:val="25"/>
              </w:rPr>
              <w:t>市生态环境部门牵头</w:t>
            </w:r>
            <w:r>
              <w:rPr>
                <w:spacing w:val="10"/>
              </w:rPr>
              <w:t>组织对涉及从事</w:t>
            </w:r>
            <w:r>
              <w:t>ODS</w:t>
            </w:r>
            <w:r>
              <w:rPr>
                <w:spacing w:val="-44"/>
              </w:rPr>
              <w:t xml:space="preserve"> </w:t>
            </w:r>
            <w:r>
              <w:rPr>
                <w:spacing w:val="10"/>
              </w:rPr>
              <w:t>生</w:t>
            </w:r>
            <w:r>
              <w:rPr>
                <w:spacing w:val="3"/>
              </w:rPr>
              <w:t>产、使用、销售、维修回收、销毁等企业和单位开展行政检查，市场</w:t>
            </w:r>
            <w:r>
              <w:rPr>
                <w:spacing w:val="6"/>
              </w:rPr>
              <w:t>监管部门配合。</w:t>
            </w:r>
          </w:p>
        </w:tc>
      </w:tr>
      <w:tr w14:paraId="1751C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21" w:hRule="atLeast"/>
        </w:trPr>
        <w:tc>
          <w:tcPr>
            <w:tcW w:w="633" w:type="dxa"/>
            <w:vMerge w:val="continue"/>
            <w:tcBorders>
              <w:top w:val="nil"/>
            </w:tcBorders>
            <w:vAlign w:val="top"/>
          </w:tcPr>
          <w:p w14:paraId="554A059D">
            <w:pPr>
              <w:rPr>
                <w:rFonts w:ascii="Arial"/>
                <w:sz w:val="21"/>
              </w:rPr>
            </w:pPr>
          </w:p>
        </w:tc>
        <w:tc>
          <w:tcPr>
            <w:tcW w:w="1246" w:type="dxa"/>
            <w:vMerge w:val="continue"/>
            <w:tcBorders>
              <w:top w:val="nil"/>
            </w:tcBorders>
            <w:vAlign w:val="top"/>
          </w:tcPr>
          <w:p w14:paraId="54535AC5">
            <w:pPr>
              <w:rPr>
                <w:rFonts w:ascii="Arial"/>
                <w:sz w:val="21"/>
              </w:rPr>
            </w:pPr>
          </w:p>
        </w:tc>
        <w:tc>
          <w:tcPr>
            <w:tcW w:w="1076" w:type="dxa"/>
            <w:vMerge w:val="continue"/>
            <w:tcBorders>
              <w:top w:val="nil"/>
            </w:tcBorders>
            <w:vAlign w:val="top"/>
          </w:tcPr>
          <w:p w14:paraId="2B9F390D">
            <w:pPr>
              <w:rPr>
                <w:rFonts w:ascii="Arial"/>
                <w:sz w:val="21"/>
              </w:rPr>
            </w:pPr>
          </w:p>
        </w:tc>
        <w:tc>
          <w:tcPr>
            <w:tcW w:w="349" w:type="dxa"/>
            <w:vAlign w:val="top"/>
          </w:tcPr>
          <w:p w14:paraId="062D58A9">
            <w:pPr>
              <w:spacing w:line="418" w:lineRule="auto"/>
              <w:rPr>
                <w:rFonts w:ascii="Arial"/>
                <w:sz w:val="21"/>
              </w:rPr>
            </w:pPr>
          </w:p>
          <w:p w14:paraId="6470A65E">
            <w:pPr>
              <w:pStyle w:val="6"/>
              <w:spacing w:before="65" w:line="227" w:lineRule="auto"/>
              <w:ind w:left="113" w:right="30" w:hanging="2"/>
            </w:pPr>
            <w:r>
              <w:rPr>
                <w:spacing w:val="-9"/>
              </w:rPr>
              <w:t>配</w:t>
            </w:r>
            <w:r>
              <w:rPr>
                <w:spacing w:val="-11"/>
              </w:rPr>
              <w:t>合</w:t>
            </w:r>
          </w:p>
        </w:tc>
        <w:tc>
          <w:tcPr>
            <w:tcW w:w="1955" w:type="dxa"/>
            <w:vAlign w:val="top"/>
          </w:tcPr>
          <w:p w14:paraId="214A3CE4">
            <w:pPr>
              <w:spacing w:line="298" w:lineRule="auto"/>
              <w:rPr>
                <w:rFonts w:ascii="Arial"/>
                <w:sz w:val="21"/>
              </w:rPr>
            </w:pPr>
          </w:p>
          <w:p w14:paraId="5808E4DC">
            <w:pPr>
              <w:pStyle w:val="6"/>
              <w:spacing w:line="233" w:lineRule="auto"/>
              <w:ind w:left="307" w:right="135" w:hanging="162"/>
            </w:pPr>
            <w:r>
              <w:rPr>
                <w:spacing w:val="6"/>
              </w:rPr>
              <w:t>市场监管部门</w:t>
            </w:r>
          </w:p>
        </w:tc>
        <w:tc>
          <w:tcPr>
            <w:tcW w:w="1812" w:type="dxa"/>
            <w:vAlign w:val="top"/>
          </w:tcPr>
          <w:p w14:paraId="6A90D913">
            <w:pPr>
              <w:spacing w:line="268" w:lineRule="auto"/>
              <w:rPr>
                <w:rFonts w:ascii="Arial"/>
                <w:sz w:val="21"/>
              </w:rPr>
            </w:pPr>
          </w:p>
          <w:p w14:paraId="3B33E14D">
            <w:pPr>
              <w:spacing w:line="269" w:lineRule="auto"/>
              <w:rPr>
                <w:rFonts w:ascii="Arial"/>
                <w:sz w:val="21"/>
              </w:rPr>
            </w:pPr>
          </w:p>
          <w:p w14:paraId="51CED29A">
            <w:pPr>
              <w:pStyle w:val="6"/>
              <w:spacing w:before="65" w:line="229" w:lineRule="auto"/>
              <w:ind w:left="285"/>
            </w:pPr>
            <w:r>
              <w:rPr>
                <w:spacing w:val="6"/>
              </w:rPr>
              <w:t>公示信息检查</w:t>
            </w:r>
          </w:p>
        </w:tc>
        <w:tc>
          <w:tcPr>
            <w:tcW w:w="1076" w:type="dxa"/>
            <w:vAlign w:val="top"/>
          </w:tcPr>
          <w:p w14:paraId="3823A822">
            <w:pPr>
              <w:spacing w:line="298" w:lineRule="auto"/>
              <w:rPr>
                <w:rFonts w:ascii="Arial"/>
                <w:sz w:val="21"/>
              </w:rPr>
            </w:pPr>
          </w:p>
          <w:p w14:paraId="4A564793">
            <w:pPr>
              <w:pStyle w:val="6"/>
              <w:spacing w:before="65" w:line="222" w:lineRule="auto"/>
              <w:ind w:left="124"/>
            </w:pPr>
            <w:r>
              <w:rPr>
                <w:spacing w:val="6"/>
              </w:rPr>
              <w:t>现场检查</w:t>
            </w:r>
          </w:p>
          <w:p w14:paraId="197C94F9">
            <w:pPr>
              <w:pStyle w:val="6"/>
              <w:spacing w:line="221" w:lineRule="auto"/>
              <w:ind w:left="134"/>
            </w:pPr>
            <w:r>
              <w:rPr>
                <w:spacing w:val="3"/>
              </w:rPr>
              <w:t>书面检查</w:t>
            </w:r>
          </w:p>
          <w:p w14:paraId="563CBC8A">
            <w:pPr>
              <w:pStyle w:val="6"/>
              <w:spacing w:line="228" w:lineRule="auto"/>
              <w:ind w:left="147"/>
            </w:pPr>
            <w:r>
              <w:t>网络检查</w:t>
            </w:r>
          </w:p>
        </w:tc>
        <w:tc>
          <w:tcPr>
            <w:tcW w:w="1125" w:type="dxa"/>
            <w:vMerge w:val="continue"/>
            <w:tcBorders>
              <w:top w:val="nil"/>
            </w:tcBorders>
            <w:vAlign w:val="top"/>
          </w:tcPr>
          <w:p w14:paraId="3A431D26">
            <w:pPr>
              <w:rPr>
                <w:rFonts w:ascii="Arial"/>
                <w:sz w:val="21"/>
              </w:rPr>
            </w:pPr>
          </w:p>
        </w:tc>
        <w:tc>
          <w:tcPr>
            <w:tcW w:w="1699" w:type="dxa"/>
            <w:vMerge w:val="continue"/>
            <w:tcBorders>
              <w:top w:val="nil"/>
            </w:tcBorders>
            <w:vAlign w:val="top"/>
          </w:tcPr>
          <w:p w14:paraId="7DAD07AE">
            <w:pPr>
              <w:rPr>
                <w:rFonts w:ascii="Arial"/>
                <w:sz w:val="21"/>
              </w:rPr>
            </w:pPr>
          </w:p>
        </w:tc>
        <w:tc>
          <w:tcPr>
            <w:tcW w:w="1175" w:type="dxa"/>
            <w:vMerge w:val="continue"/>
            <w:tcBorders>
              <w:top w:val="nil"/>
            </w:tcBorders>
            <w:vAlign w:val="top"/>
          </w:tcPr>
          <w:p w14:paraId="0E22D20E">
            <w:pPr>
              <w:rPr>
                <w:rFonts w:ascii="Arial"/>
                <w:sz w:val="21"/>
              </w:rPr>
            </w:pPr>
          </w:p>
        </w:tc>
        <w:tc>
          <w:tcPr>
            <w:tcW w:w="2275" w:type="dxa"/>
            <w:vMerge w:val="continue"/>
            <w:tcBorders>
              <w:top w:val="nil"/>
            </w:tcBorders>
            <w:vAlign w:val="top"/>
          </w:tcPr>
          <w:p w14:paraId="59CB8303">
            <w:pPr>
              <w:rPr>
                <w:rFonts w:ascii="Arial"/>
                <w:sz w:val="21"/>
              </w:rPr>
            </w:pPr>
          </w:p>
        </w:tc>
      </w:tr>
      <w:tr w14:paraId="57C64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3" w:hRule="atLeast"/>
        </w:trPr>
        <w:tc>
          <w:tcPr>
            <w:tcW w:w="633" w:type="dxa"/>
            <w:vMerge w:val="restart"/>
            <w:tcBorders>
              <w:bottom w:val="nil"/>
            </w:tcBorders>
            <w:vAlign w:val="top"/>
          </w:tcPr>
          <w:p w14:paraId="6856EFD9">
            <w:pPr>
              <w:spacing w:line="307" w:lineRule="auto"/>
              <w:rPr>
                <w:rFonts w:ascii="Arial"/>
                <w:sz w:val="21"/>
              </w:rPr>
            </w:pPr>
          </w:p>
          <w:p w14:paraId="4E81552A">
            <w:pPr>
              <w:spacing w:line="308" w:lineRule="auto"/>
              <w:rPr>
                <w:rFonts w:ascii="Arial"/>
                <w:sz w:val="21"/>
              </w:rPr>
            </w:pPr>
          </w:p>
          <w:p w14:paraId="34D8E9D1">
            <w:pPr>
              <w:pStyle w:val="6"/>
              <w:spacing w:before="65" w:line="270" w:lineRule="exact"/>
              <w:ind w:left="223"/>
            </w:pPr>
            <w:r>
              <w:rPr>
                <w:spacing w:val="-7"/>
                <w:position w:val="1"/>
              </w:rPr>
              <w:t>13</w:t>
            </w:r>
          </w:p>
        </w:tc>
        <w:tc>
          <w:tcPr>
            <w:tcW w:w="1246" w:type="dxa"/>
            <w:vMerge w:val="restart"/>
            <w:tcBorders>
              <w:bottom w:val="nil"/>
            </w:tcBorders>
            <w:vAlign w:val="top"/>
          </w:tcPr>
          <w:p w14:paraId="3F66D8A2">
            <w:pPr>
              <w:spacing w:line="257" w:lineRule="auto"/>
              <w:rPr>
                <w:rFonts w:ascii="Arial"/>
                <w:sz w:val="21"/>
              </w:rPr>
            </w:pPr>
          </w:p>
          <w:p w14:paraId="4556937C">
            <w:pPr>
              <w:pStyle w:val="6"/>
              <w:spacing w:before="65" w:line="222" w:lineRule="auto"/>
              <w:ind w:left="172"/>
            </w:pPr>
            <w:r>
              <w:rPr>
                <w:spacing w:val="1"/>
              </w:rPr>
              <w:t>2026</w:t>
            </w:r>
            <w:r>
              <w:rPr>
                <w:spacing w:val="-27"/>
              </w:rPr>
              <w:t xml:space="preserve"> </w:t>
            </w:r>
            <w:r>
              <w:rPr>
                <w:spacing w:val="1"/>
              </w:rPr>
              <w:t>年放</w:t>
            </w:r>
          </w:p>
          <w:p w14:paraId="23B9C8DB">
            <w:pPr>
              <w:pStyle w:val="6"/>
              <w:spacing w:line="221" w:lineRule="auto"/>
              <w:ind w:left="202"/>
            </w:pPr>
            <w:r>
              <w:rPr>
                <w:spacing w:val="6"/>
              </w:rPr>
              <w:t>射源使用</w:t>
            </w:r>
          </w:p>
          <w:p w14:paraId="5E0FAC6D">
            <w:pPr>
              <w:pStyle w:val="6"/>
              <w:spacing w:line="221" w:lineRule="auto"/>
              <w:ind w:left="207"/>
            </w:pPr>
            <w:r>
              <w:rPr>
                <w:spacing w:val="4"/>
              </w:rPr>
              <w:t>单位联合</w:t>
            </w:r>
          </w:p>
          <w:p w14:paraId="3C9CBAC8">
            <w:pPr>
              <w:pStyle w:val="6"/>
              <w:spacing w:line="233" w:lineRule="auto"/>
              <w:ind w:left="411"/>
            </w:pPr>
            <w:r>
              <w:rPr>
                <w:spacing w:val="2"/>
              </w:rPr>
              <w:t>抽查</w:t>
            </w:r>
          </w:p>
        </w:tc>
        <w:tc>
          <w:tcPr>
            <w:tcW w:w="1076" w:type="dxa"/>
            <w:vMerge w:val="restart"/>
            <w:tcBorders>
              <w:bottom w:val="nil"/>
            </w:tcBorders>
            <w:vAlign w:val="top"/>
          </w:tcPr>
          <w:p w14:paraId="3B3E642C">
            <w:pPr>
              <w:spacing w:line="248" w:lineRule="auto"/>
              <w:rPr>
                <w:rFonts w:ascii="Arial"/>
                <w:sz w:val="21"/>
              </w:rPr>
            </w:pPr>
          </w:p>
          <w:p w14:paraId="73955994">
            <w:pPr>
              <w:spacing w:line="249" w:lineRule="auto"/>
              <w:rPr>
                <w:rFonts w:ascii="Arial"/>
                <w:sz w:val="21"/>
              </w:rPr>
            </w:pPr>
          </w:p>
          <w:p w14:paraId="0C650FFF">
            <w:pPr>
              <w:pStyle w:val="6"/>
              <w:spacing w:before="65" w:line="225" w:lineRule="auto"/>
              <w:ind w:left="223" w:right="118" w:hanging="104"/>
            </w:pPr>
            <w:r>
              <w:rPr>
                <w:spacing w:val="5"/>
              </w:rPr>
              <w:t>放射源使用单位</w:t>
            </w:r>
          </w:p>
        </w:tc>
        <w:tc>
          <w:tcPr>
            <w:tcW w:w="349" w:type="dxa"/>
            <w:vAlign w:val="top"/>
          </w:tcPr>
          <w:p w14:paraId="3E11629B">
            <w:pPr>
              <w:pStyle w:val="6"/>
              <w:spacing w:before="193" w:line="232" w:lineRule="auto"/>
              <w:ind w:left="109" w:right="30" w:firstLine="5"/>
            </w:pPr>
            <w:r>
              <w:rPr>
                <w:spacing w:val="-11"/>
              </w:rPr>
              <w:t>发</w:t>
            </w:r>
            <w:r>
              <w:rPr>
                <w:spacing w:val="-6"/>
              </w:rPr>
              <w:t>起</w:t>
            </w:r>
          </w:p>
        </w:tc>
        <w:tc>
          <w:tcPr>
            <w:tcW w:w="1955" w:type="dxa"/>
            <w:vAlign w:val="top"/>
          </w:tcPr>
          <w:p w14:paraId="15853DE6">
            <w:pPr>
              <w:pStyle w:val="6"/>
              <w:spacing w:line="233" w:lineRule="auto"/>
              <w:ind w:left="307" w:right="135" w:hanging="162"/>
            </w:pPr>
            <w:r>
              <w:rPr>
                <w:spacing w:val="5"/>
              </w:rPr>
              <w:t>生态环境部门</w:t>
            </w:r>
          </w:p>
        </w:tc>
        <w:tc>
          <w:tcPr>
            <w:tcW w:w="1812" w:type="dxa"/>
            <w:vAlign w:val="top"/>
          </w:tcPr>
          <w:p w14:paraId="318B183F">
            <w:pPr>
              <w:pStyle w:val="6"/>
              <w:spacing w:before="195" w:line="226" w:lineRule="auto"/>
              <w:ind w:left="280" w:right="166" w:hanging="104"/>
            </w:pPr>
            <w:r>
              <w:rPr>
                <w:spacing w:val="7"/>
              </w:rPr>
              <w:t>放射源日常辐射环境安全监督</w:t>
            </w:r>
          </w:p>
        </w:tc>
        <w:tc>
          <w:tcPr>
            <w:tcW w:w="1076" w:type="dxa"/>
            <w:vAlign w:val="top"/>
          </w:tcPr>
          <w:p w14:paraId="7CCF3453">
            <w:pPr>
              <w:spacing w:line="247" w:lineRule="auto"/>
              <w:rPr>
                <w:rFonts w:ascii="Arial"/>
                <w:sz w:val="21"/>
              </w:rPr>
            </w:pPr>
          </w:p>
          <w:p w14:paraId="7D6B23BC">
            <w:pPr>
              <w:pStyle w:val="6"/>
              <w:spacing w:before="65" w:line="229" w:lineRule="auto"/>
              <w:ind w:left="124"/>
            </w:pPr>
            <w:r>
              <w:rPr>
                <w:spacing w:val="6"/>
              </w:rPr>
              <w:t>现场检查</w:t>
            </w:r>
          </w:p>
        </w:tc>
        <w:tc>
          <w:tcPr>
            <w:tcW w:w="1125" w:type="dxa"/>
            <w:vMerge w:val="restart"/>
            <w:tcBorders>
              <w:bottom w:val="nil"/>
            </w:tcBorders>
            <w:vAlign w:val="top"/>
          </w:tcPr>
          <w:p w14:paraId="46096951">
            <w:pPr>
              <w:spacing w:line="307" w:lineRule="auto"/>
              <w:rPr>
                <w:rFonts w:ascii="Arial"/>
                <w:sz w:val="21"/>
              </w:rPr>
            </w:pPr>
          </w:p>
          <w:p w14:paraId="57A5061A">
            <w:pPr>
              <w:spacing w:line="307" w:lineRule="auto"/>
              <w:rPr>
                <w:rFonts w:ascii="Arial"/>
                <w:sz w:val="21"/>
              </w:rPr>
            </w:pPr>
          </w:p>
          <w:p w14:paraId="5B96FB6E">
            <w:pPr>
              <w:pStyle w:val="6"/>
              <w:spacing w:before="65" w:line="232" w:lineRule="auto"/>
              <w:ind w:left="381"/>
            </w:pPr>
            <w:r>
              <w:rPr>
                <w:spacing w:val="-3"/>
              </w:rPr>
              <w:t>2</w:t>
            </w:r>
            <w:r>
              <w:rPr>
                <w:spacing w:val="-30"/>
              </w:rPr>
              <w:t xml:space="preserve"> </w:t>
            </w:r>
            <w:r>
              <w:rPr>
                <w:spacing w:val="-3"/>
              </w:rPr>
              <w:t>家</w:t>
            </w:r>
          </w:p>
        </w:tc>
        <w:tc>
          <w:tcPr>
            <w:tcW w:w="1699" w:type="dxa"/>
            <w:vMerge w:val="restart"/>
            <w:tcBorders>
              <w:bottom w:val="nil"/>
            </w:tcBorders>
            <w:vAlign w:val="top"/>
          </w:tcPr>
          <w:p w14:paraId="1735496C">
            <w:pPr>
              <w:spacing w:line="247" w:lineRule="auto"/>
              <w:rPr>
                <w:rFonts w:ascii="Arial"/>
                <w:sz w:val="21"/>
              </w:rPr>
            </w:pPr>
          </w:p>
          <w:p w14:paraId="595105BB">
            <w:pPr>
              <w:spacing w:line="248" w:lineRule="auto"/>
              <w:rPr>
                <w:rFonts w:ascii="Arial"/>
                <w:sz w:val="21"/>
              </w:rPr>
            </w:pPr>
          </w:p>
          <w:p w14:paraId="65C4400D">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44436402">
            <w:pPr>
              <w:spacing w:line="307" w:lineRule="auto"/>
              <w:rPr>
                <w:rFonts w:ascii="Arial"/>
                <w:sz w:val="21"/>
              </w:rPr>
            </w:pPr>
          </w:p>
          <w:p w14:paraId="3E0222D3">
            <w:pPr>
              <w:spacing w:line="307" w:lineRule="auto"/>
              <w:rPr>
                <w:rFonts w:ascii="Arial"/>
                <w:sz w:val="21"/>
              </w:rPr>
            </w:pPr>
          </w:p>
          <w:p w14:paraId="799DAD94">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3E9F8BA8">
            <w:pPr>
              <w:spacing w:line="376" w:lineRule="auto"/>
              <w:rPr>
                <w:rFonts w:ascii="Arial"/>
                <w:sz w:val="21"/>
              </w:rPr>
            </w:pPr>
          </w:p>
          <w:p w14:paraId="7A79BDF1">
            <w:pPr>
              <w:pStyle w:val="6"/>
              <w:spacing w:before="65" w:line="224" w:lineRule="auto"/>
              <w:ind w:left="119" w:right="102" w:firstLine="5"/>
              <w:jc w:val="both"/>
            </w:pPr>
            <w:r>
              <w:rPr>
                <w:spacing w:val="25"/>
              </w:rPr>
              <w:t>市生态环境部门牵头</w:t>
            </w:r>
            <w:r>
              <w:rPr>
                <w:spacing w:val="3"/>
              </w:rPr>
              <w:t>组织，公安部门配合开展检查。</w:t>
            </w:r>
          </w:p>
        </w:tc>
      </w:tr>
      <w:tr w14:paraId="7AB90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3594F37C">
            <w:pPr>
              <w:rPr>
                <w:rFonts w:ascii="Arial"/>
                <w:sz w:val="21"/>
              </w:rPr>
            </w:pPr>
          </w:p>
        </w:tc>
        <w:tc>
          <w:tcPr>
            <w:tcW w:w="1246" w:type="dxa"/>
            <w:vMerge w:val="continue"/>
            <w:tcBorders>
              <w:top w:val="nil"/>
            </w:tcBorders>
            <w:vAlign w:val="top"/>
          </w:tcPr>
          <w:p w14:paraId="348DE87B">
            <w:pPr>
              <w:rPr>
                <w:rFonts w:ascii="Arial"/>
                <w:sz w:val="21"/>
              </w:rPr>
            </w:pPr>
          </w:p>
        </w:tc>
        <w:tc>
          <w:tcPr>
            <w:tcW w:w="1076" w:type="dxa"/>
            <w:vMerge w:val="continue"/>
            <w:tcBorders>
              <w:top w:val="nil"/>
            </w:tcBorders>
            <w:vAlign w:val="top"/>
          </w:tcPr>
          <w:p w14:paraId="74B4CD4A">
            <w:pPr>
              <w:rPr>
                <w:rFonts w:ascii="Arial"/>
                <w:sz w:val="21"/>
              </w:rPr>
            </w:pPr>
          </w:p>
        </w:tc>
        <w:tc>
          <w:tcPr>
            <w:tcW w:w="349" w:type="dxa"/>
            <w:vAlign w:val="top"/>
          </w:tcPr>
          <w:p w14:paraId="53F3DDDA">
            <w:pPr>
              <w:pStyle w:val="6"/>
              <w:spacing w:before="140" w:line="227" w:lineRule="auto"/>
              <w:ind w:left="113" w:right="30" w:hanging="2"/>
            </w:pPr>
            <w:r>
              <w:rPr>
                <w:spacing w:val="-9"/>
              </w:rPr>
              <w:t>配</w:t>
            </w:r>
            <w:r>
              <w:rPr>
                <w:spacing w:val="-11"/>
              </w:rPr>
              <w:t>合</w:t>
            </w:r>
          </w:p>
        </w:tc>
        <w:tc>
          <w:tcPr>
            <w:tcW w:w="1955" w:type="dxa"/>
            <w:vAlign w:val="top"/>
          </w:tcPr>
          <w:p w14:paraId="76574CB6">
            <w:pPr>
              <w:pStyle w:val="6"/>
              <w:spacing w:line="209" w:lineRule="auto"/>
              <w:ind w:left="307" w:right="135" w:hanging="162"/>
            </w:pPr>
            <w:r>
              <w:rPr>
                <w:spacing w:val="4"/>
              </w:rPr>
              <w:t>公安部门</w:t>
            </w:r>
          </w:p>
        </w:tc>
        <w:tc>
          <w:tcPr>
            <w:tcW w:w="1812" w:type="dxa"/>
            <w:vAlign w:val="top"/>
          </w:tcPr>
          <w:p w14:paraId="62AAD3AF">
            <w:pPr>
              <w:pStyle w:val="6"/>
              <w:spacing w:before="140" w:line="226" w:lineRule="auto"/>
              <w:ind w:left="387" w:right="166" w:hanging="210"/>
            </w:pPr>
            <w:r>
              <w:rPr>
                <w:spacing w:val="7"/>
              </w:rPr>
              <w:t>对放射源使用单</w:t>
            </w:r>
            <w:r>
              <w:rPr>
                <w:spacing w:val="6"/>
              </w:rPr>
              <w:t>位监督抽查</w:t>
            </w:r>
          </w:p>
        </w:tc>
        <w:tc>
          <w:tcPr>
            <w:tcW w:w="1076" w:type="dxa"/>
            <w:vAlign w:val="top"/>
          </w:tcPr>
          <w:p w14:paraId="0470F8EA">
            <w:pPr>
              <w:pStyle w:val="6"/>
              <w:spacing w:before="260" w:line="229" w:lineRule="auto"/>
              <w:ind w:left="124"/>
            </w:pPr>
            <w:r>
              <w:rPr>
                <w:spacing w:val="6"/>
              </w:rPr>
              <w:t>现场检查</w:t>
            </w:r>
          </w:p>
        </w:tc>
        <w:tc>
          <w:tcPr>
            <w:tcW w:w="1125" w:type="dxa"/>
            <w:vMerge w:val="continue"/>
            <w:tcBorders>
              <w:top w:val="nil"/>
            </w:tcBorders>
            <w:vAlign w:val="top"/>
          </w:tcPr>
          <w:p w14:paraId="28905CE4">
            <w:pPr>
              <w:rPr>
                <w:rFonts w:ascii="Arial"/>
                <w:sz w:val="21"/>
              </w:rPr>
            </w:pPr>
          </w:p>
        </w:tc>
        <w:tc>
          <w:tcPr>
            <w:tcW w:w="1699" w:type="dxa"/>
            <w:vMerge w:val="continue"/>
            <w:tcBorders>
              <w:top w:val="nil"/>
            </w:tcBorders>
            <w:vAlign w:val="top"/>
          </w:tcPr>
          <w:p w14:paraId="1A76BE46">
            <w:pPr>
              <w:rPr>
                <w:rFonts w:ascii="Arial"/>
                <w:sz w:val="21"/>
              </w:rPr>
            </w:pPr>
          </w:p>
        </w:tc>
        <w:tc>
          <w:tcPr>
            <w:tcW w:w="1175" w:type="dxa"/>
            <w:vMerge w:val="continue"/>
            <w:tcBorders>
              <w:top w:val="nil"/>
            </w:tcBorders>
            <w:vAlign w:val="top"/>
          </w:tcPr>
          <w:p w14:paraId="29263D93">
            <w:pPr>
              <w:rPr>
                <w:rFonts w:ascii="Arial"/>
                <w:sz w:val="21"/>
              </w:rPr>
            </w:pPr>
          </w:p>
        </w:tc>
        <w:tc>
          <w:tcPr>
            <w:tcW w:w="2275" w:type="dxa"/>
            <w:vMerge w:val="continue"/>
            <w:tcBorders>
              <w:top w:val="nil"/>
            </w:tcBorders>
            <w:vAlign w:val="top"/>
          </w:tcPr>
          <w:p w14:paraId="671EBC02">
            <w:pPr>
              <w:rPr>
                <w:rFonts w:ascii="Arial"/>
                <w:sz w:val="21"/>
              </w:rPr>
            </w:pPr>
          </w:p>
        </w:tc>
      </w:tr>
      <w:tr w14:paraId="612FF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7" w:hRule="atLeast"/>
        </w:trPr>
        <w:tc>
          <w:tcPr>
            <w:tcW w:w="633" w:type="dxa"/>
            <w:vMerge w:val="restart"/>
            <w:tcBorders>
              <w:bottom w:val="nil"/>
            </w:tcBorders>
            <w:vAlign w:val="top"/>
          </w:tcPr>
          <w:p w14:paraId="0CB0AA55">
            <w:pPr>
              <w:spacing w:line="253" w:lineRule="auto"/>
              <w:rPr>
                <w:rFonts w:ascii="Arial"/>
                <w:sz w:val="21"/>
              </w:rPr>
            </w:pPr>
          </w:p>
          <w:p w14:paraId="76743B5F">
            <w:pPr>
              <w:spacing w:line="253" w:lineRule="auto"/>
              <w:rPr>
                <w:rFonts w:ascii="Arial"/>
                <w:sz w:val="21"/>
              </w:rPr>
            </w:pPr>
          </w:p>
          <w:p w14:paraId="1D424A6E">
            <w:pPr>
              <w:spacing w:line="254" w:lineRule="auto"/>
              <w:rPr>
                <w:rFonts w:ascii="Arial"/>
                <w:sz w:val="21"/>
              </w:rPr>
            </w:pPr>
          </w:p>
          <w:p w14:paraId="0BBBDB79">
            <w:pPr>
              <w:pStyle w:val="6"/>
              <w:spacing w:before="65" w:line="272" w:lineRule="exact"/>
              <w:ind w:left="223"/>
            </w:pPr>
            <w:r>
              <w:rPr>
                <w:spacing w:val="-7"/>
                <w:position w:val="1"/>
              </w:rPr>
              <w:t>14</w:t>
            </w:r>
          </w:p>
        </w:tc>
        <w:tc>
          <w:tcPr>
            <w:tcW w:w="1246" w:type="dxa"/>
            <w:vMerge w:val="restart"/>
            <w:tcBorders>
              <w:bottom w:val="nil"/>
            </w:tcBorders>
            <w:vAlign w:val="top"/>
          </w:tcPr>
          <w:p w14:paraId="54A1677E">
            <w:pPr>
              <w:pStyle w:val="6"/>
              <w:spacing w:before="109" w:line="222" w:lineRule="auto"/>
              <w:ind w:left="202" w:right="177" w:hanging="30"/>
            </w:pPr>
            <w:r>
              <w:rPr>
                <w:spacing w:val="1"/>
              </w:rPr>
              <w:t>2026</w:t>
            </w:r>
            <w:r>
              <w:rPr>
                <w:spacing w:val="-27"/>
              </w:rPr>
              <w:t xml:space="preserve"> </w:t>
            </w:r>
            <w:r>
              <w:rPr>
                <w:spacing w:val="1"/>
              </w:rPr>
              <w:t>年使</w:t>
            </w:r>
            <w:r>
              <w:rPr>
                <w:spacing w:val="5"/>
              </w:rPr>
              <w:t>用放射性</w:t>
            </w:r>
          </w:p>
          <w:p w14:paraId="34A04EF2">
            <w:pPr>
              <w:pStyle w:val="6"/>
              <w:spacing w:line="221" w:lineRule="auto"/>
              <w:ind w:left="227"/>
            </w:pPr>
            <w:r>
              <w:rPr>
                <w:spacing w:val="-1"/>
              </w:rPr>
              <w:t>同位素和</w:t>
            </w:r>
          </w:p>
          <w:p w14:paraId="3C6D2E0E">
            <w:pPr>
              <w:pStyle w:val="6"/>
              <w:spacing w:line="221" w:lineRule="auto"/>
              <w:ind w:left="202"/>
            </w:pPr>
            <w:r>
              <w:rPr>
                <w:spacing w:val="6"/>
              </w:rPr>
              <w:t>射线装置</w:t>
            </w:r>
          </w:p>
          <w:p w14:paraId="4C5CFFE3">
            <w:pPr>
              <w:pStyle w:val="6"/>
              <w:spacing w:line="221" w:lineRule="auto"/>
              <w:ind w:left="215"/>
            </w:pPr>
            <w:r>
              <w:rPr>
                <w:spacing w:val="2"/>
              </w:rPr>
              <w:t>的医疗机</w:t>
            </w:r>
          </w:p>
          <w:p w14:paraId="4FEE7D42">
            <w:pPr>
              <w:pStyle w:val="6"/>
              <w:spacing w:line="229" w:lineRule="auto"/>
              <w:ind w:left="518" w:right="204" w:hanging="316"/>
            </w:pPr>
            <w:r>
              <w:rPr>
                <w:spacing w:val="6"/>
              </w:rPr>
              <w:t>构联合抽</w:t>
            </w:r>
            <w:r>
              <w:t>查</w:t>
            </w:r>
          </w:p>
        </w:tc>
        <w:tc>
          <w:tcPr>
            <w:tcW w:w="1076" w:type="dxa"/>
            <w:vMerge w:val="restart"/>
            <w:tcBorders>
              <w:bottom w:val="nil"/>
            </w:tcBorders>
            <w:vAlign w:val="top"/>
          </w:tcPr>
          <w:p w14:paraId="492370F4">
            <w:pPr>
              <w:spacing w:line="282" w:lineRule="auto"/>
              <w:rPr>
                <w:rFonts w:ascii="Arial"/>
                <w:sz w:val="21"/>
              </w:rPr>
            </w:pPr>
          </w:p>
          <w:p w14:paraId="6D6829FD">
            <w:pPr>
              <w:pStyle w:val="6"/>
              <w:spacing w:before="65" w:line="222" w:lineRule="auto"/>
              <w:ind w:left="119"/>
            </w:pPr>
            <w:r>
              <w:rPr>
                <w:spacing w:val="5"/>
              </w:rPr>
              <w:t>使用放射</w:t>
            </w:r>
          </w:p>
          <w:p w14:paraId="3C177474">
            <w:pPr>
              <w:pStyle w:val="6"/>
              <w:spacing w:line="221" w:lineRule="auto"/>
              <w:ind w:left="121"/>
            </w:pPr>
            <w:r>
              <w:rPr>
                <w:spacing w:val="5"/>
              </w:rPr>
              <w:t>性同位素</w:t>
            </w:r>
          </w:p>
          <w:p w14:paraId="3312FD1A">
            <w:pPr>
              <w:pStyle w:val="6"/>
              <w:spacing w:line="221" w:lineRule="auto"/>
              <w:ind w:left="118"/>
            </w:pPr>
            <w:r>
              <w:rPr>
                <w:spacing w:val="5"/>
              </w:rPr>
              <w:t>和射线装</w:t>
            </w:r>
          </w:p>
          <w:p w14:paraId="3D728611">
            <w:pPr>
              <w:pStyle w:val="6"/>
              <w:spacing w:line="221" w:lineRule="auto"/>
              <w:ind w:left="119"/>
            </w:pPr>
            <w:r>
              <w:rPr>
                <w:spacing w:val="5"/>
              </w:rPr>
              <w:t>置的医疗</w:t>
            </w:r>
          </w:p>
          <w:p w14:paraId="66424504">
            <w:pPr>
              <w:pStyle w:val="6"/>
              <w:spacing w:before="1" w:line="230" w:lineRule="auto"/>
              <w:ind w:left="327"/>
            </w:pPr>
            <w:r>
              <w:rPr>
                <w:spacing w:val="2"/>
              </w:rPr>
              <w:t>机构</w:t>
            </w:r>
          </w:p>
        </w:tc>
        <w:tc>
          <w:tcPr>
            <w:tcW w:w="349" w:type="dxa"/>
            <w:vAlign w:val="top"/>
          </w:tcPr>
          <w:p w14:paraId="48F54B1C">
            <w:pPr>
              <w:pStyle w:val="6"/>
              <w:spacing w:before="219" w:line="232" w:lineRule="auto"/>
              <w:ind w:left="109" w:right="30" w:firstLine="5"/>
            </w:pPr>
            <w:r>
              <w:rPr>
                <w:spacing w:val="-11"/>
              </w:rPr>
              <w:t>发</w:t>
            </w:r>
            <w:r>
              <w:rPr>
                <w:spacing w:val="-6"/>
              </w:rPr>
              <w:t>起</w:t>
            </w:r>
          </w:p>
        </w:tc>
        <w:tc>
          <w:tcPr>
            <w:tcW w:w="1955" w:type="dxa"/>
            <w:vAlign w:val="top"/>
          </w:tcPr>
          <w:p w14:paraId="4F4664EC">
            <w:pPr>
              <w:pStyle w:val="6"/>
              <w:spacing w:line="233" w:lineRule="auto"/>
              <w:ind w:left="307" w:right="135" w:hanging="162"/>
            </w:pPr>
            <w:r>
              <w:rPr>
                <w:spacing w:val="5"/>
              </w:rPr>
              <w:t>生态环境部门</w:t>
            </w:r>
          </w:p>
        </w:tc>
        <w:tc>
          <w:tcPr>
            <w:tcW w:w="1812" w:type="dxa"/>
            <w:vAlign w:val="top"/>
          </w:tcPr>
          <w:p w14:paraId="67E2FECA">
            <w:pPr>
              <w:pStyle w:val="6"/>
              <w:spacing w:before="99" w:line="225" w:lineRule="auto"/>
              <w:ind w:left="183" w:right="166" w:hanging="6"/>
              <w:jc w:val="both"/>
            </w:pPr>
            <w:r>
              <w:rPr>
                <w:spacing w:val="7"/>
              </w:rPr>
              <w:t>对放射性同位素</w:t>
            </w:r>
            <w:r>
              <w:rPr>
                <w:spacing w:val="6"/>
              </w:rPr>
              <w:t>与射线装置辐射</w:t>
            </w:r>
            <w:r>
              <w:rPr>
                <w:spacing w:val="23"/>
              </w:rPr>
              <w:t>安全环境监督</w:t>
            </w:r>
          </w:p>
        </w:tc>
        <w:tc>
          <w:tcPr>
            <w:tcW w:w="1076" w:type="dxa"/>
            <w:vAlign w:val="top"/>
          </w:tcPr>
          <w:p w14:paraId="0D351204">
            <w:pPr>
              <w:spacing w:line="273" w:lineRule="auto"/>
              <w:rPr>
                <w:rFonts w:ascii="Arial"/>
                <w:sz w:val="21"/>
              </w:rPr>
            </w:pPr>
          </w:p>
          <w:p w14:paraId="5347762C">
            <w:pPr>
              <w:pStyle w:val="6"/>
              <w:spacing w:before="65" w:line="229" w:lineRule="auto"/>
              <w:ind w:left="124"/>
            </w:pPr>
            <w:r>
              <w:rPr>
                <w:spacing w:val="6"/>
              </w:rPr>
              <w:t>现场检查</w:t>
            </w:r>
          </w:p>
        </w:tc>
        <w:tc>
          <w:tcPr>
            <w:tcW w:w="1125" w:type="dxa"/>
            <w:vMerge w:val="restart"/>
            <w:tcBorders>
              <w:bottom w:val="nil"/>
            </w:tcBorders>
            <w:vAlign w:val="top"/>
          </w:tcPr>
          <w:p w14:paraId="18D9A985">
            <w:pPr>
              <w:spacing w:line="253" w:lineRule="auto"/>
              <w:rPr>
                <w:rFonts w:ascii="Arial"/>
                <w:sz w:val="21"/>
              </w:rPr>
            </w:pPr>
          </w:p>
          <w:p w14:paraId="7A46DA63">
            <w:pPr>
              <w:spacing w:line="253" w:lineRule="auto"/>
              <w:rPr>
                <w:rFonts w:ascii="Arial"/>
                <w:sz w:val="21"/>
              </w:rPr>
            </w:pPr>
          </w:p>
          <w:p w14:paraId="43E7752B">
            <w:pPr>
              <w:spacing w:line="253" w:lineRule="auto"/>
              <w:rPr>
                <w:rFonts w:ascii="Arial"/>
                <w:sz w:val="21"/>
              </w:rPr>
            </w:pPr>
          </w:p>
          <w:p w14:paraId="00D1A036">
            <w:pPr>
              <w:pStyle w:val="6"/>
              <w:spacing w:before="65" w:line="232" w:lineRule="auto"/>
              <w:ind w:left="383"/>
            </w:pPr>
            <w:r>
              <w:rPr>
                <w:spacing w:val="-4"/>
              </w:rPr>
              <w:t>5</w:t>
            </w:r>
            <w:r>
              <w:rPr>
                <w:spacing w:val="-30"/>
              </w:rPr>
              <w:t xml:space="preserve"> </w:t>
            </w:r>
            <w:r>
              <w:rPr>
                <w:spacing w:val="-4"/>
              </w:rPr>
              <w:t>家</w:t>
            </w:r>
          </w:p>
        </w:tc>
        <w:tc>
          <w:tcPr>
            <w:tcW w:w="1699" w:type="dxa"/>
            <w:vMerge w:val="restart"/>
            <w:tcBorders>
              <w:bottom w:val="nil"/>
            </w:tcBorders>
            <w:vAlign w:val="top"/>
          </w:tcPr>
          <w:p w14:paraId="4A58904D">
            <w:pPr>
              <w:spacing w:line="320" w:lineRule="auto"/>
              <w:rPr>
                <w:rFonts w:ascii="Arial"/>
                <w:sz w:val="21"/>
              </w:rPr>
            </w:pPr>
          </w:p>
          <w:p w14:paraId="30DBCF6D">
            <w:pPr>
              <w:spacing w:line="320" w:lineRule="auto"/>
              <w:rPr>
                <w:rFonts w:ascii="Arial"/>
                <w:sz w:val="21"/>
              </w:rPr>
            </w:pPr>
          </w:p>
          <w:p w14:paraId="0EC5E646">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6771E591">
            <w:pPr>
              <w:spacing w:line="253" w:lineRule="auto"/>
              <w:rPr>
                <w:rFonts w:ascii="Arial"/>
                <w:sz w:val="21"/>
              </w:rPr>
            </w:pPr>
          </w:p>
          <w:p w14:paraId="75C46EC6">
            <w:pPr>
              <w:spacing w:line="253" w:lineRule="auto"/>
              <w:rPr>
                <w:rFonts w:ascii="Arial"/>
                <w:sz w:val="21"/>
              </w:rPr>
            </w:pPr>
          </w:p>
          <w:p w14:paraId="5C6487F3">
            <w:pPr>
              <w:spacing w:line="253" w:lineRule="auto"/>
              <w:rPr>
                <w:rFonts w:ascii="Arial"/>
                <w:sz w:val="21"/>
              </w:rPr>
            </w:pPr>
          </w:p>
          <w:p w14:paraId="6E048D51">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3C2F8EB2">
            <w:pPr>
              <w:spacing w:line="260" w:lineRule="auto"/>
              <w:rPr>
                <w:rFonts w:ascii="Arial"/>
                <w:sz w:val="21"/>
              </w:rPr>
            </w:pPr>
          </w:p>
          <w:p w14:paraId="2497A1E3">
            <w:pPr>
              <w:spacing w:line="261" w:lineRule="auto"/>
              <w:rPr>
                <w:rFonts w:ascii="Arial"/>
                <w:sz w:val="21"/>
              </w:rPr>
            </w:pPr>
          </w:p>
          <w:p w14:paraId="5A6BD6A6">
            <w:pPr>
              <w:pStyle w:val="6"/>
              <w:spacing w:before="65" w:line="224" w:lineRule="auto"/>
              <w:ind w:left="119" w:right="102" w:firstLine="5"/>
              <w:jc w:val="both"/>
            </w:pPr>
            <w:r>
              <w:rPr>
                <w:spacing w:val="25"/>
              </w:rPr>
              <w:t>市生态环境部门牵头</w:t>
            </w:r>
            <w:r>
              <w:rPr>
                <w:spacing w:val="3"/>
              </w:rPr>
              <w:t>组织，卫生健康部门配</w:t>
            </w:r>
            <w:r>
              <w:rPr>
                <w:spacing w:val="5"/>
              </w:rPr>
              <w:t>合开展检查。</w:t>
            </w:r>
          </w:p>
        </w:tc>
      </w:tr>
      <w:tr w14:paraId="2D280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1" w:hRule="atLeast"/>
        </w:trPr>
        <w:tc>
          <w:tcPr>
            <w:tcW w:w="633" w:type="dxa"/>
            <w:vMerge w:val="continue"/>
            <w:tcBorders>
              <w:top w:val="nil"/>
            </w:tcBorders>
            <w:vAlign w:val="top"/>
          </w:tcPr>
          <w:p w14:paraId="1804A52E">
            <w:pPr>
              <w:rPr>
                <w:rFonts w:ascii="Arial"/>
                <w:sz w:val="21"/>
              </w:rPr>
            </w:pPr>
          </w:p>
        </w:tc>
        <w:tc>
          <w:tcPr>
            <w:tcW w:w="1246" w:type="dxa"/>
            <w:vMerge w:val="continue"/>
            <w:tcBorders>
              <w:top w:val="nil"/>
            </w:tcBorders>
            <w:vAlign w:val="top"/>
          </w:tcPr>
          <w:p w14:paraId="3A55C35D">
            <w:pPr>
              <w:rPr>
                <w:rFonts w:ascii="Arial"/>
                <w:sz w:val="21"/>
              </w:rPr>
            </w:pPr>
          </w:p>
        </w:tc>
        <w:tc>
          <w:tcPr>
            <w:tcW w:w="1076" w:type="dxa"/>
            <w:vMerge w:val="continue"/>
            <w:tcBorders>
              <w:top w:val="nil"/>
            </w:tcBorders>
            <w:vAlign w:val="top"/>
          </w:tcPr>
          <w:p w14:paraId="6DC1423A">
            <w:pPr>
              <w:rPr>
                <w:rFonts w:ascii="Arial"/>
                <w:sz w:val="21"/>
              </w:rPr>
            </w:pPr>
          </w:p>
        </w:tc>
        <w:tc>
          <w:tcPr>
            <w:tcW w:w="349" w:type="dxa"/>
            <w:vAlign w:val="top"/>
          </w:tcPr>
          <w:p w14:paraId="400ED2EB">
            <w:pPr>
              <w:pStyle w:val="6"/>
              <w:spacing w:before="264" w:line="227" w:lineRule="auto"/>
              <w:ind w:left="113" w:right="30" w:hanging="2"/>
            </w:pPr>
            <w:r>
              <w:rPr>
                <w:spacing w:val="-9"/>
              </w:rPr>
              <w:t>配</w:t>
            </w:r>
            <w:r>
              <w:rPr>
                <w:spacing w:val="-11"/>
              </w:rPr>
              <w:t>合</w:t>
            </w:r>
          </w:p>
        </w:tc>
        <w:tc>
          <w:tcPr>
            <w:tcW w:w="1955" w:type="dxa"/>
            <w:vAlign w:val="top"/>
          </w:tcPr>
          <w:p w14:paraId="5DDC52AA">
            <w:pPr>
              <w:pStyle w:val="6"/>
              <w:spacing w:line="233" w:lineRule="auto"/>
              <w:ind w:left="307" w:right="135" w:hanging="162"/>
            </w:pPr>
            <w:r>
              <w:rPr>
                <w:spacing w:val="6"/>
              </w:rPr>
              <w:t>卫生健康部门</w:t>
            </w:r>
          </w:p>
        </w:tc>
        <w:tc>
          <w:tcPr>
            <w:tcW w:w="1812" w:type="dxa"/>
            <w:vAlign w:val="top"/>
          </w:tcPr>
          <w:p w14:paraId="4E0EFC98">
            <w:pPr>
              <w:pStyle w:val="6"/>
              <w:spacing w:before="23" w:line="222" w:lineRule="auto"/>
              <w:ind w:left="176"/>
            </w:pPr>
            <w:r>
              <w:rPr>
                <w:spacing w:val="7"/>
              </w:rPr>
              <w:t>使用放射性同位</w:t>
            </w:r>
          </w:p>
          <w:p w14:paraId="0EEF7125">
            <w:pPr>
              <w:pStyle w:val="6"/>
              <w:spacing w:line="221" w:lineRule="auto"/>
              <w:ind w:left="186"/>
            </w:pPr>
            <w:r>
              <w:rPr>
                <w:spacing w:val="6"/>
              </w:rPr>
              <w:t>素和射线装置的</w:t>
            </w:r>
          </w:p>
          <w:p w14:paraId="482278EA">
            <w:pPr>
              <w:pStyle w:val="6"/>
              <w:spacing w:line="221" w:lineRule="auto"/>
              <w:ind w:left="193"/>
            </w:pPr>
            <w:r>
              <w:rPr>
                <w:spacing w:val="5"/>
              </w:rPr>
              <w:t>医疗机构市级联</w:t>
            </w:r>
          </w:p>
          <w:p w14:paraId="1B59CDAE">
            <w:pPr>
              <w:pStyle w:val="6"/>
              <w:spacing w:before="1" w:line="199" w:lineRule="auto"/>
              <w:ind w:left="601"/>
            </w:pPr>
            <w:r>
              <w:rPr>
                <w:spacing w:val="3"/>
              </w:rPr>
              <w:t>合抽查</w:t>
            </w:r>
          </w:p>
        </w:tc>
        <w:tc>
          <w:tcPr>
            <w:tcW w:w="1076" w:type="dxa"/>
            <w:vAlign w:val="top"/>
          </w:tcPr>
          <w:p w14:paraId="7981B74D">
            <w:pPr>
              <w:spacing w:line="317" w:lineRule="auto"/>
              <w:rPr>
                <w:rFonts w:ascii="Arial"/>
                <w:sz w:val="21"/>
              </w:rPr>
            </w:pPr>
          </w:p>
          <w:p w14:paraId="175F573D">
            <w:pPr>
              <w:pStyle w:val="6"/>
              <w:spacing w:before="65" w:line="229" w:lineRule="auto"/>
              <w:ind w:left="124"/>
            </w:pPr>
            <w:r>
              <w:rPr>
                <w:spacing w:val="6"/>
              </w:rPr>
              <w:t>现场检查</w:t>
            </w:r>
          </w:p>
        </w:tc>
        <w:tc>
          <w:tcPr>
            <w:tcW w:w="1125" w:type="dxa"/>
            <w:vMerge w:val="continue"/>
            <w:tcBorders>
              <w:top w:val="nil"/>
            </w:tcBorders>
            <w:vAlign w:val="top"/>
          </w:tcPr>
          <w:p w14:paraId="07BAE157">
            <w:pPr>
              <w:rPr>
                <w:rFonts w:ascii="Arial"/>
                <w:sz w:val="21"/>
              </w:rPr>
            </w:pPr>
          </w:p>
        </w:tc>
        <w:tc>
          <w:tcPr>
            <w:tcW w:w="1699" w:type="dxa"/>
            <w:vMerge w:val="continue"/>
            <w:tcBorders>
              <w:top w:val="nil"/>
            </w:tcBorders>
            <w:vAlign w:val="top"/>
          </w:tcPr>
          <w:p w14:paraId="5B07C579">
            <w:pPr>
              <w:rPr>
                <w:rFonts w:ascii="Arial"/>
                <w:sz w:val="21"/>
              </w:rPr>
            </w:pPr>
          </w:p>
        </w:tc>
        <w:tc>
          <w:tcPr>
            <w:tcW w:w="1175" w:type="dxa"/>
            <w:vMerge w:val="continue"/>
            <w:tcBorders>
              <w:top w:val="nil"/>
            </w:tcBorders>
            <w:vAlign w:val="top"/>
          </w:tcPr>
          <w:p w14:paraId="388A2ECD">
            <w:pPr>
              <w:rPr>
                <w:rFonts w:ascii="Arial"/>
                <w:sz w:val="21"/>
              </w:rPr>
            </w:pPr>
          </w:p>
        </w:tc>
        <w:tc>
          <w:tcPr>
            <w:tcW w:w="2275" w:type="dxa"/>
            <w:vMerge w:val="continue"/>
            <w:tcBorders>
              <w:top w:val="nil"/>
            </w:tcBorders>
            <w:vAlign w:val="top"/>
          </w:tcPr>
          <w:p w14:paraId="6EA20C33">
            <w:pPr>
              <w:rPr>
                <w:rFonts w:ascii="Arial"/>
                <w:sz w:val="21"/>
              </w:rPr>
            </w:pPr>
          </w:p>
        </w:tc>
      </w:tr>
    </w:tbl>
    <w:p w14:paraId="39C03BA7">
      <w:pPr>
        <w:rPr>
          <w:rFonts w:ascii="Arial"/>
          <w:sz w:val="21"/>
        </w:rPr>
      </w:pPr>
    </w:p>
    <w:p w14:paraId="0BEF65B7">
      <w:pPr>
        <w:rPr>
          <w:rFonts w:ascii="Arial" w:hAnsi="Arial" w:eastAsia="Arial" w:cs="Arial"/>
          <w:sz w:val="21"/>
          <w:szCs w:val="21"/>
        </w:rPr>
        <w:sectPr>
          <w:footerReference r:id="rId28" w:type="default"/>
          <w:pgSz w:w="16839" w:h="11906"/>
          <w:pgMar w:top="1012" w:right="1201" w:bottom="1156" w:left="1200" w:header="0" w:footer="994" w:gutter="0"/>
          <w:cols w:space="720" w:num="1"/>
        </w:sectPr>
      </w:pPr>
    </w:p>
    <w:p w14:paraId="0BFAE1FD">
      <w:pPr>
        <w:spacing w:before="21"/>
      </w:pPr>
    </w:p>
    <w:p w14:paraId="1405727C">
      <w:pPr>
        <w:spacing w:before="21"/>
      </w:pPr>
    </w:p>
    <w:p w14:paraId="7470227D">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58A28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2CE21C12">
            <w:pPr>
              <w:pStyle w:val="6"/>
              <w:spacing w:before="62" w:line="222" w:lineRule="auto"/>
              <w:ind w:left="214"/>
            </w:pPr>
            <w:r>
              <w:rPr>
                <w:b/>
                <w:bCs/>
                <w:spacing w:val="-3"/>
              </w:rPr>
              <w:t>序</w:t>
            </w:r>
          </w:p>
          <w:p w14:paraId="5B94F6DF">
            <w:pPr>
              <w:pStyle w:val="6"/>
              <w:spacing w:line="232" w:lineRule="auto"/>
              <w:ind w:left="219"/>
            </w:pPr>
            <w:r>
              <w:rPr>
                <w:b/>
                <w:bCs/>
                <w:spacing w:val="-3"/>
              </w:rPr>
              <w:t>号</w:t>
            </w:r>
          </w:p>
        </w:tc>
        <w:tc>
          <w:tcPr>
            <w:tcW w:w="1246" w:type="dxa"/>
            <w:vAlign w:val="top"/>
          </w:tcPr>
          <w:p w14:paraId="4C3245E1">
            <w:pPr>
              <w:pStyle w:val="6"/>
              <w:spacing w:before="183" w:line="232" w:lineRule="auto"/>
              <w:ind w:left="199"/>
            </w:pPr>
            <w:r>
              <w:rPr>
                <w:b/>
                <w:bCs/>
                <w:spacing w:val="5"/>
              </w:rPr>
              <w:t>抽查领域</w:t>
            </w:r>
          </w:p>
        </w:tc>
        <w:tc>
          <w:tcPr>
            <w:tcW w:w="1076" w:type="dxa"/>
            <w:vAlign w:val="top"/>
          </w:tcPr>
          <w:p w14:paraId="603B8554">
            <w:pPr>
              <w:pStyle w:val="6"/>
              <w:spacing w:before="182" w:line="229" w:lineRule="auto"/>
              <w:ind w:left="117"/>
            </w:pPr>
            <w:r>
              <w:rPr>
                <w:b/>
                <w:bCs/>
                <w:spacing w:val="4"/>
              </w:rPr>
              <w:t>检查对象</w:t>
            </w:r>
          </w:p>
        </w:tc>
        <w:tc>
          <w:tcPr>
            <w:tcW w:w="2304" w:type="dxa"/>
            <w:gridSpan w:val="2"/>
            <w:vAlign w:val="top"/>
          </w:tcPr>
          <w:p w14:paraId="2D752667">
            <w:pPr>
              <w:pStyle w:val="6"/>
              <w:spacing w:before="183" w:line="230" w:lineRule="auto"/>
              <w:ind w:left="731"/>
            </w:pPr>
            <w:r>
              <w:rPr>
                <w:b/>
                <w:bCs/>
                <w:spacing w:val="5"/>
              </w:rPr>
              <w:t>抽查部门</w:t>
            </w:r>
          </w:p>
        </w:tc>
        <w:tc>
          <w:tcPr>
            <w:tcW w:w="1812" w:type="dxa"/>
            <w:vAlign w:val="top"/>
          </w:tcPr>
          <w:p w14:paraId="373A3FB1">
            <w:pPr>
              <w:pStyle w:val="6"/>
              <w:spacing w:before="182" w:line="232" w:lineRule="auto"/>
              <w:ind w:left="489"/>
            </w:pPr>
            <w:r>
              <w:rPr>
                <w:b/>
                <w:bCs/>
                <w:spacing w:val="5"/>
              </w:rPr>
              <w:t>抽查类别</w:t>
            </w:r>
          </w:p>
        </w:tc>
        <w:tc>
          <w:tcPr>
            <w:tcW w:w="1076" w:type="dxa"/>
            <w:vAlign w:val="top"/>
          </w:tcPr>
          <w:p w14:paraId="6B4446A5">
            <w:pPr>
              <w:pStyle w:val="6"/>
              <w:spacing w:before="182" w:line="229" w:lineRule="auto"/>
              <w:ind w:left="124"/>
            </w:pPr>
            <w:r>
              <w:rPr>
                <w:b/>
                <w:bCs/>
                <w:spacing w:val="4"/>
              </w:rPr>
              <w:t>检查方式</w:t>
            </w:r>
          </w:p>
        </w:tc>
        <w:tc>
          <w:tcPr>
            <w:tcW w:w="1125" w:type="dxa"/>
            <w:vAlign w:val="top"/>
          </w:tcPr>
          <w:p w14:paraId="5E8324A6">
            <w:pPr>
              <w:pStyle w:val="6"/>
              <w:spacing w:before="62" w:line="227" w:lineRule="auto"/>
              <w:ind w:left="463" w:right="133" w:hanging="316"/>
            </w:pPr>
            <w:r>
              <w:rPr>
                <w:b/>
                <w:bCs/>
                <w:spacing w:val="5"/>
              </w:rPr>
              <w:t>抽查对象</w:t>
            </w:r>
            <w:r>
              <w:rPr>
                <w:b/>
                <w:bCs/>
                <w:spacing w:val="-3"/>
              </w:rPr>
              <w:t>数</w:t>
            </w:r>
          </w:p>
        </w:tc>
        <w:tc>
          <w:tcPr>
            <w:tcW w:w="1699" w:type="dxa"/>
            <w:vAlign w:val="top"/>
          </w:tcPr>
          <w:p w14:paraId="1BBD1BFE">
            <w:pPr>
              <w:pStyle w:val="6"/>
              <w:spacing w:before="62" w:line="222" w:lineRule="auto"/>
              <w:ind w:left="442"/>
            </w:pPr>
            <w:r>
              <w:rPr>
                <w:b/>
                <w:bCs/>
                <w:spacing w:val="3"/>
              </w:rPr>
              <w:t>关联信用</w:t>
            </w:r>
          </w:p>
          <w:p w14:paraId="6608D104">
            <w:pPr>
              <w:pStyle w:val="6"/>
              <w:spacing w:line="230" w:lineRule="auto"/>
              <w:ind w:left="436"/>
            </w:pPr>
            <w:r>
              <w:rPr>
                <w:b/>
                <w:bCs/>
                <w:spacing w:val="5"/>
              </w:rPr>
              <w:t>规则要求</w:t>
            </w:r>
          </w:p>
        </w:tc>
        <w:tc>
          <w:tcPr>
            <w:tcW w:w="1175" w:type="dxa"/>
            <w:vAlign w:val="top"/>
          </w:tcPr>
          <w:p w14:paraId="1FD3CFE1">
            <w:pPr>
              <w:pStyle w:val="6"/>
              <w:spacing w:before="182" w:line="232" w:lineRule="auto"/>
              <w:ind w:left="174"/>
            </w:pPr>
            <w:r>
              <w:rPr>
                <w:b/>
                <w:bCs/>
                <w:spacing w:val="5"/>
              </w:rPr>
              <w:t>抽查时间</w:t>
            </w:r>
          </w:p>
        </w:tc>
        <w:tc>
          <w:tcPr>
            <w:tcW w:w="2275" w:type="dxa"/>
            <w:vAlign w:val="top"/>
          </w:tcPr>
          <w:p w14:paraId="41FC9138">
            <w:pPr>
              <w:pStyle w:val="6"/>
              <w:spacing w:before="183" w:line="229" w:lineRule="auto"/>
              <w:ind w:left="512"/>
            </w:pPr>
            <w:r>
              <w:rPr>
                <w:b/>
                <w:bCs/>
                <w:spacing w:val="6"/>
              </w:rPr>
              <w:t>任务执行要求</w:t>
            </w:r>
          </w:p>
        </w:tc>
      </w:tr>
      <w:tr w14:paraId="71489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restart"/>
            <w:tcBorders>
              <w:bottom w:val="nil"/>
            </w:tcBorders>
            <w:vAlign w:val="top"/>
          </w:tcPr>
          <w:p w14:paraId="0D7A912A">
            <w:pPr>
              <w:spacing w:line="290" w:lineRule="auto"/>
              <w:rPr>
                <w:rFonts w:ascii="Arial"/>
                <w:sz w:val="21"/>
              </w:rPr>
            </w:pPr>
          </w:p>
          <w:p w14:paraId="10AAAD83">
            <w:pPr>
              <w:spacing w:line="290" w:lineRule="auto"/>
              <w:rPr>
                <w:rFonts w:ascii="Arial"/>
                <w:sz w:val="21"/>
              </w:rPr>
            </w:pPr>
          </w:p>
          <w:p w14:paraId="27EDB66A">
            <w:pPr>
              <w:spacing w:line="290" w:lineRule="auto"/>
              <w:rPr>
                <w:rFonts w:ascii="Arial"/>
                <w:sz w:val="21"/>
              </w:rPr>
            </w:pPr>
          </w:p>
          <w:p w14:paraId="07642E4D">
            <w:pPr>
              <w:spacing w:line="290" w:lineRule="auto"/>
              <w:rPr>
                <w:rFonts w:ascii="Arial"/>
                <w:sz w:val="21"/>
              </w:rPr>
            </w:pPr>
          </w:p>
          <w:p w14:paraId="438705C7">
            <w:pPr>
              <w:pStyle w:val="6"/>
              <w:spacing w:before="65" w:line="270" w:lineRule="exact"/>
              <w:ind w:left="223"/>
            </w:pPr>
            <w:r>
              <w:rPr>
                <w:spacing w:val="-7"/>
                <w:position w:val="1"/>
              </w:rPr>
              <w:t>15</w:t>
            </w:r>
          </w:p>
        </w:tc>
        <w:tc>
          <w:tcPr>
            <w:tcW w:w="1246" w:type="dxa"/>
            <w:vMerge w:val="restart"/>
            <w:tcBorders>
              <w:bottom w:val="nil"/>
            </w:tcBorders>
            <w:vAlign w:val="top"/>
          </w:tcPr>
          <w:p w14:paraId="48A272DF">
            <w:pPr>
              <w:spacing w:line="267" w:lineRule="auto"/>
              <w:rPr>
                <w:rFonts w:ascii="Arial"/>
                <w:sz w:val="21"/>
              </w:rPr>
            </w:pPr>
          </w:p>
          <w:p w14:paraId="1F07D1A5">
            <w:pPr>
              <w:spacing w:line="267" w:lineRule="auto"/>
              <w:rPr>
                <w:rFonts w:ascii="Arial"/>
                <w:sz w:val="21"/>
              </w:rPr>
            </w:pPr>
          </w:p>
          <w:p w14:paraId="7B307F2F">
            <w:pPr>
              <w:spacing w:line="267" w:lineRule="auto"/>
              <w:rPr>
                <w:rFonts w:ascii="Arial"/>
                <w:sz w:val="21"/>
              </w:rPr>
            </w:pPr>
          </w:p>
          <w:p w14:paraId="4C7435C1">
            <w:pPr>
              <w:pStyle w:val="6"/>
              <w:spacing w:before="65" w:line="222" w:lineRule="auto"/>
              <w:ind w:left="172"/>
            </w:pPr>
            <w:r>
              <w:rPr>
                <w:spacing w:val="1"/>
              </w:rPr>
              <w:t>2026</w:t>
            </w:r>
            <w:r>
              <w:rPr>
                <w:spacing w:val="-27"/>
              </w:rPr>
              <w:t xml:space="preserve"> </w:t>
            </w:r>
            <w:r>
              <w:rPr>
                <w:spacing w:val="1"/>
              </w:rPr>
              <w:t>年房</w:t>
            </w:r>
          </w:p>
          <w:p w14:paraId="5C6AA38C">
            <w:pPr>
              <w:pStyle w:val="6"/>
              <w:spacing w:line="221" w:lineRule="auto"/>
              <w:ind w:left="203"/>
            </w:pPr>
            <w:r>
              <w:rPr>
                <w:spacing w:val="5"/>
              </w:rPr>
              <w:t>地产从业</w:t>
            </w:r>
          </w:p>
          <w:p w14:paraId="4E86FC48">
            <w:pPr>
              <w:pStyle w:val="6"/>
              <w:spacing w:line="221" w:lineRule="auto"/>
              <w:ind w:left="207"/>
            </w:pPr>
            <w:r>
              <w:rPr>
                <w:spacing w:val="4"/>
              </w:rPr>
              <w:t>单位联合</w:t>
            </w:r>
          </w:p>
          <w:p w14:paraId="264E4099">
            <w:pPr>
              <w:pStyle w:val="6"/>
              <w:spacing w:line="233" w:lineRule="auto"/>
              <w:ind w:left="411"/>
            </w:pPr>
            <w:r>
              <w:rPr>
                <w:spacing w:val="2"/>
              </w:rPr>
              <w:t>抽查</w:t>
            </w:r>
          </w:p>
        </w:tc>
        <w:tc>
          <w:tcPr>
            <w:tcW w:w="1076" w:type="dxa"/>
            <w:vMerge w:val="restart"/>
            <w:tcBorders>
              <w:bottom w:val="nil"/>
            </w:tcBorders>
            <w:vAlign w:val="top"/>
          </w:tcPr>
          <w:p w14:paraId="2314FAB1">
            <w:pPr>
              <w:spacing w:line="260" w:lineRule="auto"/>
              <w:rPr>
                <w:rFonts w:ascii="Arial"/>
                <w:sz w:val="21"/>
              </w:rPr>
            </w:pPr>
          </w:p>
          <w:p w14:paraId="00A2E8BB">
            <w:pPr>
              <w:spacing w:line="260" w:lineRule="auto"/>
              <w:rPr>
                <w:rFonts w:ascii="Arial"/>
                <w:sz w:val="21"/>
              </w:rPr>
            </w:pPr>
          </w:p>
          <w:p w14:paraId="41F64F04">
            <w:pPr>
              <w:spacing w:line="260" w:lineRule="auto"/>
              <w:rPr>
                <w:rFonts w:ascii="Arial"/>
                <w:sz w:val="21"/>
              </w:rPr>
            </w:pPr>
          </w:p>
          <w:p w14:paraId="687258CF">
            <w:pPr>
              <w:spacing w:line="261" w:lineRule="auto"/>
              <w:rPr>
                <w:rFonts w:ascii="Arial"/>
                <w:sz w:val="21"/>
              </w:rPr>
            </w:pPr>
          </w:p>
          <w:p w14:paraId="7F71766A">
            <w:pPr>
              <w:pStyle w:val="6"/>
              <w:spacing w:before="65" w:line="225" w:lineRule="auto"/>
              <w:ind w:left="223" w:right="118" w:hanging="101"/>
            </w:pPr>
            <w:r>
              <w:rPr>
                <w:spacing w:val="4"/>
              </w:rPr>
              <w:t>房地产从</w:t>
            </w:r>
            <w:r>
              <w:rPr>
                <w:spacing w:val="5"/>
              </w:rPr>
              <w:t>业单位</w:t>
            </w:r>
          </w:p>
        </w:tc>
        <w:tc>
          <w:tcPr>
            <w:tcW w:w="349" w:type="dxa"/>
            <w:vAlign w:val="top"/>
          </w:tcPr>
          <w:p w14:paraId="747FC7DE">
            <w:pPr>
              <w:pStyle w:val="6"/>
              <w:spacing w:before="132" w:line="232" w:lineRule="auto"/>
              <w:ind w:left="109" w:right="30" w:firstLine="5"/>
            </w:pPr>
            <w:r>
              <w:rPr>
                <w:spacing w:val="-11"/>
              </w:rPr>
              <w:t>发</w:t>
            </w:r>
            <w:r>
              <w:rPr>
                <w:spacing w:val="-6"/>
              </w:rPr>
              <w:t>起</w:t>
            </w:r>
          </w:p>
        </w:tc>
        <w:tc>
          <w:tcPr>
            <w:tcW w:w="1955" w:type="dxa"/>
            <w:vAlign w:val="top"/>
          </w:tcPr>
          <w:p w14:paraId="7369BDAE">
            <w:pPr>
              <w:pStyle w:val="6"/>
              <w:spacing w:line="203" w:lineRule="auto"/>
              <w:ind w:left="308"/>
            </w:pPr>
            <w:r>
              <w:rPr>
                <w:spacing w:val="7"/>
              </w:rPr>
              <w:t>住房城乡建设部门</w:t>
            </w:r>
          </w:p>
        </w:tc>
        <w:tc>
          <w:tcPr>
            <w:tcW w:w="1812" w:type="dxa"/>
            <w:vAlign w:val="top"/>
          </w:tcPr>
          <w:p w14:paraId="22DA8D37">
            <w:pPr>
              <w:pStyle w:val="6"/>
              <w:spacing w:before="133" w:line="225" w:lineRule="auto"/>
              <w:ind w:left="490" w:right="166" w:hanging="311"/>
            </w:pPr>
            <w:r>
              <w:rPr>
                <w:spacing w:val="7"/>
              </w:rPr>
              <w:t>房地产市场情况</w:t>
            </w:r>
            <w:r>
              <w:rPr>
                <w:spacing w:val="6"/>
              </w:rPr>
              <w:t>执法检查</w:t>
            </w:r>
          </w:p>
        </w:tc>
        <w:tc>
          <w:tcPr>
            <w:tcW w:w="1076" w:type="dxa"/>
            <w:vAlign w:val="top"/>
          </w:tcPr>
          <w:p w14:paraId="043A3703">
            <w:pPr>
              <w:pStyle w:val="6"/>
              <w:spacing w:before="252" w:line="229" w:lineRule="auto"/>
              <w:ind w:left="124"/>
            </w:pPr>
            <w:r>
              <w:rPr>
                <w:spacing w:val="6"/>
              </w:rPr>
              <w:t>现场检查</w:t>
            </w:r>
          </w:p>
        </w:tc>
        <w:tc>
          <w:tcPr>
            <w:tcW w:w="1125" w:type="dxa"/>
            <w:vMerge w:val="restart"/>
            <w:tcBorders>
              <w:bottom w:val="nil"/>
            </w:tcBorders>
            <w:vAlign w:val="top"/>
          </w:tcPr>
          <w:p w14:paraId="3A5FBABA">
            <w:pPr>
              <w:spacing w:line="289" w:lineRule="auto"/>
              <w:rPr>
                <w:rFonts w:ascii="Arial"/>
                <w:sz w:val="21"/>
              </w:rPr>
            </w:pPr>
          </w:p>
          <w:p w14:paraId="4C08E1A7">
            <w:pPr>
              <w:spacing w:line="290" w:lineRule="auto"/>
              <w:rPr>
                <w:rFonts w:ascii="Arial"/>
                <w:sz w:val="21"/>
              </w:rPr>
            </w:pPr>
          </w:p>
          <w:p w14:paraId="30B095DE">
            <w:pPr>
              <w:spacing w:line="290" w:lineRule="auto"/>
              <w:rPr>
                <w:rFonts w:ascii="Arial"/>
                <w:sz w:val="21"/>
              </w:rPr>
            </w:pPr>
          </w:p>
          <w:p w14:paraId="486A0C25">
            <w:pPr>
              <w:spacing w:line="290" w:lineRule="auto"/>
              <w:rPr>
                <w:rFonts w:ascii="Arial"/>
                <w:sz w:val="21"/>
              </w:rPr>
            </w:pPr>
          </w:p>
          <w:p w14:paraId="798801FE">
            <w:pPr>
              <w:pStyle w:val="6"/>
              <w:spacing w:before="65" w:line="232" w:lineRule="auto"/>
              <w:ind w:left="383"/>
            </w:pPr>
            <w:r>
              <w:rPr>
                <w:spacing w:val="-4"/>
              </w:rPr>
              <w:t>3</w:t>
            </w:r>
            <w:r>
              <w:rPr>
                <w:spacing w:val="-30"/>
              </w:rPr>
              <w:t xml:space="preserve"> </w:t>
            </w:r>
            <w:r>
              <w:rPr>
                <w:spacing w:val="-4"/>
              </w:rPr>
              <w:t>家</w:t>
            </w:r>
          </w:p>
        </w:tc>
        <w:tc>
          <w:tcPr>
            <w:tcW w:w="1699" w:type="dxa"/>
            <w:vMerge w:val="restart"/>
            <w:tcBorders>
              <w:bottom w:val="nil"/>
            </w:tcBorders>
            <w:vAlign w:val="top"/>
          </w:tcPr>
          <w:p w14:paraId="372CC337">
            <w:pPr>
              <w:spacing w:line="259" w:lineRule="auto"/>
              <w:rPr>
                <w:rFonts w:ascii="Arial"/>
                <w:sz w:val="21"/>
              </w:rPr>
            </w:pPr>
          </w:p>
          <w:p w14:paraId="14F63AD1">
            <w:pPr>
              <w:spacing w:line="260" w:lineRule="auto"/>
              <w:rPr>
                <w:rFonts w:ascii="Arial"/>
                <w:sz w:val="21"/>
              </w:rPr>
            </w:pPr>
          </w:p>
          <w:p w14:paraId="31871ED8">
            <w:pPr>
              <w:spacing w:line="260" w:lineRule="auto"/>
              <w:rPr>
                <w:rFonts w:ascii="Arial"/>
                <w:sz w:val="21"/>
              </w:rPr>
            </w:pPr>
          </w:p>
          <w:p w14:paraId="71F29E8D">
            <w:pPr>
              <w:spacing w:line="260" w:lineRule="auto"/>
              <w:rPr>
                <w:rFonts w:ascii="Arial"/>
                <w:sz w:val="21"/>
              </w:rPr>
            </w:pPr>
          </w:p>
          <w:p w14:paraId="78B65AFD">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6DE4E3C6">
            <w:pPr>
              <w:spacing w:line="289" w:lineRule="auto"/>
              <w:rPr>
                <w:rFonts w:ascii="Arial"/>
                <w:sz w:val="21"/>
              </w:rPr>
            </w:pPr>
          </w:p>
          <w:p w14:paraId="22804EFC">
            <w:pPr>
              <w:spacing w:line="290" w:lineRule="auto"/>
              <w:rPr>
                <w:rFonts w:ascii="Arial"/>
                <w:sz w:val="21"/>
              </w:rPr>
            </w:pPr>
          </w:p>
          <w:p w14:paraId="222DC850">
            <w:pPr>
              <w:spacing w:line="290" w:lineRule="auto"/>
              <w:rPr>
                <w:rFonts w:ascii="Arial"/>
                <w:sz w:val="21"/>
              </w:rPr>
            </w:pPr>
          </w:p>
          <w:p w14:paraId="6CAAB053">
            <w:pPr>
              <w:spacing w:line="290" w:lineRule="auto"/>
              <w:rPr>
                <w:rFonts w:ascii="Arial"/>
                <w:sz w:val="21"/>
              </w:rPr>
            </w:pPr>
          </w:p>
          <w:p w14:paraId="5D2F5767">
            <w:pPr>
              <w:pStyle w:val="6"/>
              <w:spacing w:before="65" w:line="232" w:lineRule="auto"/>
              <w:ind w:left="123"/>
            </w:pPr>
            <w:r>
              <w:rPr>
                <w:spacing w:val="-2"/>
              </w:rPr>
              <w:t>7</w:t>
            </w:r>
            <w:r>
              <w:rPr>
                <w:spacing w:val="-19"/>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6D8A7B0F">
            <w:pPr>
              <w:spacing w:line="281" w:lineRule="auto"/>
              <w:rPr>
                <w:rFonts w:ascii="Arial"/>
                <w:sz w:val="21"/>
              </w:rPr>
            </w:pPr>
          </w:p>
          <w:p w14:paraId="01C20489">
            <w:pPr>
              <w:spacing w:line="281" w:lineRule="auto"/>
              <w:rPr>
                <w:rFonts w:ascii="Arial"/>
                <w:sz w:val="21"/>
              </w:rPr>
            </w:pPr>
          </w:p>
          <w:p w14:paraId="638B0394">
            <w:pPr>
              <w:pStyle w:val="6"/>
              <w:spacing w:before="65" w:line="223" w:lineRule="auto"/>
              <w:ind w:left="119" w:right="102" w:firstLine="5"/>
              <w:jc w:val="both"/>
            </w:pPr>
            <w:r>
              <w:rPr>
                <w:spacing w:val="25"/>
              </w:rPr>
              <w:t>市住房城乡建设部门</w:t>
            </w:r>
            <w:r>
              <w:rPr>
                <w:spacing w:val="3"/>
              </w:rPr>
              <w:t>制定抽查任务，通过公</w:t>
            </w:r>
            <w:r>
              <w:rPr>
                <w:spacing w:val="26"/>
              </w:rPr>
              <w:t>示系统双随机模块抽</w:t>
            </w:r>
            <w:r>
              <w:rPr>
                <w:spacing w:val="3"/>
              </w:rPr>
              <w:t>取检查对象名单，市场监管部门、税务部门配</w:t>
            </w:r>
            <w:r>
              <w:rPr>
                <w:spacing w:val="5"/>
              </w:rPr>
              <w:t>合开展检查。</w:t>
            </w:r>
          </w:p>
        </w:tc>
      </w:tr>
      <w:tr w14:paraId="1F199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633" w:type="dxa"/>
            <w:vMerge w:val="continue"/>
            <w:tcBorders>
              <w:top w:val="nil"/>
              <w:bottom w:val="nil"/>
            </w:tcBorders>
            <w:vAlign w:val="top"/>
          </w:tcPr>
          <w:p w14:paraId="44FAFB7D">
            <w:pPr>
              <w:rPr>
                <w:rFonts w:ascii="Arial"/>
                <w:sz w:val="21"/>
              </w:rPr>
            </w:pPr>
          </w:p>
        </w:tc>
        <w:tc>
          <w:tcPr>
            <w:tcW w:w="1246" w:type="dxa"/>
            <w:vMerge w:val="continue"/>
            <w:tcBorders>
              <w:top w:val="nil"/>
              <w:bottom w:val="nil"/>
            </w:tcBorders>
            <w:vAlign w:val="top"/>
          </w:tcPr>
          <w:p w14:paraId="73AF1299">
            <w:pPr>
              <w:rPr>
                <w:rFonts w:ascii="Arial"/>
                <w:sz w:val="21"/>
              </w:rPr>
            </w:pPr>
          </w:p>
        </w:tc>
        <w:tc>
          <w:tcPr>
            <w:tcW w:w="1076" w:type="dxa"/>
            <w:vMerge w:val="continue"/>
            <w:tcBorders>
              <w:top w:val="nil"/>
              <w:bottom w:val="nil"/>
            </w:tcBorders>
            <w:vAlign w:val="top"/>
          </w:tcPr>
          <w:p w14:paraId="415FBB25">
            <w:pPr>
              <w:rPr>
                <w:rFonts w:ascii="Arial"/>
                <w:sz w:val="21"/>
              </w:rPr>
            </w:pPr>
          </w:p>
        </w:tc>
        <w:tc>
          <w:tcPr>
            <w:tcW w:w="349" w:type="dxa"/>
            <w:vMerge w:val="restart"/>
            <w:tcBorders>
              <w:bottom w:val="nil"/>
            </w:tcBorders>
            <w:vAlign w:val="top"/>
          </w:tcPr>
          <w:p w14:paraId="236B722F">
            <w:pPr>
              <w:spacing w:line="337" w:lineRule="auto"/>
              <w:rPr>
                <w:rFonts w:ascii="Arial"/>
                <w:sz w:val="21"/>
              </w:rPr>
            </w:pPr>
          </w:p>
          <w:p w14:paraId="478A5AD5">
            <w:pPr>
              <w:spacing w:line="337" w:lineRule="auto"/>
              <w:rPr>
                <w:rFonts w:ascii="Arial"/>
                <w:sz w:val="21"/>
              </w:rPr>
            </w:pPr>
          </w:p>
          <w:p w14:paraId="4859956D">
            <w:pPr>
              <w:pStyle w:val="6"/>
              <w:spacing w:before="65" w:line="227" w:lineRule="auto"/>
              <w:ind w:left="113" w:right="30" w:hanging="2"/>
            </w:pPr>
            <w:r>
              <w:rPr>
                <w:spacing w:val="-9"/>
              </w:rPr>
              <w:t>配</w:t>
            </w:r>
            <w:r>
              <w:rPr>
                <w:spacing w:val="-11"/>
              </w:rPr>
              <w:t>合</w:t>
            </w:r>
          </w:p>
        </w:tc>
        <w:tc>
          <w:tcPr>
            <w:tcW w:w="1955" w:type="dxa"/>
            <w:vMerge w:val="restart"/>
            <w:tcBorders>
              <w:bottom w:val="nil"/>
            </w:tcBorders>
            <w:vAlign w:val="top"/>
          </w:tcPr>
          <w:p w14:paraId="6238322F">
            <w:pPr>
              <w:pStyle w:val="6"/>
              <w:spacing w:before="1" w:line="211" w:lineRule="auto"/>
              <w:ind w:left="307" w:right="135" w:hanging="162"/>
            </w:pPr>
            <w:r>
              <w:rPr>
                <w:spacing w:val="6"/>
              </w:rPr>
              <w:t>市场监管部门</w:t>
            </w:r>
          </w:p>
        </w:tc>
        <w:tc>
          <w:tcPr>
            <w:tcW w:w="1812" w:type="dxa"/>
            <w:vAlign w:val="top"/>
          </w:tcPr>
          <w:p w14:paraId="20C1EDD8">
            <w:pPr>
              <w:pStyle w:val="6"/>
              <w:spacing w:before="96" w:line="229" w:lineRule="auto"/>
              <w:ind w:left="807" w:right="166" w:hanging="628"/>
            </w:pPr>
            <w:r>
              <w:rPr>
                <w:spacing w:val="7"/>
              </w:rPr>
              <w:t>房地产广告的检</w:t>
            </w:r>
            <w:r>
              <w:t>查</w:t>
            </w:r>
          </w:p>
        </w:tc>
        <w:tc>
          <w:tcPr>
            <w:tcW w:w="1076" w:type="dxa"/>
            <w:vAlign w:val="top"/>
          </w:tcPr>
          <w:p w14:paraId="3B8C6D7D">
            <w:pPr>
              <w:pStyle w:val="6"/>
              <w:spacing w:before="215" w:line="229" w:lineRule="auto"/>
              <w:ind w:left="124"/>
            </w:pPr>
            <w:r>
              <w:rPr>
                <w:spacing w:val="6"/>
              </w:rPr>
              <w:t>现场检查</w:t>
            </w:r>
          </w:p>
        </w:tc>
        <w:tc>
          <w:tcPr>
            <w:tcW w:w="1125" w:type="dxa"/>
            <w:vMerge w:val="continue"/>
            <w:tcBorders>
              <w:top w:val="nil"/>
              <w:bottom w:val="nil"/>
            </w:tcBorders>
            <w:vAlign w:val="top"/>
          </w:tcPr>
          <w:p w14:paraId="23457EFE">
            <w:pPr>
              <w:rPr>
                <w:rFonts w:ascii="Arial"/>
                <w:sz w:val="21"/>
              </w:rPr>
            </w:pPr>
          </w:p>
        </w:tc>
        <w:tc>
          <w:tcPr>
            <w:tcW w:w="1699" w:type="dxa"/>
            <w:vMerge w:val="continue"/>
            <w:tcBorders>
              <w:top w:val="nil"/>
              <w:bottom w:val="nil"/>
            </w:tcBorders>
            <w:vAlign w:val="top"/>
          </w:tcPr>
          <w:p w14:paraId="2FEF54F6">
            <w:pPr>
              <w:rPr>
                <w:rFonts w:ascii="Arial"/>
                <w:sz w:val="21"/>
              </w:rPr>
            </w:pPr>
          </w:p>
        </w:tc>
        <w:tc>
          <w:tcPr>
            <w:tcW w:w="1175" w:type="dxa"/>
            <w:vMerge w:val="continue"/>
            <w:tcBorders>
              <w:top w:val="nil"/>
              <w:bottom w:val="nil"/>
            </w:tcBorders>
            <w:vAlign w:val="top"/>
          </w:tcPr>
          <w:p w14:paraId="53DEE561">
            <w:pPr>
              <w:rPr>
                <w:rFonts w:ascii="Arial"/>
                <w:sz w:val="21"/>
              </w:rPr>
            </w:pPr>
          </w:p>
        </w:tc>
        <w:tc>
          <w:tcPr>
            <w:tcW w:w="2275" w:type="dxa"/>
            <w:vMerge w:val="continue"/>
            <w:tcBorders>
              <w:top w:val="nil"/>
              <w:bottom w:val="nil"/>
            </w:tcBorders>
            <w:vAlign w:val="top"/>
          </w:tcPr>
          <w:p w14:paraId="5214AE95">
            <w:pPr>
              <w:rPr>
                <w:rFonts w:ascii="Arial"/>
                <w:sz w:val="21"/>
              </w:rPr>
            </w:pPr>
          </w:p>
        </w:tc>
      </w:tr>
      <w:tr w14:paraId="07317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633" w:type="dxa"/>
            <w:vMerge w:val="continue"/>
            <w:tcBorders>
              <w:top w:val="nil"/>
              <w:bottom w:val="nil"/>
            </w:tcBorders>
            <w:vAlign w:val="top"/>
          </w:tcPr>
          <w:p w14:paraId="4D6B57D9">
            <w:pPr>
              <w:rPr>
                <w:rFonts w:ascii="Arial"/>
                <w:sz w:val="21"/>
              </w:rPr>
            </w:pPr>
          </w:p>
        </w:tc>
        <w:tc>
          <w:tcPr>
            <w:tcW w:w="1246" w:type="dxa"/>
            <w:vMerge w:val="continue"/>
            <w:tcBorders>
              <w:top w:val="nil"/>
              <w:bottom w:val="nil"/>
            </w:tcBorders>
            <w:vAlign w:val="top"/>
          </w:tcPr>
          <w:p w14:paraId="4DE23C94">
            <w:pPr>
              <w:rPr>
                <w:rFonts w:ascii="Arial"/>
                <w:sz w:val="21"/>
              </w:rPr>
            </w:pPr>
          </w:p>
        </w:tc>
        <w:tc>
          <w:tcPr>
            <w:tcW w:w="1076" w:type="dxa"/>
            <w:vMerge w:val="continue"/>
            <w:tcBorders>
              <w:top w:val="nil"/>
              <w:bottom w:val="nil"/>
            </w:tcBorders>
            <w:vAlign w:val="top"/>
          </w:tcPr>
          <w:p w14:paraId="7F070B64">
            <w:pPr>
              <w:rPr>
                <w:rFonts w:ascii="Arial"/>
                <w:sz w:val="21"/>
              </w:rPr>
            </w:pPr>
          </w:p>
        </w:tc>
        <w:tc>
          <w:tcPr>
            <w:tcW w:w="349" w:type="dxa"/>
            <w:vMerge w:val="continue"/>
            <w:tcBorders>
              <w:top w:val="nil"/>
              <w:bottom w:val="nil"/>
            </w:tcBorders>
            <w:vAlign w:val="top"/>
          </w:tcPr>
          <w:p w14:paraId="3B73B0BB">
            <w:pPr>
              <w:rPr>
                <w:rFonts w:ascii="Arial"/>
                <w:sz w:val="21"/>
              </w:rPr>
            </w:pPr>
          </w:p>
        </w:tc>
        <w:tc>
          <w:tcPr>
            <w:tcW w:w="1955" w:type="dxa"/>
            <w:vMerge w:val="continue"/>
            <w:tcBorders>
              <w:top w:val="nil"/>
            </w:tcBorders>
            <w:vAlign w:val="top"/>
          </w:tcPr>
          <w:p w14:paraId="390B8B88">
            <w:pPr>
              <w:rPr>
                <w:rFonts w:ascii="Arial"/>
                <w:sz w:val="21"/>
              </w:rPr>
            </w:pPr>
          </w:p>
        </w:tc>
        <w:tc>
          <w:tcPr>
            <w:tcW w:w="1812" w:type="dxa"/>
            <w:vAlign w:val="top"/>
          </w:tcPr>
          <w:p w14:paraId="01051510">
            <w:pPr>
              <w:pStyle w:val="6"/>
              <w:spacing w:before="162" w:line="229" w:lineRule="auto"/>
              <w:ind w:left="281"/>
            </w:pPr>
            <w:r>
              <w:rPr>
                <w:spacing w:val="7"/>
              </w:rPr>
              <w:t>价格行为检查</w:t>
            </w:r>
          </w:p>
        </w:tc>
        <w:tc>
          <w:tcPr>
            <w:tcW w:w="1076" w:type="dxa"/>
            <w:vAlign w:val="top"/>
          </w:tcPr>
          <w:p w14:paraId="56B03121">
            <w:pPr>
              <w:pStyle w:val="6"/>
              <w:spacing w:before="162" w:line="229" w:lineRule="auto"/>
              <w:ind w:left="124"/>
            </w:pPr>
            <w:r>
              <w:rPr>
                <w:spacing w:val="6"/>
              </w:rPr>
              <w:t>现场检查</w:t>
            </w:r>
          </w:p>
        </w:tc>
        <w:tc>
          <w:tcPr>
            <w:tcW w:w="1125" w:type="dxa"/>
            <w:vMerge w:val="continue"/>
            <w:tcBorders>
              <w:top w:val="nil"/>
              <w:bottom w:val="nil"/>
            </w:tcBorders>
            <w:vAlign w:val="top"/>
          </w:tcPr>
          <w:p w14:paraId="1976C9A7">
            <w:pPr>
              <w:rPr>
                <w:rFonts w:ascii="Arial"/>
                <w:sz w:val="21"/>
              </w:rPr>
            </w:pPr>
          </w:p>
        </w:tc>
        <w:tc>
          <w:tcPr>
            <w:tcW w:w="1699" w:type="dxa"/>
            <w:vMerge w:val="continue"/>
            <w:tcBorders>
              <w:top w:val="nil"/>
              <w:bottom w:val="nil"/>
            </w:tcBorders>
            <w:vAlign w:val="top"/>
          </w:tcPr>
          <w:p w14:paraId="63DC2878">
            <w:pPr>
              <w:rPr>
                <w:rFonts w:ascii="Arial"/>
                <w:sz w:val="21"/>
              </w:rPr>
            </w:pPr>
          </w:p>
        </w:tc>
        <w:tc>
          <w:tcPr>
            <w:tcW w:w="1175" w:type="dxa"/>
            <w:vMerge w:val="continue"/>
            <w:tcBorders>
              <w:top w:val="nil"/>
              <w:bottom w:val="nil"/>
            </w:tcBorders>
            <w:vAlign w:val="top"/>
          </w:tcPr>
          <w:p w14:paraId="544CD2E1">
            <w:pPr>
              <w:rPr>
                <w:rFonts w:ascii="Arial"/>
                <w:sz w:val="21"/>
              </w:rPr>
            </w:pPr>
          </w:p>
        </w:tc>
        <w:tc>
          <w:tcPr>
            <w:tcW w:w="2275" w:type="dxa"/>
            <w:vMerge w:val="continue"/>
            <w:tcBorders>
              <w:top w:val="nil"/>
              <w:bottom w:val="nil"/>
            </w:tcBorders>
            <w:vAlign w:val="top"/>
          </w:tcPr>
          <w:p w14:paraId="36FF91CD">
            <w:pPr>
              <w:rPr>
                <w:rFonts w:ascii="Arial"/>
                <w:sz w:val="21"/>
              </w:rPr>
            </w:pPr>
          </w:p>
        </w:tc>
      </w:tr>
      <w:tr w14:paraId="7C85C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64CC8C92">
            <w:pPr>
              <w:rPr>
                <w:rFonts w:ascii="Arial"/>
                <w:sz w:val="21"/>
              </w:rPr>
            </w:pPr>
          </w:p>
        </w:tc>
        <w:tc>
          <w:tcPr>
            <w:tcW w:w="1246" w:type="dxa"/>
            <w:vMerge w:val="continue"/>
            <w:tcBorders>
              <w:top w:val="nil"/>
            </w:tcBorders>
            <w:vAlign w:val="top"/>
          </w:tcPr>
          <w:p w14:paraId="5BEB4896">
            <w:pPr>
              <w:rPr>
                <w:rFonts w:ascii="Arial"/>
                <w:sz w:val="21"/>
              </w:rPr>
            </w:pPr>
          </w:p>
        </w:tc>
        <w:tc>
          <w:tcPr>
            <w:tcW w:w="1076" w:type="dxa"/>
            <w:vMerge w:val="continue"/>
            <w:tcBorders>
              <w:top w:val="nil"/>
            </w:tcBorders>
            <w:vAlign w:val="top"/>
          </w:tcPr>
          <w:p w14:paraId="7539D889">
            <w:pPr>
              <w:rPr>
                <w:rFonts w:ascii="Arial"/>
                <w:sz w:val="21"/>
              </w:rPr>
            </w:pPr>
          </w:p>
        </w:tc>
        <w:tc>
          <w:tcPr>
            <w:tcW w:w="349" w:type="dxa"/>
            <w:vMerge w:val="continue"/>
            <w:tcBorders>
              <w:top w:val="nil"/>
            </w:tcBorders>
            <w:vAlign w:val="top"/>
          </w:tcPr>
          <w:p w14:paraId="70440889">
            <w:pPr>
              <w:rPr>
                <w:rFonts w:ascii="Arial"/>
                <w:sz w:val="21"/>
              </w:rPr>
            </w:pPr>
          </w:p>
        </w:tc>
        <w:tc>
          <w:tcPr>
            <w:tcW w:w="1955" w:type="dxa"/>
            <w:vAlign w:val="top"/>
          </w:tcPr>
          <w:p w14:paraId="280368D1">
            <w:pPr>
              <w:pStyle w:val="6"/>
              <w:spacing w:before="1" w:line="211" w:lineRule="auto"/>
              <w:ind w:left="307" w:right="238" w:hanging="57"/>
            </w:pPr>
            <w:r>
              <w:rPr>
                <w:spacing w:val="5"/>
              </w:rPr>
              <w:t>税务部门</w:t>
            </w:r>
          </w:p>
        </w:tc>
        <w:tc>
          <w:tcPr>
            <w:tcW w:w="1812" w:type="dxa"/>
            <w:vAlign w:val="top"/>
          </w:tcPr>
          <w:p w14:paraId="2BC7396B">
            <w:pPr>
              <w:pStyle w:val="6"/>
              <w:spacing w:before="135" w:line="225" w:lineRule="auto"/>
              <w:ind w:left="598" w:right="166" w:hanging="419"/>
            </w:pPr>
            <w:r>
              <w:rPr>
                <w:spacing w:val="7"/>
              </w:rPr>
              <w:t>房地产开发纳税</w:t>
            </w:r>
            <w:r>
              <w:rPr>
                <w:spacing w:val="3"/>
              </w:rPr>
              <w:t>人检查</w:t>
            </w:r>
          </w:p>
        </w:tc>
        <w:tc>
          <w:tcPr>
            <w:tcW w:w="1076" w:type="dxa"/>
            <w:vAlign w:val="top"/>
          </w:tcPr>
          <w:p w14:paraId="1339A8D3">
            <w:pPr>
              <w:pStyle w:val="6"/>
              <w:spacing w:before="255" w:line="229" w:lineRule="auto"/>
              <w:ind w:left="124"/>
            </w:pPr>
            <w:r>
              <w:rPr>
                <w:spacing w:val="6"/>
              </w:rPr>
              <w:t>现场检查</w:t>
            </w:r>
          </w:p>
        </w:tc>
        <w:tc>
          <w:tcPr>
            <w:tcW w:w="1125" w:type="dxa"/>
            <w:vMerge w:val="continue"/>
            <w:tcBorders>
              <w:top w:val="nil"/>
            </w:tcBorders>
            <w:vAlign w:val="top"/>
          </w:tcPr>
          <w:p w14:paraId="36A96D9D">
            <w:pPr>
              <w:rPr>
                <w:rFonts w:ascii="Arial"/>
                <w:sz w:val="21"/>
              </w:rPr>
            </w:pPr>
          </w:p>
        </w:tc>
        <w:tc>
          <w:tcPr>
            <w:tcW w:w="1699" w:type="dxa"/>
            <w:vMerge w:val="continue"/>
            <w:tcBorders>
              <w:top w:val="nil"/>
            </w:tcBorders>
            <w:vAlign w:val="top"/>
          </w:tcPr>
          <w:p w14:paraId="5A73ACA3">
            <w:pPr>
              <w:rPr>
                <w:rFonts w:ascii="Arial"/>
                <w:sz w:val="21"/>
              </w:rPr>
            </w:pPr>
          </w:p>
        </w:tc>
        <w:tc>
          <w:tcPr>
            <w:tcW w:w="1175" w:type="dxa"/>
            <w:vMerge w:val="continue"/>
            <w:tcBorders>
              <w:top w:val="nil"/>
            </w:tcBorders>
            <w:vAlign w:val="top"/>
          </w:tcPr>
          <w:p w14:paraId="27A54D37">
            <w:pPr>
              <w:rPr>
                <w:rFonts w:ascii="Arial"/>
                <w:sz w:val="21"/>
              </w:rPr>
            </w:pPr>
          </w:p>
        </w:tc>
        <w:tc>
          <w:tcPr>
            <w:tcW w:w="2275" w:type="dxa"/>
            <w:vMerge w:val="continue"/>
            <w:tcBorders>
              <w:top w:val="nil"/>
            </w:tcBorders>
            <w:vAlign w:val="top"/>
          </w:tcPr>
          <w:p w14:paraId="0C4E7C60">
            <w:pPr>
              <w:rPr>
                <w:rFonts w:ascii="Arial"/>
                <w:sz w:val="21"/>
              </w:rPr>
            </w:pPr>
          </w:p>
        </w:tc>
      </w:tr>
      <w:tr w14:paraId="10DEB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restart"/>
            <w:tcBorders>
              <w:bottom w:val="nil"/>
            </w:tcBorders>
            <w:vAlign w:val="top"/>
          </w:tcPr>
          <w:p w14:paraId="7407B272">
            <w:pPr>
              <w:spacing w:line="243" w:lineRule="auto"/>
              <w:rPr>
                <w:rFonts w:ascii="Arial"/>
                <w:sz w:val="21"/>
              </w:rPr>
            </w:pPr>
          </w:p>
          <w:p w14:paraId="17DC31A5">
            <w:pPr>
              <w:spacing w:line="244" w:lineRule="auto"/>
              <w:rPr>
                <w:rFonts w:ascii="Arial"/>
                <w:sz w:val="21"/>
              </w:rPr>
            </w:pPr>
          </w:p>
          <w:p w14:paraId="63FF4387">
            <w:pPr>
              <w:spacing w:line="244" w:lineRule="auto"/>
              <w:rPr>
                <w:rFonts w:ascii="Arial"/>
                <w:sz w:val="21"/>
              </w:rPr>
            </w:pPr>
          </w:p>
          <w:p w14:paraId="145451AD">
            <w:pPr>
              <w:spacing w:line="244" w:lineRule="auto"/>
              <w:rPr>
                <w:rFonts w:ascii="Arial"/>
                <w:sz w:val="21"/>
              </w:rPr>
            </w:pPr>
          </w:p>
          <w:p w14:paraId="60E501A1">
            <w:pPr>
              <w:spacing w:line="244" w:lineRule="auto"/>
              <w:rPr>
                <w:rFonts w:ascii="Arial"/>
                <w:sz w:val="21"/>
              </w:rPr>
            </w:pPr>
          </w:p>
          <w:p w14:paraId="48CA0043">
            <w:pPr>
              <w:pStyle w:val="6"/>
              <w:spacing w:before="65" w:line="271" w:lineRule="exact"/>
              <w:ind w:left="223"/>
            </w:pPr>
            <w:r>
              <w:rPr>
                <w:spacing w:val="-7"/>
                <w:position w:val="1"/>
              </w:rPr>
              <w:t>16</w:t>
            </w:r>
          </w:p>
        </w:tc>
        <w:tc>
          <w:tcPr>
            <w:tcW w:w="1246" w:type="dxa"/>
            <w:vMerge w:val="restart"/>
            <w:tcBorders>
              <w:bottom w:val="nil"/>
            </w:tcBorders>
            <w:vAlign w:val="top"/>
          </w:tcPr>
          <w:p w14:paraId="0EF4BB17">
            <w:pPr>
              <w:spacing w:line="287" w:lineRule="auto"/>
              <w:rPr>
                <w:rFonts w:ascii="Arial"/>
                <w:sz w:val="21"/>
              </w:rPr>
            </w:pPr>
          </w:p>
          <w:p w14:paraId="5AB9308B">
            <w:pPr>
              <w:spacing w:line="287" w:lineRule="auto"/>
              <w:rPr>
                <w:rFonts w:ascii="Arial"/>
                <w:sz w:val="21"/>
              </w:rPr>
            </w:pPr>
          </w:p>
          <w:p w14:paraId="1C0FD5AD">
            <w:pPr>
              <w:spacing w:line="287" w:lineRule="auto"/>
              <w:rPr>
                <w:rFonts w:ascii="Arial"/>
                <w:sz w:val="21"/>
              </w:rPr>
            </w:pPr>
          </w:p>
          <w:p w14:paraId="2DD7CE0A">
            <w:pPr>
              <w:pStyle w:val="6"/>
              <w:spacing w:before="65" w:line="222" w:lineRule="auto"/>
              <w:ind w:left="172"/>
            </w:pPr>
            <w:r>
              <w:rPr>
                <w:spacing w:val="1"/>
              </w:rPr>
              <w:t>2026</w:t>
            </w:r>
            <w:r>
              <w:rPr>
                <w:spacing w:val="-27"/>
              </w:rPr>
              <w:t xml:space="preserve"> </w:t>
            </w:r>
            <w:r>
              <w:rPr>
                <w:spacing w:val="1"/>
              </w:rPr>
              <w:t>年燃</w:t>
            </w:r>
          </w:p>
          <w:p w14:paraId="48B08B87">
            <w:pPr>
              <w:pStyle w:val="6"/>
              <w:spacing w:line="221" w:lineRule="auto"/>
              <w:ind w:left="211"/>
            </w:pPr>
            <w:r>
              <w:rPr>
                <w:spacing w:val="3"/>
              </w:rPr>
              <w:t>气经营企</w:t>
            </w:r>
          </w:p>
          <w:p w14:paraId="4D231286">
            <w:pPr>
              <w:pStyle w:val="6"/>
              <w:spacing w:line="221" w:lineRule="auto"/>
              <w:ind w:left="202"/>
            </w:pPr>
            <w:r>
              <w:rPr>
                <w:spacing w:val="5"/>
              </w:rPr>
              <w:t>业联合检</w:t>
            </w:r>
          </w:p>
          <w:p w14:paraId="0B2CBE70">
            <w:pPr>
              <w:pStyle w:val="6"/>
              <w:spacing w:line="237" w:lineRule="auto"/>
              <w:ind w:left="519"/>
            </w:pPr>
            <w:r>
              <w:t>查</w:t>
            </w:r>
          </w:p>
        </w:tc>
        <w:tc>
          <w:tcPr>
            <w:tcW w:w="1076" w:type="dxa"/>
            <w:vMerge w:val="restart"/>
            <w:tcBorders>
              <w:bottom w:val="nil"/>
            </w:tcBorders>
            <w:vAlign w:val="top"/>
          </w:tcPr>
          <w:p w14:paraId="55DF20B4">
            <w:pPr>
              <w:spacing w:line="275" w:lineRule="auto"/>
              <w:rPr>
                <w:rFonts w:ascii="Arial"/>
                <w:sz w:val="21"/>
              </w:rPr>
            </w:pPr>
          </w:p>
          <w:p w14:paraId="1505E5AA">
            <w:pPr>
              <w:spacing w:line="275" w:lineRule="auto"/>
              <w:rPr>
                <w:rFonts w:ascii="Arial"/>
                <w:sz w:val="21"/>
              </w:rPr>
            </w:pPr>
          </w:p>
          <w:p w14:paraId="388F5C3A">
            <w:pPr>
              <w:spacing w:line="275" w:lineRule="auto"/>
              <w:rPr>
                <w:rFonts w:ascii="Arial"/>
                <w:sz w:val="21"/>
              </w:rPr>
            </w:pPr>
          </w:p>
          <w:p w14:paraId="1A7867F8">
            <w:pPr>
              <w:spacing w:line="275" w:lineRule="auto"/>
              <w:rPr>
                <w:rFonts w:ascii="Arial"/>
                <w:sz w:val="21"/>
              </w:rPr>
            </w:pPr>
          </w:p>
          <w:p w14:paraId="280A0A99">
            <w:pPr>
              <w:pStyle w:val="6"/>
              <w:spacing w:before="65" w:line="231" w:lineRule="auto"/>
              <w:ind w:left="327" w:right="118" w:hanging="208"/>
            </w:pPr>
            <w:r>
              <w:rPr>
                <w:spacing w:val="5"/>
              </w:rPr>
              <w:t>燃气经营</w:t>
            </w:r>
            <w:r>
              <w:rPr>
                <w:spacing w:val="1"/>
              </w:rPr>
              <w:t>企业</w:t>
            </w:r>
          </w:p>
        </w:tc>
        <w:tc>
          <w:tcPr>
            <w:tcW w:w="349" w:type="dxa"/>
            <w:vAlign w:val="top"/>
          </w:tcPr>
          <w:p w14:paraId="1470CF1D">
            <w:pPr>
              <w:pStyle w:val="6"/>
              <w:spacing w:before="137" w:line="232" w:lineRule="auto"/>
              <w:ind w:left="109" w:right="30" w:firstLine="5"/>
            </w:pPr>
            <w:r>
              <w:rPr>
                <w:spacing w:val="-11"/>
              </w:rPr>
              <w:t>发</w:t>
            </w:r>
            <w:r>
              <w:rPr>
                <w:spacing w:val="-6"/>
              </w:rPr>
              <w:t>起</w:t>
            </w:r>
          </w:p>
        </w:tc>
        <w:tc>
          <w:tcPr>
            <w:tcW w:w="1955" w:type="dxa"/>
            <w:vAlign w:val="top"/>
          </w:tcPr>
          <w:p w14:paraId="11E6B941">
            <w:pPr>
              <w:pStyle w:val="6"/>
              <w:spacing w:line="198" w:lineRule="auto"/>
              <w:ind w:left="308"/>
            </w:pPr>
            <w:r>
              <w:rPr>
                <w:spacing w:val="7"/>
              </w:rPr>
              <w:t>住房城乡建设部门</w:t>
            </w:r>
          </w:p>
        </w:tc>
        <w:tc>
          <w:tcPr>
            <w:tcW w:w="1812" w:type="dxa"/>
            <w:vAlign w:val="top"/>
          </w:tcPr>
          <w:p w14:paraId="0874FD6F">
            <w:pPr>
              <w:pStyle w:val="6"/>
              <w:spacing w:before="138" w:line="225" w:lineRule="auto"/>
              <w:ind w:left="387" w:right="166" w:hanging="211"/>
            </w:pPr>
            <w:r>
              <w:rPr>
                <w:spacing w:val="7"/>
              </w:rPr>
              <w:t>燃气经营行为情</w:t>
            </w:r>
            <w:r>
              <w:rPr>
                <w:spacing w:val="6"/>
              </w:rPr>
              <w:t>况执法检查</w:t>
            </w:r>
          </w:p>
        </w:tc>
        <w:tc>
          <w:tcPr>
            <w:tcW w:w="1076" w:type="dxa"/>
            <w:vAlign w:val="top"/>
          </w:tcPr>
          <w:p w14:paraId="0CBCF801">
            <w:pPr>
              <w:pStyle w:val="6"/>
              <w:spacing w:before="257" w:line="229" w:lineRule="auto"/>
              <w:ind w:left="124"/>
            </w:pPr>
            <w:r>
              <w:rPr>
                <w:spacing w:val="6"/>
              </w:rPr>
              <w:t>现场检查</w:t>
            </w:r>
          </w:p>
        </w:tc>
        <w:tc>
          <w:tcPr>
            <w:tcW w:w="1125" w:type="dxa"/>
            <w:vMerge w:val="restart"/>
            <w:tcBorders>
              <w:bottom w:val="nil"/>
            </w:tcBorders>
            <w:vAlign w:val="top"/>
          </w:tcPr>
          <w:p w14:paraId="53441C97">
            <w:pPr>
              <w:spacing w:line="243" w:lineRule="auto"/>
              <w:rPr>
                <w:rFonts w:ascii="Arial"/>
                <w:sz w:val="21"/>
              </w:rPr>
            </w:pPr>
          </w:p>
          <w:p w14:paraId="5220E788">
            <w:pPr>
              <w:spacing w:line="244" w:lineRule="auto"/>
              <w:rPr>
                <w:rFonts w:ascii="Arial"/>
                <w:sz w:val="21"/>
              </w:rPr>
            </w:pPr>
          </w:p>
          <w:p w14:paraId="5B7CBA5E">
            <w:pPr>
              <w:spacing w:line="244" w:lineRule="auto"/>
              <w:rPr>
                <w:rFonts w:ascii="Arial"/>
                <w:sz w:val="21"/>
              </w:rPr>
            </w:pPr>
          </w:p>
          <w:p w14:paraId="0C4545B9">
            <w:pPr>
              <w:spacing w:line="244" w:lineRule="auto"/>
              <w:rPr>
                <w:rFonts w:ascii="Arial"/>
                <w:sz w:val="21"/>
              </w:rPr>
            </w:pPr>
          </w:p>
          <w:p w14:paraId="0CF35F8F">
            <w:pPr>
              <w:spacing w:line="244" w:lineRule="auto"/>
              <w:rPr>
                <w:rFonts w:ascii="Arial"/>
                <w:sz w:val="21"/>
              </w:rPr>
            </w:pPr>
          </w:p>
          <w:p w14:paraId="1AD0788A">
            <w:pPr>
              <w:pStyle w:val="6"/>
              <w:spacing w:before="65" w:line="232" w:lineRule="auto"/>
              <w:ind w:left="383"/>
            </w:pPr>
            <w:r>
              <w:rPr>
                <w:spacing w:val="-4"/>
              </w:rPr>
              <w:t>3</w:t>
            </w:r>
            <w:r>
              <w:rPr>
                <w:spacing w:val="-30"/>
              </w:rPr>
              <w:t xml:space="preserve"> </w:t>
            </w:r>
            <w:r>
              <w:rPr>
                <w:spacing w:val="-4"/>
              </w:rPr>
              <w:t>家</w:t>
            </w:r>
          </w:p>
        </w:tc>
        <w:tc>
          <w:tcPr>
            <w:tcW w:w="1699" w:type="dxa"/>
            <w:vMerge w:val="restart"/>
            <w:tcBorders>
              <w:bottom w:val="nil"/>
            </w:tcBorders>
            <w:vAlign w:val="top"/>
          </w:tcPr>
          <w:p w14:paraId="797D7105">
            <w:pPr>
              <w:spacing w:line="247" w:lineRule="auto"/>
              <w:rPr>
                <w:rFonts w:ascii="Arial"/>
                <w:sz w:val="21"/>
              </w:rPr>
            </w:pPr>
          </w:p>
          <w:p w14:paraId="587152D7">
            <w:pPr>
              <w:spacing w:line="247" w:lineRule="auto"/>
              <w:rPr>
                <w:rFonts w:ascii="Arial"/>
                <w:sz w:val="21"/>
              </w:rPr>
            </w:pPr>
          </w:p>
          <w:p w14:paraId="2C3D1086">
            <w:pPr>
              <w:spacing w:line="248" w:lineRule="auto"/>
              <w:rPr>
                <w:rFonts w:ascii="Arial"/>
                <w:sz w:val="21"/>
              </w:rPr>
            </w:pPr>
          </w:p>
          <w:p w14:paraId="5497B8D2">
            <w:pPr>
              <w:pStyle w:val="6"/>
              <w:spacing w:before="65" w:line="222" w:lineRule="auto"/>
              <w:ind w:left="143"/>
            </w:pPr>
            <w:r>
              <w:rPr>
                <w:spacing w:val="4"/>
              </w:rPr>
              <w:t>以市场主体信用</w:t>
            </w:r>
          </w:p>
          <w:p w14:paraId="3CF6612F">
            <w:pPr>
              <w:pStyle w:val="6"/>
              <w:spacing w:line="221" w:lineRule="auto"/>
              <w:ind w:left="124"/>
            </w:pPr>
            <w:r>
              <w:rPr>
                <w:spacing w:val="7"/>
              </w:rPr>
              <w:t>风险分类结果作</w:t>
            </w:r>
          </w:p>
          <w:p w14:paraId="2FEBCE5F">
            <w:pPr>
              <w:pStyle w:val="6"/>
              <w:spacing w:line="221" w:lineRule="auto"/>
              <w:ind w:left="129"/>
            </w:pPr>
            <w:r>
              <w:rPr>
                <w:spacing w:val="7"/>
              </w:rPr>
              <w:t>为参考依据，对</w:t>
            </w:r>
          </w:p>
          <w:p w14:paraId="736457FC">
            <w:pPr>
              <w:pStyle w:val="6"/>
              <w:spacing w:line="221" w:lineRule="auto"/>
              <w:ind w:left="121"/>
            </w:pPr>
            <w:r>
              <w:rPr>
                <w:spacing w:val="9"/>
              </w:rPr>
              <w:t>诚信经营者“无</w:t>
            </w:r>
          </w:p>
          <w:p w14:paraId="50DDB641">
            <w:pPr>
              <w:pStyle w:val="6"/>
              <w:spacing w:line="231" w:lineRule="auto"/>
              <w:ind w:left="333"/>
            </w:pPr>
            <w:r>
              <w:rPr>
                <w:spacing w:val="5"/>
              </w:rPr>
              <w:t>事不扰</w:t>
            </w:r>
            <w:r>
              <w:rPr>
                <w:spacing w:val="-71"/>
              </w:rPr>
              <w:t xml:space="preserve"> </w:t>
            </w:r>
            <w:r>
              <w:rPr>
                <w:spacing w:val="5"/>
              </w:rPr>
              <w:t>”。</w:t>
            </w:r>
          </w:p>
        </w:tc>
        <w:tc>
          <w:tcPr>
            <w:tcW w:w="1175" w:type="dxa"/>
            <w:vMerge w:val="restart"/>
            <w:tcBorders>
              <w:bottom w:val="nil"/>
            </w:tcBorders>
            <w:vAlign w:val="top"/>
          </w:tcPr>
          <w:p w14:paraId="6C16473A">
            <w:pPr>
              <w:spacing w:line="243" w:lineRule="auto"/>
              <w:rPr>
                <w:rFonts w:ascii="Arial"/>
                <w:sz w:val="21"/>
              </w:rPr>
            </w:pPr>
          </w:p>
          <w:p w14:paraId="05B08B06">
            <w:pPr>
              <w:spacing w:line="244" w:lineRule="auto"/>
              <w:rPr>
                <w:rFonts w:ascii="Arial"/>
                <w:sz w:val="21"/>
              </w:rPr>
            </w:pPr>
          </w:p>
          <w:p w14:paraId="2536FEB4">
            <w:pPr>
              <w:spacing w:line="244" w:lineRule="auto"/>
              <w:rPr>
                <w:rFonts w:ascii="Arial"/>
                <w:sz w:val="21"/>
              </w:rPr>
            </w:pPr>
          </w:p>
          <w:p w14:paraId="0C7AE947">
            <w:pPr>
              <w:spacing w:line="244" w:lineRule="auto"/>
              <w:rPr>
                <w:rFonts w:ascii="Arial"/>
                <w:sz w:val="21"/>
              </w:rPr>
            </w:pPr>
          </w:p>
          <w:p w14:paraId="6373B551">
            <w:pPr>
              <w:spacing w:line="244" w:lineRule="auto"/>
              <w:rPr>
                <w:rFonts w:ascii="Arial"/>
                <w:sz w:val="21"/>
              </w:rPr>
            </w:pPr>
          </w:p>
          <w:p w14:paraId="5D71641F">
            <w:pPr>
              <w:pStyle w:val="6"/>
              <w:spacing w:before="65" w:line="232" w:lineRule="auto"/>
              <w:ind w:left="123"/>
            </w:pPr>
            <w:r>
              <w:rPr>
                <w:spacing w:val="-2"/>
              </w:rPr>
              <w:t>7</w:t>
            </w:r>
            <w:r>
              <w:rPr>
                <w:spacing w:val="-19"/>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61F82585">
            <w:pPr>
              <w:spacing w:line="310" w:lineRule="auto"/>
              <w:rPr>
                <w:rFonts w:ascii="Arial"/>
                <w:sz w:val="21"/>
              </w:rPr>
            </w:pPr>
          </w:p>
          <w:p w14:paraId="1F8AF81E">
            <w:pPr>
              <w:spacing w:line="311" w:lineRule="auto"/>
              <w:rPr>
                <w:rFonts w:ascii="Arial"/>
                <w:sz w:val="21"/>
              </w:rPr>
            </w:pPr>
          </w:p>
          <w:p w14:paraId="172B59F7">
            <w:pPr>
              <w:pStyle w:val="6"/>
              <w:spacing w:before="65" w:line="223" w:lineRule="auto"/>
              <w:ind w:left="119" w:right="102" w:firstLine="5"/>
              <w:jc w:val="both"/>
            </w:pPr>
            <w:r>
              <w:rPr>
                <w:spacing w:val="25"/>
              </w:rPr>
              <w:t>市住房城乡建设部门</w:t>
            </w:r>
            <w:r>
              <w:rPr>
                <w:spacing w:val="3"/>
              </w:rPr>
              <w:t>制定抽查任务，通过公</w:t>
            </w:r>
            <w:r>
              <w:rPr>
                <w:spacing w:val="26"/>
              </w:rPr>
              <w:t>示系统双随机模块抽</w:t>
            </w:r>
            <w:r>
              <w:rPr>
                <w:spacing w:val="3"/>
              </w:rPr>
              <w:t>取检查对象名单，市场监管部门、气象部门配</w:t>
            </w:r>
            <w:r>
              <w:rPr>
                <w:spacing w:val="5"/>
              </w:rPr>
              <w:t>合开展检查。</w:t>
            </w:r>
          </w:p>
        </w:tc>
      </w:tr>
      <w:tr w14:paraId="7DC7E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088220D2">
            <w:pPr>
              <w:rPr>
                <w:rFonts w:ascii="Arial"/>
                <w:sz w:val="21"/>
              </w:rPr>
            </w:pPr>
          </w:p>
        </w:tc>
        <w:tc>
          <w:tcPr>
            <w:tcW w:w="1246" w:type="dxa"/>
            <w:vMerge w:val="continue"/>
            <w:tcBorders>
              <w:top w:val="nil"/>
              <w:bottom w:val="nil"/>
            </w:tcBorders>
            <w:vAlign w:val="top"/>
          </w:tcPr>
          <w:p w14:paraId="1DD87AF0">
            <w:pPr>
              <w:rPr>
                <w:rFonts w:ascii="Arial"/>
                <w:sz w:val="21"/>
              </w:rPr>
            </w:pPr>
          </w:p>
        </w:tc>
        <w:tc>
          <w:tcPr>
            <w:tcW w:w="1076" w:type="dxa"/>
            <w:vMerge w:val="continue"/>
            <w:tcBorders>
              <w:top w:val="nil"/>
              <w:bottom w:val="nil"/>
            </w:tcBorders>
            <w:vAlign w:val="top"/>
          </w:tcPr>
          <w:p w14:paraId="5AC7DF88">
            <w:pPr>
              <w:rPr>
                <w:rFonts w:ascii="Arial"/>
                <w:sz w:val="21"/>
              </w:rPr>
            </w:pPr>
          </w:p>
        </w:tc>
        <w:tc>
          <w:tcPr>
            <w:tcW w:w="349" w:type="dxa"/>
            <w:vMerge w:val="restart"/>
            <w:tcBorders>
              <w:bottom w:val="nil"/>
            </w:tcBorders>
            <w:vAlign w:val="top"/>
          </w:tcPr>
          <w:p w14:paraId="445DD3A5">
            <w:pPr>
              <w:spacing w:line="244" w:lineRule="auto"/>
              <w:rPr>
                <w:rFonts w:ascii="Arial"/>
                <w:sz w:val="21"/>
              </w:rPr>
            </w:pPr>
          </w:p>
          <w:p w14:paraId="741156C5">
            <w:pPr>
              <w:spacing w:line="245" w:lineRule="auto"/>
              <w:rPr>
                <w:rFonts w:ascii="Arial"/>
                <w:sz w:val="21"/>
              </w:rPr>
            </w:pPr>
          </w:p>
          <w:p w14:paraId="6B05113F">
            <w:pPr>
              <w:spacing w:line="245" w:lineRule="auto"/>
              <w:rPr>
                <w:rFonts w:ascii="Arial"/>
                <w:sz w:val="21"/>
              </w:rPr>
            </w:pPr>
          </w:p>
          <w:p w14:paraId="15D4FBFF">
            <w:pPr>
              <w:pStyle w:val="6"/>
              <w:spacing w:before="65" w:line="227" w:lineRule="auto"/>
              <w:ind w:left="113" w:right="30" w:hanging="2"/>
            </w:pPr>
            <w:r>
              <w:rPr>
                <w:spacing w:val="-9"/>
              </w:rPr>
              <w:t>配</w:t>
            </w:r>
            <w:r>
              <w:rPr>
                <w:spacing w:val="-11"/>
              </w:rPr>
              <w:t>合</w:t>
            </w:r>
          </w:p>
        </w:tc>
        <w:tc>
          <w:tcPr>
            <w:tcW w:w="1955" w:type="dxa"/>
            <w:vAlign w:val="top"/>
          </w:tcPr>
          <w:p w14:paraId="7D73E5EF">
            <w:pPr>
              <w:pStyle w:val="6"/>
              <w:spacing w:before="1" w:line="209" w:lineRule="auto"/>
              <w:ind w:left="307" w:right="135" w:hanging="162"/>
            </w:pPr>
            <w:r>
              <w:rPr>
                <w:spacing w:val="6"/>
              </w:rPr>
              <w:t>市场监管部门</w:t>
            </w:r>
          </w:p>
        </w:tc>
        <w:tc>
          <w:tcPr>
            <w:tcW w:w="1812" w:type="dxa"/>
            <w:vAlign w:val="top"/>
          </w:tcPr>
          <w:p w14:paraId="185E79CA">
            <w:pPr>
              <w:pStyle w:val="6"/>
              <w:spacing w:before="139" w:line="225" w:lineRule="auto"/>
              <w:ind w:left="112" w:right="4"/>
            </w:pPr>
            <w:r>
              <w:rPr>
                <w:spacing w:val="-22"/>
              </w:rPr>
              <w:t>计量监督检查（在用</w:t>
            </w:r>
            <w:r>
              <w:rPr>
                <w:spacing w:val="-14"/>
              </w:rPr>
              <w:t>计量器具监督检查）</w:t>
            </w:r>
          </w:p>
        </w:tc>
        <w:tc>
          <w:tcPr>
            <w:tcW w:w="1076" w:type="dxa"/>
            <w:vAlign w:val="top"/>
          </w:tcPr>
          <w:p w14:paraId="16130E57">
            <w:pPr>
              <w:pStyle w:val="6"/>
              <w:spacing w:before="258" w:line="229" w:lineRule="auto"/>
              <w:ind w:left="124"/>
            </w:pPr>
            <w:r>
              <w:rPr>
                <w:spacing w:val="6"/>
              </w:rPr>
              <w:t>现场检查</w:t>
            </w:r>
          </w:p>
        </w:tc>
        <w:tc>
          <w:tcPr>
            <w:tcW w:w="1125" w:type="dxa"/>
            <w:vMerge w:val="continue"/>
            <w:tcBorders>
              <w:top w:val="nil"/>
              <w:bottom w:val="nil"/>
            </w:tcBorders>
            <w:vAlign w:val="top"/>
          </w:tcPr>
          <w:p w14:paraId="5256E7C7">
            <w:pPr>
              <w:rPr>
                <w:rFonts w:ascii="Arial"/>
                <w:sz w:val="21"/>
              </w:rPr>
            </w:pPr>
          </w:p>
        </w:tc>
        <w:tc>
          <w:tcPr>
            <w:tcW w:w="1699" w:type="dxa"/>
            <w:vMerge w:val="continue"/>
            <w:tcBorders>
              <w:top w:val="nil"/>
              <w:bottom w:val="nil"/>
            </w:tcBorders>
            <w:vAlign w:val="top"/>
          </w:tcPr>
          <w:p w14:paraId="5AFF2AFF">
            <w:pPr>
              <w:rPr>
                <w:rFonts w:ascii="Arial"/>
                <w:sz w:val="21"/>
              </w:rPr>
            </w:pPr>
          </w:p>
        </w:tc>
        <w:tc>
          <w:tcPr>
            <w:tcW w:w="1175" w:type="dxa"/>
            <w:vMerge w:val="continue"/>
            <w:tcBorders>
              <w:top w:val="nil"/>
              <w:bottom w:val="nil"/>
            </w:tcBorders>
            <w:vAlign w:val="top"/>
          </w:tcPr>
          <w:p w14:paraId="79C6750F">
            <w:pPr>
              <w:rPr>
                <w:rFonts w:ascii="Arial"/>
                <w:sz w:val="21"/>
              </w:rPr>
            </w:pPr>
          </w:p>
        </w:tc>
        <w:tc>
          <w:tcPr>
            <w:tcW w:w="2275" w:type="dxa"/>
            <w:vMerge w:val="continue"/>
            <w:tcBorders>
              <w:top w:val="nil"/>
              <w:bottom w:val="nil"/>
            </w:tcBorders>
            <w:vAlign w:val="top"/>
          </w:tcPr>
          <w:p w14:paraId="366DF7E2">
            <w:pPr>
              <w:rPr>
                <w:rFonts w:ascii="Arial"/>
                <w:sz w:val="21"/>
              </w:rPr>
            </w:pPr>
          </w:p>
        </w:tc>
      </w:tr>
      <w:tr w14:paraId="109C4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0" w:hRule="atLeast"/>
        </w:trPr>
        <w:tc>
          <w:tcPr>
            <w:tcW w:w="633" w:type="dxa"/>
            <w:vMerge w:val="continue"/>
            <w:tcBorders>
              <w:top w:val="nil"/>
            </w:tcBorders>
            <w:vAlign w:val="top"/>
          </w:tcPr>
          <w:p w14:paraId="1750DA92">
            <w:pPr>
              <w:rPr>
                <w:rFonts w:ascii="Arial"/>
                <w:sz w:val="21"/>
              </w:rPr>
            </w:pPr>
          </w:p>
        </w:tc>
        <w:tc>
          <w:tcPr>
            <w:tcW w:w="1246" w:type="dxa"/>
            <w:vMerge w:val="continue"/>
            <w:tcBorders>
              <w:top w:val="nil"/>
            </w:tcBorders>
            <w:vAlign w:val="top"/>
          </w:tcPr>
          <w:p w14:paraId="224D62B6">
            <w:pPr>
              <w:rPr>
                <w:rFonts w:ascii="Arial"/>
                <w:sz w:val="21"/>
              </w:rPr>
            </w:pPr>
          </w:p>
        </w:tc>
        <w:tc>
          <w:tcPr>
            <w:tcW w:w="1076" w:type="dxa"/>
            <w:vMerge w:val="continue"/>
            <w:tcBorders>
              <w:top w:val="nil"/>
            </w:tcBorders>
            <w:vAlign w:val="top"/>
          </w:tcPr>
          <w:p w14:paraId="006F01F2">
            <w:pPr>
              <w:rPr>
                <w:rFonts w:ascii="Arial"/>
                <w:sz w:val="21"/>
              </w:rPr>
            </w:pPr>
          </w:p>
        </w:tc>
        <w:tc>
          <w:tcPr>
            <w:tcW w:w="349" w:type="dxa"/>
            <w:vMerge w:val="continue"/>
            <w:tcBorders>
              <w:top w:val="nil"/>
            </w:tcBorders>
            <w:vAlign w:val="top"/>
          </w:tcPr>
          <w:p w14:paraId="304F13E5">
            <w:pPr>
              <w:rPr>
                <w:rFonts w:ascii="Arial"/>
                <w:sz w:val="21"/>
              </w:rPr>
            </w:pPr>
          </w:p>
        </w:tc>
        <w:tc>
          <w:tcPr>
            <w:tcW w:w="1955" w:type="dxa"/>
            <w:vAlign w:val="top"/>
          </w:tcPr>
          <w:p w14:paraId="263484A9">
            <w:pPr>
              <w:spacing w:line="247" w:lineRule="auto"/>
              <w:rPr>
                <w:rFonts w:ascii="Arial"/>
                <w:sz w:val="21"/>
              </w:rPr>
            </w:pPr>
          </w:p>
          <w:p w14:paraId="71B1FC54">
            <w:pPr>
              <w:pStyle w:val="6"/>
              <w:spacing w:line="233" w:lineRule="auto"/>
              <w:ind w:left="308" w:right="185" w:hanging="110"/>
            </w:pPr>
            <w:r>
              <w:rPr>
                <w:spacing w:val="3"/>
              </w:rPr>
              <w:t>气象部门</w:t>
            </w:r>
          </w:p>
        </w:tc>
        <w:tc>
          <w:tcPr>
            <w:tcW w:w="1812" w:type="dxa"/>
            <w:vAlign w:val="top"/>
          </w:tcPr>
          <w:p w14:paraId="26162393">
            <w:pPr>
              <w:spacing w:line="367" w:lineRule="auto"/>
              <w:rPr>
                <w:rFonts w:ascii="Arial"/>
                <w:sz w:val="21"/>
              </w:rPr>
            </w:pPr>
          </w:p>
          <w:p w14:paraId="4EA5E0DB">
            <w:pPr>
              <w:pStyle w:val="6"/>
              <w:spacing w:before="65" w:line="225" w:lineRule="auto"/>
              <w:ind w:left="180" w:right="166" w:hanging="3"/>
            </w:pPr>
            <w:r>
              <w:rPr>
                <w:spacing w:val="7"/>
              </w:rPr>
              <w:t>对雷电灾害防御工作的行政检查</w:t>
            </w:r>
          </w:p>
        </w:tc>
        <w:tc>
          <w:tcPr>
            <w:tcW w:w="1076" w:type="dxa"/>
            <w:vAlign w:val="top"/>
          </w:tcPr>
          <w:p w14:paraId="1DE06166">
            <w:pPr>
              <w:spacing w:line="243" w:lineRule="auto"/>
              <w:rPr>
                <w:rFonts w:ascii="Arial"/>
                <w:sz w:val="21"/>
              </w:rPr>
            </w:pPr>
          </w:p>
          <w:p w14:paraId="46769087">
            <w:pPr>
              <w:spacing w:line="243" w:lineRule="auto"/>
              <w:rPr>
                <w:rFonts w:ascii="Arial"/>
                <w:sz w:val="21"/>
              </w:rPr>
            </w:pPr>
          </w:p>
          <w:p w14:paraId="044DD3FD">
            <w:pPr>
              <w:pStyle w:val="6"/>
              <w:spacing w:before="65" w:line="229" w:lineRule="auto"/>
              <w:ind w:left="124"/>
            </w:pPr>
            <w:r>
              <w:rPr>
                <w:spacing w:val="6"/>
              </w:rPr>
              <w:t>现场检查</w:t>
            </w:r>
          </w:p>
        </w:tc>
        <w:tc>
          <w:tcPr>
            <w:tcW w:w="1125" w:type="dxa"/>
            <w:vMerge w:val="continue"/>
            <w:tcBorders>
              <w:top w:val="nil"/>
            </w:tcBorders>
            <w:vAlign w:val="top"/>
          </w:tcPr>
          <w:p w14:paraId="6553CDC2">
            <w:pPr>
              <w:rPr>
                <w:rFonts w:ascii="Arial"/>
                <w:sz w:val="21"/>
              </w:rPr>
            </w:pPr>
          </w:p>
        </w:tc>
        <w:tc>
          <w:tcPr>
            <w:tcW w:w="1699" w:type="dxa"/>
            <w:vMerge w:val="continue"/>
            <w:tcBorders>
              <w:top w:val="nil"/>
            </w:tcBorders>
            <w:vAlign w:val="top"/>
          </w:tcPr>
          <w:p w14:paraId="107706E9">
            <w:pPr>
              <w:rPr>
                <w:rFonts w:ascii="Arial"/>
                <w:sz w:val="21"/>
              </w:rPr>
            </w:pPr>
          </w:p>
        </w:tc>
        <w:tc>
          <w:tcPr>
            <w:tcW w:w="1175" w:type="dxa"/>
            <w:vMerge w:val="continue"/>
            <w:tcBorders>
              <w:top w:val="nil"/>
            </w:tcBorders>
            <w:vAlign w:val="top"/>
          </w:tcPr>
          <w:p w14:paraId="33231CCB">
            <w:pPr>
              <w:rPr>
                <w:rFonts w:ascii="Arial"/>
                <w:sz w:val="21"/>
              </w:rPr>
            </w:pPr>
          </w:p>
        </w:tc>
        <w:tc>
          <w:tcPr>
            <w:tcW w:w="2275" w:type="dxa"/>
            <w:vMerge w:val="continue"/>
            <w:tcBorders>
              <w:top w:val="nil"/>
            </w:tcBorders>
            <w:vAlign w:val="top"/>
          </w:tcPr>
          <w:p w14:paraId="67EB357A">
            <w:pPr>
              <w:rPr>
                <w:rFonts w:ascii="Arial"/>
                <w:sz w:val="21"/>
              </w:rPr>
            </w:pPr>
          </w:p>
        </w:tc>
      </w:tr>
      <w:tr w14:paraId="201E7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023AFD58">
            <w:pPr>
              <w:spacing w:line="271" w:lineRule="auto"/>
              <w:rPr>
                <w:rFonts w:ascii="Arial"/>
                <w:sz w:val="21"/>
              </w:rPr>
            </w:pPr>
          </w:p>
          <w:p w14:paraId="28D6712A">
            <w:pPr>
              <w:spacing w:line="271" w:lineRule="auto"/>
              <w:rPr>
                <w:rFonts w:ascii="Arial"/>
                <w:sz w:val="21"/>
              </w:rPr>
            </w:pPr>
          </w:p>
          <w:p w14:paraId="505F46C4">
            <w:pPr>
              <w:spacing w:line="271" w:lineRule="auto"/>
              <w:rPr>
                <w:rFonts w:ascii="Arial"/>
                <w:sz w:val="21"/>
              </w:rPr>
            </w:pPr>
          </w:p>
          <w:p w14:paraId="54D77B9F">
            <w:pPr>
              <w:pStyle w:val="6"/>
              <w:spacing w:before="65" w:line="270" w:lineRule="exact"/>
              <w:ind w:left="223"/>
            </w:pPr>
            <w:r>
              <w:rPr>
                <w:spacing w:val="-7"/>
                <w:position w:val="1"/>
              </w:rPr>
              <w:t>17</w:t>
            </w:r>
          </w:p>
        </w:tc>
        <w:tc>
          <w:tcPr>
            <w:tcW w:w="1246" w:type="dxa"/>
            <w:vMerge w:val="restart"/>
            <w:tcBorders>
              <w:bottom w:val="nil"/>
            </w:tcBorders>
            <w:vAlign w:val="top"/>
          </w:tcPr>
          <w:p w14:paraId="051EBEDD">
            <w:pPr>
              <w:spacing w:line="454" w:lineRule="auto"/>
              <w:rPr>
                <w:rFonts w:ascii="Arial"/>
                <w:sz w:val="21"/>
              </w:rPr>
            </w:pPr>
          </w:p>
          <w:p w14:paraId="4E978B7A">
            <w:pPr>
              <w:pStyle w:val="6"/>
              <w:spacing w:before="65" w:line="222" w:lineRule="auto"/>
              <w:ind w:left="172"/>
            </w:pPr>
            <w:r>
              <w:rPr>
                <w:spacing w:val="1"/>
              </w:rPr>
              <w:t>2026</w:t>
            </w:r>
            <w:r>
              <w:rPr>
                <w:spacing w:val="-27"/>
              </w:rPr>
              <w:t xml:space="preserve"> </w:t>
            </w:r>
            <w:r>
              <w:rPr>
                <w:spacing w:val="1"/>
              </w:rPr>
              <w:t>年在</w:t>
            </w:r>
          </w:p>
          <w:p w14:paraId="1D36462B">
            <w:pPr>
              <w:pStyle w:val="6"/>
              <w:spacing w:line="221" w:lineRule="auto"/>
              <w:ind w:left="202"/>
            </w:pPr>
            <w:r>
              <w:rPr>
                <w:spacing w:val="5"/>
              </w:rPr>
              <w:t>建工程项</w:t>
            </w:r>
          </w:p>
          <w:p w14:paraId="4895D8AA">
            <w:pPr>
              <w:pStyle w:val="6"/>
              <w:spacing w:line="221" w:lineRule="auto"/>
              <w:ind w:left="239"/>
            </w:pPr>
            <w:r>
              <w:rPr>
                <w:spacing w:val="-4"/>
              </w:rPr>
              <w:t>目联合抽</w:t>
            </w:r>
          </w:p>
          <w:p w14:paraId="77EB2AEC">
            <w:pPr>
              <w:pStyle w:val="6"/>
              <w:spacing w:line="237" w:lineRule="auto"/>
              <w:ind w:left="519"/>
            </w:pPr>
            <w:r>
              <w:t>查</w:t>
            </w:r>
          </w:p>
        </w:tc>
        <w:tc>
          <w:tcPr>
            <w:tcW w:w="1076" w:type="dxa"/>
            <w:vMerge w:val="restart"/>
            <w:tcBorders>
              <w:bottom w:val="nil"/>
            </w:tcBorders>
            <w:vAlign w:val="top"/>
          </w:tcPr>
          <w:p w14:paraId="1D78B6EC">
            <w:pPr>
              <w:spacing w:line="346" w:lineRule="auto"/>
              <w:rPr>
                <w:rFonts w:ascii="Arial"/>
                <w:sz w:val="21"/>
              </w:rPr>
            </w:pPr>
          </w:p>
          <w:p w14:paraId="36FEB125">
            <w:pPr>
              <w:spacing w:line="347" w:lineRule="auto"/>
              <w:rPr>
                <w:rFonts w:ascii="Arial"/>
                <w:sz w:val="21"/>
              </w:rPr>
            </w:pPr>
          </w:p>
          <w:p w14:paraId="48F2293F">
            <w:pPr>
              <w:pStyle w:val="6"/>
              <w:spacing w:before="65" w:line="227" w:lineRule="auto"/>
              <w:ind w:left="327" w:right="118" w:hanging="207"/>
            </w:pPr>
            <w:r>
              <w:rPr>
                <w:spacing w:val="5"/>
              </w:rPr>
              <w:t>在建工程</w:t>
            </w:r>
            <w:r>
              <w:rPr>
                <w:spacing w:val="1"/>
              </w:rPr>
              <w:t>项目</w:t>
            </w:r>
          </w:p>
        </w:tc>
        <w:tc>
          <w:tcPr>
            <w:tcW w:w="349" w:type="dxa"/>
            <w:vAlign w:val="top"/>
          </w:tcPr>
          <w:p w14:paraId="36F1A296">
            <w:pPr>
              <w:pStyle w:val="6"/>
              <w:spacing w:before="143" w:line="232" w:lineRule="auto"/>
              <w:ind w:left="109" w:right="30" w:firstLine="5"/>
            </w:pPr>
            <w:r>
              <w:rPr>
                <w:spacing w:val="-11"/>
              </w:rPr>
              <w:t>发</w:t>
            </w:r>
            <w:r>
              <w:rPr>
                <w:spacing w:val="-6"/>
              </w:rPr>
              <w:t>起</w:t>
            </w:r>
          </w:p>
        </w:tc>
        <w:tc>
          <w:tcPr>
            <w:tcW w:w="1955" w:type="dxa"/>
            <w:vAlign w:val="top"/>
          </w:tcPr>
          <w:p w14:paraId="34BAC61D">
            <w:pPr>
              <w:pStyle w:val="6"/>
              <w:spacing w:line="193" w:lineRule="auto"/>
              <w:ind w:left="308"/>
            </w:pPr>
            <w:r>
              <w:rPr>
                <w:spacing w:val="7"/>
              </w:rPr>
              <w:t>住房城乡建设部门</w:t>
            </w:r>
          </w:p>
        </w:tc>
        <w:tc>
          <w:tcPr>
            <w:tcW w:w="1812" w:type="dxa"/>
            <w:vAlign w:val="top"/>
          </w:tcPr>
          <w:p w14:paraId="60A8C624">
            <w:pPr>
              <w:pStyle w:val="6"/>
              <w:spacing w:before="263" w:line="229" w:lineRule="auto"/>
              <w:ind w:left="181"/>
            </w:pPr>
            <w:r>
              <w:rPr>
                <w:spacing w:val="7"/>
              </w:rPr>
              <w:t>发承包情况检查</w:t>
            </w:r>
          </w:p>
        </w:tc>
        <w:tc>
          <w:tcPr>
            <w:tcW w:w="1076" w:type="dxa"/>
            <w:vAlign w:val="top"/>
          </w:tcPr>
          <w:p w14:paraId="12BA4E15">
            <w:pPr>
              <w:pStyle w:val="6"/>
              <w:spacing w:before="263" w:line="229" w:lineRule="auto"/>
              <w:ind w:left="124"/>
            </w:pPr>
            <w:r>
              <w:rPr>
                <w:spacing w:val="6"/>
              </w:rPr>
              <w:t>现场检查</w:t>
            </w:r>
          </w:p>
        </w:tc>
        <w:tc>
          <w:tcPr>
            <w:tcW w:w="1125" w:type="dxa"/>
            <w:vMerge w:val="restart"/>
            <w:tcBorders>
              <w:bottom w:val="nil"/>
            </w:tcBorders>
            <w:vAlign w:val="top"/>
          </w:tcPr>
          <w:p w14:paraId="4784EA26">
            <w:pPr>
              <w:spacing w:line="270" w:lineRule="auto"/>
              <w:rPr>
                <w:rFonts w:ascii="Arial"/>
                <w:sz w:val="21"/>
              </w:rPr>
            </w:pPr>
          </w:p>
          <w:p w14:paraId="4CB1AD11">
            <w:pPr>
              <w:spacing w:line="271" w:lineRule="auto"/>
              <w:rPr>
                <w:rFonts w:ascii="Arial"/>
                <w:sz w:val="21"/>
              </w:rPr>
            </w:pPr>
          </w:p>
          <w:p w14:paraId="5A6AEFE0">
            <w:pPr>
              <w:spacing w:line="271" w:lineRule="auto"/>
              <w:rPr>
                <w:rFonts w:ascii="Arial"/>
                <w:sz w:val="21"/>
              </w:rPr>
            </w:pPr>
          </w:p>
          <w:p w14:paraId="4178A991">
            <w:pPr>
              <w:pStyle w:val="6"/>
              <w:spacing w:before="65" w:line="232" w:lineRule="auto"/>
              <w:ind w:left="383"/>
            </w:pPr>
            <w:r>
              <w:rPr>
                <w:spacing w:val="-4"/>
              </w:rPr>
              <w:t>3</w:t>
            </w:r>
            <w:r>
              <w:rPr>
                <w:spacing w:val="-30"/>
              </w:rPr>
              <w:t xml:space="preserve"> </w:t>
            </w:r>
            <w:r>
              <w:rPr>
                <w:spacing w:val="-4"/>
              </w:rPr>
              <w:t>家</w:t>
            </w:r>
          </w:p>
        </w:tc>
        <w:tc>
          <w:tcPr>
            <w:tcW w:w="1699" w:type="dxa"/>
            <w:vMerge w:val="restart"/>
            <w:tcBorders>
              <w:bottom w:val="nil"/>
            </w:tcBorders>
            <w:vAlign w:val="top"/>
          </w:tcPr>
          <w:p w14:paraId="6617B83C">
            <w:pPr>
              <w:spacing w:line="287" w:lineRule="auto"/>
              <w:rPr>
                <w:rFonts w:ascii="Arial"/>
                <w:sz w:val="21"/>
              </w:rPr>
            </w:pPr>
          </w:p>
          <w:p w14:paraId="329C9104">
            <w:pPr>
              <w:spacing w:line="287" w:lineRule="auto"/>
              <w:rPr>
                <w:rFonts w:ascii="Arial"/>
                <w:sz w:val="21"/>
              </w:rPr>
            </w:pPr>
          </w:p>
          <w:p w14:paraId="6EB4617B">
            <w:pPr>
              <w:pStyle w:val="6"/>
              <w:spacing w:before="65" w:line="222" w:lineRule="auto"/>
              <w:ind w:left="124"/>
            </w:pPr>
            <w:r>
              <w:rPr>
                <w:spacing w:val="7"/>
              </w:rPr>
              <w:t>对不欠薪的低风</w:t>
            </w:r>
          </w:p>
          <w:p w14:paraId="357AF12A">
            <w:pPr>
              <w:pStyle w:val="6"/>
              <w:spacing w:line="221" w:lineRule="auto"/>
              <w:ind w:left="132"/>
            </w:pPr>
            <w:r>
              <w:rPr>
                <w:spacing w:val="6"/>
              </w:rPr>
              <w:t>险企业“无事不</w:t>
            </w:r>
          </w:p>
          <w:p w14:paraId="52CDF94D">
            <w:pPr>
              <w:pStyle w:val="6"/>
              <w:spacing w:line="231" w:lineRule="auto"/>
              <w:ind w:left="541"/>
            </w:pPr>
            <w:r>
              <w:rPr>
                <w:spacing w:val="2"/>
              </w:rPr>
              <w:t>扰</w:t>
            </w:r>
            <w:r>
              <w:rPr>
                <w:spacing w:val="-71"/>
              </w:rPr>
              <w:t xml:space="preserve"> </w:t>
            </w:r>
            <w:r>
              <w:rPr>
                <w:spacing w:val="2"/>
              </w:rPr>
              <w:t>”。</w:t>
            </w:r>
          </w:p>
        </w:tc>
        <w:tc>
          <w:tcPr>
            <w:tcW w:w="1175" w:type="dxa"/>
            <w:vMerge w:val="restart"/>
            <w:tcBorders>
              <w:bottom w:val="nil"/>
            </w:tcBorders>
            <w:vAlign w:val="top"/>
          </w:tcPr>
          <w:p w14:paraId="16B24D3E">
            <w:pPr>
              <w:spacing w:line="270" w:lineRule="auto"/>
              <w:rPr>
                <w:rFonts w:ascii="Arial"/>
                <w:sz w:val="21"/>
              </w:rPr>
            </w:pPr>
          </w:p>
          <w:p w14:paraId="62BA05DE">
            <w:pPr>
              <w:spacing w:line="271" w:lineRule="auto"/>
              <w:rPr>
                <w:rFonts w:ascii="Arial"/>
                <w:sz w:val="21"/>
              </w:rPr>
            </w:pPr>
          </w:p>
          <w:p w14:paraId="07668D3E">
            <w:pPr>
              <w:spacing w:line="271" w:lineRule="auto"/>
              <w:rPr>
                <w:rFonts w:ascii="Arial"/>
                <w:sz w:val="21"/>
              </w:rPr>
            </w:pPr>
          </w:p>
          <w:p w14:paraId="041AF2B2">
            <w:pPr>
              <w:pStyle w:val="6"/>
              <w:spacing w:before="65" w:line="232" w:lineRule="auto"/>
              <w:ind w:left="120"/>
            </w:pPr>
            <w:r>
              <w:rPr>
                <w:spacing w:val="-1"/>
              </w:rPr>
              <w:t>6</w:t>
            </w:r>
            <w:r>
              <w:rPr>
                <w:spacing w:val="-22"/>
              </w:rPr>
              <w:t xml:space="preserve"> </w:t>
            </w:r>
            <w:r>
              <w:rPr>
                <w:spacing w:val="-1"/>
              </w:rPr>
              <w:t>月-11</w:t>
            </w:r>
            <w:r>
              <w:rPr>
                <w:spacing w:val="-24"/>
              </w:rPr>
              <w:t xml:space="preserve"> </w:t>
            </w:r>
            <w:r>
              <w:rPr>
                <w:spacing w:val="-1"/>
              </w:rPr>
              <w:t>月</w:t>
            </w:r>
          </w:p>
        </w:tc>
        <w:tc>
          <w:tcPr>
            <w:tcW w:w="2275" w:type="dxa"/>
            <w:vMerge w:val="restart"/>
            <w:tcBorders>
              <w:bottom w:val="nil"/>
            </w:tcBorders>
            <w:vAlign w:val="top"/>
          </w:tcPr>
          <w:p w14:paraId="06CF7EE7">
            <w:pPr>
              <w:pStyle w:val="6"/>
              <w:spacing w:before="281" w:line="223" w:lineRule="auto"/>
              <w:ind w:left="119" w:right="102" w:firstLine="5"/>
              <w:jc w:val="both"/>
            </w:pPr>
            <w:r>
              <w:rPr>
                <w:spacing w:val="25"/>
              </w:rPr>
              <w:t>市住房城乡建设部门</w:t>
            </w:r>
            <w:r>
              <w:rPr>
                <w:spacing w:val="3"/>
              </w:rPr>
              <w:t>制定抽查任务，通过公</w:t>
            </w:r>
            <w:r>
              <w:rPr>
                <w:spacing w:val="26"/>
              </w:rPr>
              <w:t>示系统双随机模块抽</w:t>
            </w:r>
            <w:r>
              <w:rPr>
                <w:spacing w:val="3"/>
              </w:rPr>
              <w:t>取检查对象名单，人力</w:t>
            </w:r>
            <w:r>
              <w:rPr>
                <w:spacing w:val="26"/>
              </w:rPr>
              <w:t>资源社会保障部门配</w:t>
            </w:r>
            <w:r>
              <w:rPr>
                <w:spacing w:val="5"/>
              </w:rPr>
              <w:t>合开展检查。</w:t>
            </w:r>
          </w:p>
        </w:tc>
      </w:tr>
      <w:tr w14:paraId="7D7C7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7810065D">
            <w:pPr>
              <w:rPr>
                <w:rFonts w:ascii="Arial"/>
                <w:sz w:val="21"/>
              </w:rPr>
            </w:pPr>
          </w:p>
        </w:tc>
        <w:tc>
          <w:tcPr>
            <w:tcW w:w="1246" w:type="dxa"/>
            <w:vMerge w:val="continue"/>
            <w:tcBorders>
              <w:top w:val="nil"/>
              <w:bottom w:val="nil"/>
            </w:tcBorders>
            <w:vAlign w:val="top"/>
          </w:tcPr>
          <w:p w14:paraId="6AA7CD3E">
            <w:pPr>
              <w:rPr>
                <w:rFonts w:ascii="Arial"/>
                <w:sz w:val="21"/>
              </w:rPr>
            </w:pPr>
          </w:p>
        </w:tc>
        <w:tc>
          <w:tcPr>
            <w:tcW w:w="1076" w:type="dxa"/>
            <w:vMerge w:val="continue"/>
            <w:tcBorders>
              <w:top w:val="nil"/>
              <w:bottom w:val="nil"/>
            </w:tcBorders>
            <w:vAlign w:val="top"/>
          </w:tcPr>
          <w:p w14:paraId="4D957F91">
            <w:pPr>
              <w:rPr>
                <w:rFonts w:ascii="Arial"/>
                <w:sz w:val="21"/>
              </w:rPr>
            </w:pPr>
          </w:p>
        </w:tc>
        <w:tc>
          <w:tcPr>
            <w:tcW w:w="349" w:type="dxa"/>
            <w:vMerge w:val="restart"/>
            <w:tcBorders>
              <w:bottom w:val="nil"/>
            </w:tcBorders>
            <w:vAlign w:val="top"/>
          </w:tcPr>
          <w:p w14:paraId="5B9AD06A">
            <w:pPr>
              <w:spacing w:line="326" w:lineRule="auto"/>
              <w:rPr>
                <w:rFonts w:ascii="Arial"/>
                <w:sz w:val="21"/>
              </w:rPr>
            </w:pPr>
          </w:p>
          <w:p w14:paraId="3FECE919">
            <w:pPr>
              <w:pStyle w:val="6"/>
              <w:spacing w:before="65" w:line="227" w:lineRule="auto"/>
              <w:ind w:left="113" w:right="30" w:hanging="2"/>
            </w:pPr>
            <w:r>
              <w:rPr>
                <w:spacing w:val="-9"/>
              </w:rPr>
              <w:t>配</w:t>
            </w:r>
            <w:r>
              <w:rPr>
                <w:spacing w:val="-11"/>
              </w:rPr>
              <w:t>合</w:t>
            </w:r>
          </w:p>
        </w:tc>
        <w:tc>
          <w:tcPr>
            <w:tcW w:w="1955" w:type="dxa"/>
            <w:vMerge w:val="restart"/>
            <w:tcBorders>
              <w:bottom w:val="nil"/>
            </w:tcBorders>
            <w:vAlign w:val="top"/>
          </w:tcPr>
          <w:p w14:paraId="0D9B16AE">
            <w:pPr>
              <w:pStyle w:val="6"/>
              <w:spacing w:line="233" w:lineRule="auto"/>
              <w:ind w:left="307" w:right="135" w:hanging="162"/>
            </w:pPr>
            <w:r>
              <w:rPr>
                <w:spacing w:val="5"/>
              </w:rPr>
              <w:t>人社部门</w:t>
            </w:r>
          </w:p>
        </w:tc>
        <w:tc>
          <w:tcPr>
            <w:tcW w:w="1812" w:type="dxa"/>
            <w:vAlign w:val="top"/>
          </w:tcPr>
          <w:p w14:paraId="5017B043">
            <w:pPr>
              <w:pStyle w:val="6"/>
              <w:spacing w:before="23" w:line="222" w:lineRule="auto"/>
              <w:ind w:left="120"/>
            </w:pPr>
            <w:r>
              <w:rPr>
                <w:spacing w:val="-3"/>
              </w:rPr>
              <w:t>用人单位违反工资</w:t>
            </w:r>
          </w:p>
          <w:p w14:paraId="6603D29D">
            <w:pPr>
              <w:pStyle w:val="6"/>
              <w:spacing w:line="221" w:lineRule="auto"/>
              <w:ind w:left="120"/>
            </w:pPr>
            <w:r>
              <w:rPr>
                <w:spacing w:val="-3"/>
              </w:rPr>
              <w:t>支付规定和最低工</w:t>
            </w:r>
          </w:p>
          <w:p w14:paraId="30BD391E">
            <w:pPr>
              <w:pStyle w:val="6"/>
              <w:spacing w:line="193" w:lineRule="auto"/>
              <w:ind w:left="327"/>
            </w:pPr>
            <w:r>
              <w:rPr>
                <w:spacing w:val="-4"/>
              </w:rPr>
              <w:t>资规定的监管</w:t>
            </w:r>
          </w:p>
        </w:tc>
        <w:tc>
          <w:tcPr>
            <w:tcW w:w="1076" w:type="dxa"/>
            <w:vAlign w:val="top"/>
          </w:tcPr>
          <w:p w14:paraId="46A14FE6">
            <w:pPr>
              <w:pStyle w:val="6"/>
              <w:spacing w:before="263" w:line="229" w:lineRule="auto"/>
              <w:ind w:left="124"/>
            </w:pPr>
            <w:r>
              <w:rPr>
                <w:spacing w:val="6"/>
              </w:rPr>
              <w:t>现场检查</w:t>
            </w:r>
          </w:p>
        </w:tc>
        <w:tc>
          <w:tcPr>
            <w:tcW w:w="1125" w:type="dxa"/>
            <w:vMerge w:val="continue"/>
            <w:tcBorders>
              <w:top w:val="nil"/>
              <w:bottom w:val="nil"/>
            </w:tcBorders>
            <w:vAlign w:val="top"/>
          </w:tcPr>
          <w:p w14:paraId="4885FAD9">
            <w:pPr>
              <w:rPr>
                <w:rFonts w:ascii="Arial"/>
                <w:sz w:val="21"/>
              </w:rPr>
            </w:pPr>
          </w:p>
        </w:tc>
        <w:tc>
          <w:tcPr>
            <w:tcW w:w="1699" w:type="dxa"/>
            <w:vMerge w:val="continue"/>
            <w:tcBorders>
              <w:top w:val="nil"/>
              <w:bottom w:val="nil"/>
            </w:tcBorders>
            <w:vAlign w:val="top"/>
          </w:tcPr>
          <w:p w14:paraId="583BCAE2">
            <w:pPr>
              <w:rPr>
                <w:rFonts w:ascii="Arial"/>
                <w:sz w:val="21"/>
              </w:rPr>
            </w:pPr>
          </w:p>
        </w:tc>
        <w:tc>
          <w:tcPr>
            <w:tcW w:w="1175" w:type="dxa"/>
            <w:vMerge w:val="continue"/>
            <w:tcBorders>
              <w:top w:val="nil"/>
              <w:bottom w:val="nil"/>
            </w:tcBorders>
            <w:vAlign w:val="top"/>
          </w:tcPr>
          <w:p w14:paraId="7AAC754E">
            <w:pPr>
              <w:rPr>
                <w:rFonts w:ascii="Arial"/>
                <w:sz w:val="21"/>
              </w:rPr>
            </w:pPr>
          </w:p>
        </w:tc>
        <w:tc>
          <w:tcPr>
            <w:tcW w:w="2275" w:type="dxa"/>
            <w:vMerge w:val="continue"/>
            <w:tcBorders>
              <w:top w:val="nil"/>
              <w:bottom w:val="nil"/>
            </w:tcBorders>
            <w:vAlign w:val="top"/>
          </w:tcPr>
          <w:p w14:paraId="2EF30BA5">
            <w:pPr>
              <w:rPr>
                <w:rFonts w:ascii="Arial"/>
                <w:sz w:val="21"/>
              </w:rPr>
            </w:pPr>
          </w:p>
        </w:tc>
      </w:tr>
      <w:tr w14:paraId="57B53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633" w:type="dxa"/>
            <w:vMerge w:val="continue"/>
            <w:tcBorders>
              <w:top w:val="nil"/>
            </w:tcBorders>
            <w:vAlign w:val="top"/>
          </w:tcPr>
          <w:p w14:paraId="06ED2F19">
            <w:pPr>
              <w:rPr>
                <w:rFonts w:ascii="Arial"/>
                <w:sz w:val="21"/>
              </w:rPr>
            </w:pPr>
          </w:p>
        </w:tc>
        <w:tc>
          <w:tcPr>
            <w:tcW w:w="1246" w:type="dxa"/>
            <w:vMerge w:val="continue"/>
            <w:tcBorders>
              <w:top w:val="nil"/>
            </w:tcBorders>
            <w:vAlign w:val="top"/>
          </w:tcPr>
          <w:p w14:paraId="06E3945E">
            <w:pPr>
              <w:rPr>
                <w:rFonts w:ascii="Arial"/>
                <w:sz w:val="21"/>
              </w:rPr>
            </w:pPr>
          </w:p>
        </w:tc>
        <w:tc>
          <w:tcPr>
            <w:tcW w:w="1076" w:type="dxa"/>
            <w:vMerge w:val="continue"/>
            <w:tcBorders>
              <w:top w:val="nil"/>
            </w:tcBorders>
            <w:vAlign w:val="top"/>
          </w:tcPr>
          <w:p w14:paraId="4EC20992">
            <w:pPr>
              <w:rPr>
                <w:rFonts w:ascii="Arial"/>
                <w:sz w:val="21"/>
              </w:rPr>
            </w:pPr>
          </w:p>
        </w:tc>
        <w:tc>
          <w:tcPr>
            <w:tcW w:w="349" w:type="dxa"/>
            <w:vMerge w:val="continue"/>
            <w:tcBorders>
              <w:top w:val="nil"/>
            </w:tcBorders>
            <w:vAlign w:val="top"/>
          </w:tcPr>
          <w:p w14:paraId="0FC14785">
            <w:pPr>
              <w:rPr>
                <w:rFonts w:ascii="Arial"/>
                <w:sz w:val="21"/>
              </w:rPr>
            </w:pPr>
          </w:p>
        </w:tc>
        <w:tc>
          <w:tcPr>
            <w:tcW w:w="1955" w:type="dxa"/>
            <w:vMerge w:val="continue"/>
            <w:tcBorders>
              <w:top w:val="nil"/>
            </w:tcBorders>
            <w:vAlign w:val="top"/>
          </w:tcPr>
          <w:p w14:paraId="16F05D71">
            <w:pPr>
              <w:rPr>
                <w:rFonts w:ascii="Arial"/>
                <w:sz w:val="21"/>
              </w:rPr>
            </w:pPr>
          </w:p>
        </w:tc>
        <w:tc>
          <w:tcPr>
            <w:tcW w:w="1812" w:type="dxa"/>
            <w:vAlign w:val="top"/>
          </w:tcPr>
          <w:p w14:paraId="526223FF">
            <w:pPr>
              <w:pStyle w:val="6"/>
              <w:spacing w:before="24" w:line="211" w:lineRule="auto"/>
              <w:ind w:left="111" w:right="101" w:firstLine="65"/>
            </w:pPr>
            <w:r>
              <w:rPr>
                <w:spacing w:val="7"/>
              </w:rPr>
              <w:t>对工程建设领域</w:t>
            </w:r>
            <w:r>
              <w:rPr>
                <w:spacing w:val="-3"/>
              </w:rPr>
              <w:t>遵守《保障农民工</w:t>
            </w:r>
          </w:p>
        </w:tc>
        <w:tc>
          <w:tcPr>
            <w:tcW w:w="1076" w:type="dxa"/>
            <w:vAlign w:val="top"/>
          </w:tcPr>
          <w:p w14:paraId="1E3DA904">
            <w:pPr>
              <w:pStyle w:val="6"/>
              <w:spacing w:before="144" w:line="229" w:lineRule="auto"/>
              <w:ind w:left="124"/>
            </w:pPr>
            <w:r>
              <w:rPr>
                <w:spacing w:val="6"/>
              </w:rPr>
              <w:t>现场检查</w:t>
            </w:r>
          </w:p>
        </w:tc>
        <w:tc>
          <w:tcPr>
            <w:tcW w:w="1125" w:type="dxa"/>
            <w:vMerge w:val="continue"/>
            <w:tcBorders>
              <w:top w:val="nil"/>
            </w:tcBorders>
            <w:vAlign w:val="top"/>
          </w:tcPr>
          <w:p w14:paraId="4FBED0F2">
            <w:pPr>
              <w:rPr>
                <w:rFonts w:ascii="Arial"/>
                <w:sz w:val="21"/>
              </w:rPr>
            </w:pPr>
          </w:p>
        </w:tc>
        <w:tc>
          <w:tcPr>
            <w:tcW w:w="1699" w:type="dxa"/>
            <w:vMerge w:val="continue"/>
            <w:tcBorders>
              <w:top w:val="nil"/>
            </w:tcBorders>
            <w:vAlign w:val="top"/>
          </w:tcPr>
          <w:p w14:paraId="506FDCBA">
            <w:pPr>
              <w:rPr>
                <w:rFonts w:ascii="Arial"/>
                <w:sz w:val="21"/>
              </w:rPr>
            </w:pPr>
          </w:p>
        </w:tc>
        <w:tc>
          <w:tcPr>
            <w:tcW w:w="1175" w:type="dxa"/>
            <w:vMerge w:val="continue"/>
            <w:tcBorders>
              <w:top w:val="nil"/>
            </w:tcBorders>
            <w:vAlign w:val="top"/>
          </w:tcPr>
          <w:p w14:paraId="7B76E05D">
            <w:pPr>
              <w:rPr>
                <w:rFonts w:ascii="Arial"/>
                <w:sz w:val="21"/>
              </w:rPr>
            </w:pPr>
          </w:p>
        </w:tc>
        <w:tc>
          <w:tcPr>
            <w:tcW w:w="2275" w:type="dxa"/>
            <w:vMerge w:val="continue"/>
            <w:tcBorders>
              <w:top w:val="nil"/>
            </w:tcBorders>
            <w:vAlign w:val="top"/>
          </w:tcPr>
          <w:p w14:paraId="3D796972">
            <w:pPr>
              <w:rPr>
                <w:rFonts w:ascii="Arial"/>
                <w:sz w:val="21"/>
              </w:rPr>
            </w:pPr>
          </w:p>
        </w:tc>
      </w:tr>
    </w:tbl>
    <w:p w14:paraId="6A410A22">
      <w:pPr>
        <w:rPr>
          <w:rFonts w:ascii="Arial"/>
          <w:sz w:val="21"/>
        </w:rPr>
      </w:pPr>
    </w:p>
    <w:p w14:paraId="324C532D">
      <w:pPr>
        <w:rPr>
          <w:rFonts w:ascii="Arial" w:hAnsi="Arial" w:eastAsia="Arial" w:cs="Arial"/>
          <w:sz w:val="21"/>
          <w:szCs w:val="21"/>
        </w:rPr>
        <w:sectPr>
          <w:footerReference r:id="rId29" w:type="default"/>
          <w:pgSz w:w="16839" w:h="11906"/>
          <w:pgMar w:top="1012" w:right="1201" w:bottom="1156" w:left="1200" w:header="0" w:footer="994" w:gutter="0"/>
          <w:cols w:space="720" w:num="1"/>
        </w:sectPr>
      </w:pPr>
    </w:p>
    <w:p w14:paraId="7E29CDFA">
      <w:pPr>
        <w:spacing w:before="21"/>
      </w:pPr>
    </w:p>
    <w:p w14:paraId="22BACFCF">
      <w:pPr>
        <w:spacing w:before="21"/>
      </w:pPr>
    </w:p>
    <w:p w14:paraId="2734F74B">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20686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17402470">
            <w:pPr>
              <w:pStyle w:val="6"/>
              <w:spacing w:before="62" w:line="222" w:lineRule="auto"/>
              <w:ind w:left="214"/>
            </w:pPr>
            <w:r>
              <w:rPr>
                <w:b/>
                <w:bCs/>
                <w:spacing w:val="-3"/>
              </w:rPr>
              <w:t>序</w:t>
            </w:r>
          </w:p>
          <w:p w14:paraId="497A3D7C">
            <w:pPr>
              <w:pStyle w:val="6"/>
              <w:spacing w:line="232" w:lineRule="auto"/>
              <w:ind w:left="219"/>
            </w:pPr>
            <w:r>
              <w:rPr>
                <w:b/>
                <w:bCs/>
                <w:spacing w:val="-3"/>
              </w:rPr>
              <w:t>号</w:t>
            </w:r>
          </w:p>
        </w:tc>
        <w:tc>
          <w:tcPr>
            <w:tcW w:w="1246" w:type="dxa"/>
            <w:vAlign w:val="top"/>
          </w:tcPr>
          <w:p w14:paraId="3B142C4F">
            <w:pPr>
              <w:pStyle w:val="6"/>
              <w:spacing w:before="183" w:line="232" w:lineRule="auto"/>
              <w:ind w:left="199"/>
            </w:pPr>
            <w:r>
              <w:rPr>
                <w:b/>
                <w:bCs/>
                <w:spacing w:val="5"/>
              </w:rPr>
              <w:t>抽查领域</w:t>
            </w:r>
          </w:p>
        </w:tc>
        <w:tc>
          <w:tcPr>
            <w:tcW w:w="1076" w:type="dxa"/>
            <w:vAlign w:val="top"/>
          </w:tcPr>
          <w:p w14:paraId="78614982">
            <w:pPr>
              <w:pStyle w:val="6"/>
              <w:spacing w:before="182" w:line="229" w:lineRule="auto"/>
              <w:ind w:left="117"/>
            </w:pPr>
            <w:r>
              <w:rPr>
                <w:b/>
                <w:bCs/>
                <w:spacing w:val="4"/>
              </w:rPr>
              <w:t>检查对象</w:t>
            </w:r>
          </w:p>
        </w:tc>
        <w:tc>
          <w:tcPr>
            <w:tcW w:w="2304" w:type="dxa"/>
            <w:gridSpan w:val="2"/>
            <w:vAlign w:val="top"/>
          </w:tcPr>
          <w:p w14:paraId="01749FA5">
            <w:pPr>
              <w:pStyle w:val="6"/>
              <w:spacing w:before="183" w:line="230" w:lineRule="auto"/>
              <w:ind w:left="731"/>
            </w:pPr>
            <w:r>
              <w:rPr>
                <w:b/>
                <w:bCs/>
                <w:spacing w:val="5"/>
              </w:rPr>
              <w:t>抽查部门</w:t>
            </w:r>
          </w:p>
        </w:tc>
        <w:tc>
          <w:tcPr>
            <w:tcW w:w="1812" w:type="dxa"/>
            <w:vAlign w:val="top"/>
          </w:tcPr>
          <w:p w14:paraId="146CD239">
            <w:pPr>
              <w:pStyle w:val="6"/>
              <w:spacing w:before="182" w:line="232" w:lineRule="auto"/>
              <w:ind w:left="489"/>
            </w:pPr>
            <w:r>
              <w:rPr>
                <w:b/>
                <w:bCs/>
                <w:spacing w:val="5"/>
              </w:rPr>
              <w:t>抽查类别</w:t>
            </w:r>
          </w:p>
        </w:tc>
        <w:tc>
          <w:tcPr>
            <w:tcW w:w="1076" w:type="dxa"/>
            <w:vAlign w:val="top"/>
          </w:tcPr>
          <w:p w14:paraId="09296091">
            <w:pPr>
              <w:pStyle w:val="6"/>
              <w:spacing w:before="182" w:line="229" w:lineRule="auto"/>
              <w:ind w:left="124"/>
            </w:pPr>
            <w:r>
              <w:rPr>
                <w:b/>
                <w:bCs/>
                <w:spacing w:val="4"/>
              </w:rPr>
              <w:t>检查方式</w:t>
            </w:r>
          </w:p>
        </w:tc>
        <w:tc>
          <w:tcPr>
            <w:tcW w:w="1125" w:type="dxa"/>
            <w:vAlign w:val="top"/>
          </w:tcPr>
          <w:p w14:paraId="7C21A892">
            <w:pPr>
              <w:pStyle w:val="6"/>
              <w:spacing w:before="62" w:line="227" w:lineRule="auto"/>
              <w:ind w:left="463" w:right="133" w:hanging="316"/>
            </w:pPr>
            <w:r>
              <w:rPr>
                <w:b/>
                <w:bCs/>
                <w:spacing w:val="5"/>
              </w:rPr>
              <w:t>抽查对象</w:t>
            </w:r>
            <w:r>
              <w:rPr>
                <w:b/>
                <w:bCs/>
                <w:spacing w:val="-3"/>
              </w:rPr>
              <w:t>数</w:t>
            </w:r>
          </w:p>
        </w:tc>
        <w:tc>
          <w:tcPr>
            <w:tcW w:w="1699" w:type="dxa"/>
            <w:vAlign w:val="top"/>
          </w:tcPr>
          <w:p w14:paraId="508F0A61">
            <w:pPr>
              <w:pStyle w:val="6"/>
              <w:spacing w:before="62" w:line="222" w:lineRule="auto"/>
              <w:ind w:left="442"/>
            </w:pPr>
            <w:r>
              <w:rPr>
                <w:b/>
                <w:bCs/>
                <w:spacing w:val="3"/>
              </w:rPr>
              <w:t>关联信用</w:t>
            </w:r>
          </w:p>
          <w:p w14:paraId="195DB830">
            <w:pPr>
              <w:pStyle w:val="6"/>
              <w:spacing w:line="230" w:lineRule="auto"/>
              <w:ind w:left="436"/>
            </w:pPr>
            <w:r>
              <w:rPr>
                <w:b/>
                <w:bCs/>
                <w:spacing w:val="5"/>
              </w:rPr>
              <w:t>规则要求</w:t>
            </w:r>
          </w:p>
        </w:tc>
        <w:tc>
          <w:tcPr>
            <w:tcW w:w="1175" w:type="dxa"/>
            <w:vAlign w:val="top"/>
          </w:tcPr>
          <w:p w14:paraId="17268730">
            <w:pPr>
              <w:pStyle w:val="6"/>
              <w:spacing w:before="182" w:line="232" w:lineRule="auto"/>
              <w:ind w:left="174"/>
            </w:pPr>
            <w:r>
              <w:rPr>
                <w:b/>
                <w:bCs/>
                <w:spacing w:val="5"/>
              </w:rPr>
              <w:t>抽查时间</w:t>
            </w:r>
          </w:p>
        </w:tc>
        <w:tc>
          <w:tcPr>
            <w:tcW w:w="2275" w:type="dxa"/>
            <w:vAlign w:val="top"/>
          </w:tcPr>
          <w:p w14:paraId="609C1E13">
            <w:pPr>
              <w:pStyle w:val="6"/>
              <w:spacing w:before="183" w:line="229" w:lineRule="auto"/>
              <w:ind w:left="512"/>
            </w:pPr>
            <w:r>
              <w:rPr>
                <w:b/>
                <w:bCs/>
                <w:spacing w:val="6"/>
              </w:rPr>
              <w:t>任务执行要求</w:t>
            </w:r>
          </w:p>
        </w:tc>
      </w:tr>
      <w:tr w14:paraId="733CE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633" w:type="dxa"/>
            <w:vAlign w:val="top"/>
          </w:tcPr>
          <w:p w14:paraId="18E8545F">
            <w:pPr>
              <w:rPr>
                <w:rFonts w:ascii="Arial"/>
                <w:sz w:val="21"/>
              </w:rPr>
            </w:pPr>
          </w:p>
        </w:tc>
        <w:tc>
          <w:tcPr>
            <w:tcW w:w="1246" w:type="dxa"/>
            <w:vAlign w:val="top"/>
          </w:tcPr>
          <w:p w14:paraId="7EA47DA8">
            <w:pPr>
              <w:rPr>
                <w:rFonts w:ascii="Arial"/>
                <w:sz w:val="21"/>
              </w:rPr>
            </w:pPr>
          </w:p>
        </w:tc>
        <w:tc>
          <w:tcPr>
            <w:tcW w:w="1076" w:type="dxa"/>
            <w:vAlign w:val="top"/>
          </w:tcPr>
          <w:p w14:paraId="7113D7D2">
            <w:pPr>
              <w:rPr>
                <w:rFonts w:ascii="Arial"/>
                <w:sz w:val="21"/>
              </w:rPr>
            </w:pPr>
          </w:p>
        </w:tc>
        <w:tc>
          <w:tcPr>
            <w:tcW w:w="349" w:type="dxa"/>
            <w:vAlign w:val="top"/>
          </w:tcPr>
          <w:p w14:paraId="634FF0C2">
            <w:pPr>
              <w:rPr>
                <w:rFonts w:ascii="Arial"/>
                <w:sz w:val="21"/>
              </w:rPr>
            </w:pPr>
          </w:p>
        </w:tc>
        <w:tc>
          <w:tcPr>
            <w:tcW w:w="1955" w:type="dxa"/>
            <w:vAlign w:val="top"/>
          </w:tcPr>
          <w:p w14:paraId="39A262ED">
            <w:pPr>
              <w:rPr>
                <w:rFonts w:ascii="Arial"/>
                <w:sz w:val="21"/>
              </w:rPr>
            </w:pPr>
          </w:p>
        </w:tc>
        <w:tc>
          <w:tcPr>
            <w:tcW w:w="1812" w:type="dxa"/>
            <w:vAlign w:val="top"/>
          </w:tcPr>
          <w:p w14:paraId="667F50C9">
            <w:pPr>
              <w:pStyle w:val="6"/>
              <w:spacing w:before="12" w:line="213" w:lineRule="auto"/>
              <w:ind w:left="286" w:right="101" w:hanging="168"/>
            </w:pPr>
            <w:r>
              <w:rPr>
                <w:spacing w:val="-3"/>
              </w:rPr>
              <w:t>工资支付条例》有</w:t>
            </w:r>
            <w:r>
              <w:rPr>
                <w:spacing w:val="6"/>
              </w:rPr>
              <w:t>关规定的监管</w:t>
            </w:r>
          </w:p>
        </w:tc>
        <w:tc>
          <w:tcPr>
            <w:tcW w:w="1076" w:type="dxa"/>
            <w:vAlign w:val="top"/>
          </w:tcPr>
          <w:p w14:paraId="6387D968">
            <w:pPr>
              <w:rPr>
                <w:rFonts w:ascii="Arial"/>
                <w:sz w:val="21"/>
              </w:rPr>
            </w:pPr>
          </w:p>
        </w:tc>
        <w:tc>
          <w:tcPr>
            <w:tcW w:w="1125" w:type="dxa"/>
            <w:vAlign w:val="top"/>
          </w:tcPr>
          <w:p w14:paraId="21ECCBF7">
            <w:pPr>
              <w:rPr>
                <w:rFonts w:ascii="Arial"/>
                <w:sz w:val="21"/>
              </w:rPr>
            </w:pPr>
          </w:p>
        </w:tc>
        <w:tc>
          <w:tcPr>
            <w:tcW w:w="1699" w:type="dxa"/>
            <w:vAlign w:val="top"/>
          </w:tcPr>
          <w:p w14:paraId="174CCB27">
            <w:pPr>
              <w:rPr>
                <w:rFonts w:ascii="Arial"/>
                <w:sz w:val="21"/>
              </w:rPr>
            </w:pPr>
          </w:p>
        </w:tc>
        <w:tc>
          <w:tcPr>
            <w:tcW w:w="1175" w:type="dxa"/>
            <w:vAlign w:val="top"/>
          </w:tcPr>
          <w:p w14:paraId="409CE20B">
            <w:pPr>
              <w:rPr>
                <w:rFonts w:ascii="Arial"/>
                <w:sz w:val="21"/>
              </w:rPr>
            </w:pPr>
          </w:p>
        </w:tc>
        <w:tc>
          <w:tcPr>
            <w:tcW w:w="2275" w:type="dxa"/>
            <w:vAlign w:val="top"/>
          </w:tcPr>
          <w:p w14:paraId="0A1C664E">
            <w:pPr>
              <w:rPr>
                <w:rFonts w:ascii="Arial"/>
                <w:sz w:val="21"/>
              </w:rPr>
            </w:pPr>
          </w:p>
        </w:tc>
      </w:tr>
      <w:tr w14:paraId="70F99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2D5C2C69">
            <w:pPr>
              <w:spacing w:line="289" w:lineRule="auto"/>
              <w:rPr>
                <w:rFonts w:ascii="Arial"/>
                <w:sz w:val="21"/>
              </w:rPr>
            </w:pPr>
          </w:p>
          <w:p w14:paraId="6AC4544F">
            <w:pPr>
              <w:spacing w:line="289" w:lineRule="auto"/>
              <w:rPr>
                <w:rFonts w:ascii="Arial"/>
                <w:sz w:val="21"/>
              </w:rPr>
            </w:pPr>
          </w:p>
          <w:p w14:paraId="16251DE7">
            <w:pPr>
              <w:spacing w:line="289" w:lineRule="auto"/>
              <w:rPr>
                <w:rFonts w:ascii="Arial"/>
                <w:sz w:val="21"/>
              </w:rPr>
            </w:pPr>
          </w:p>
          <w:p w14:paraId="1FFB62AC">
            <w:pPr>
              <w:spacing w:line="290" w:lineRule="auto"/>
              <w:rPr>
                <w:rFonts w:ascii="Arial"/>
                <w:sz w:val="21"/>
              </w:rPr>
            </w:pPr>
          </w:p>
          <w:p w14:paraId="31EB7EA6">
            <w:pPr>
              <w:pStyle w:val="6"/>
              <w:spacing w:before="65" w:line="271" w:lineRule="exact"/>
              <w:ind w:left="223"/>
            </w:pPr>
            <w:r>
              <w:rPr>
                <w:spacing w:val="-7"/>
                <w:position w:val="1"/>
              </w:rPr>
              <w:t>18</w:t>
            </w:r>
          </w:p>
        </w:tc>
        <w:tc>
          <w:tcPr>
            <w:tcW w:w="1246" w:type="dxa"/>
            <w:vMerge w:val="restart"/>
            <w:tcBorders>
              <w:bottom w:val="nil"/>
            </w:tcBorders>
            <w:vAlign w:val="top"/>
          </w:tcPr>
          <w:p w14:paraId="310EB226">
            <w:pPr>
              <w:spacing w:line="266" w:lineRule="auto"/>
              <w:rPr>
                <w:rFonts w:ascii="Arial"/>
                <w:sz w:val="21"/>
              </w:rPr>
            </w:pPr>
          </w:p>
          <w:p w14:paraId="04E82AA3">
            <w:pPr>
              <w:spacing w:line="266" w:lineRule="auto"/>
              <w:rPr>
                <w:rFonts w:ascii="Arial"/>
                <w:sz w:val="21"/>
              </w:rPr>
            </w:pPr>
          </w:p>
          <w:p w14:paraId="4586FC61">
            <w:pPr>
              <w:spacing w:line="267" w:lineRule="auto"/>
              <w:rPr>
                <w:rFonts w:ascii="Arial"/>
                <w:sz w:val="21"/>
              </w:rPr>
            </w:pPr>
          </w:p>
          <w:p w14:paraId="1DAD0ACD">
            <w:pPr>
              <w:pStyle w:val="6"/>
              <w:spacing w:before="65" w:line="222" w:lineRule="auto"/>
              <w:ind w:left="172"/>
            </w:pPr>
            <w:r>
              <w:rPr>
                <w:spacing w:val="1"/>
              </w:rPr>
              <w:t>2026</w:t>
            </w:r>
            <w:r>
              <w:rPr>
                <w:spacing w:val="-27"/>
              </w:rPr>
              <w:t xml:space="preserve"> </w:t>
            </w:r>
            <w:r>
              <w:rPr>
                <w:spacing w:val="1"/>
              </w:rPr>
              <w:t>年物</w:t>
            </w:r>
          </w:p>
          <w:p w14:paraId="49DE6D62">
            <w:pPr>
              <w:pStyle w:val="6"/>
              <w:spacing w:line="221" w:lineRule="auto"/>
              <w:ind w:left="202"/>
            </w:pPr>
            <w:r>
              <w:rPr>
                <w:spacing w:val="5"/>
              </w:rPr>
              <w:t>业服务企</w:t>
            </w:r>
          </w:p>
          <w:p w14:paraId="5EC885CD">
            <w:pPr>
              <w:pStyle w:val="6"/>
              <w:spacing w:line="221" w:lineRule="auto"/>
              <w:ind w:left="202"/>
            </w:pPr>
            <w:r>
              <w:rPr>
                <w:spacing w:val="5"/>
              </w:rPr>
              <w:t>业联合抽</w:t>
            </w:r>
          </w:p>
          <w:p w14:paraId="7D6437E2">
            <w:pPr>
              <w:pStyle w:val="6"/>
              <w:spacing w:line="237" w:lineRule="auto"/>
              <w:ind w:left="519"/>
            </w:pPr>
            <w:r>
              <w:t>查</w:t>
            </w:r>
          </w:p>
        </w:tc>
        <w:tc>
          <w:tcPr>
            <w:tcW w:w="1076" w:type="dxa"/>
            <w:vMerge w:val="restart"/>
            <w:tcBorders>
              <w:bottom w:val="nil"/>
            </w:tcBorders>
            <w:vAlign w:val="top"/>
          </w:tcPr>
          <w:p w14:paraId="2E283A9A">
            <w:pPr>
              <w:spacing w:line="259" w:lineRule="auto"/>
              <w:rPr>
                <w:rFonts w:ascii="Arial"/>
                <w:sz w:val="21"/>
              </w:rPr>
            </w:pPr>
          </w:p>
          <w:p w14:paraId="42C825DB">
            <w:pPr>
              <w:spacing w:line="259" w:lineRule="auto"/>
              <w:rPr>
                <w:rFonts w:ascii="Arial"/>
                <w:sz w:val="21"/>
              </w:rPr>
            </w:pPr>
          </w:p>
          <w:p w14:paraId="4558E9FD">
            <w:pPr>
              <w:spacing w:line="260" w:lineRule="auto"/>
              <w:rPr>
                <w:rFonts w:ascii="Arial"/>
                <w:sz w:val="21"/>
              </w:rPr>
            </w:pPr>
          </w:p>
          <w:p w14:paraId="73A1ABE3">
            <w:pPr>
              <w:spacing w:line="260" w:lineRule="auto"/>
              <w:rPr>
                <w:rFonts w:ascii="Arial"/>
                <w:sz w:val="21"/>
              </w:rPr>
            </w:pPr>
          </w:p>
          <w:p w14:paraId="3EBFD788">
            <w:pPr>
              <w:pStyle w:val="6"/>
              <w:spacing w:before="65" w:line="231" w:lineRule="auto"/>
              <w:ind w:left="327" w:right="118" w:hanging="208"/>
            </w:pPr>
            <w:r>
              <w:rPr>
                <w:spacing w:val="5"/>
              </w:rPr>
              <w:t>物业服务</w:t>
            </w:r>
            <w:r>
              <w:rPr>
                <w:spacing w:val="1"/>
              </w:rPr>
              <w:t>企业</w:t>
            </w:r>
          </w:p>
        </w:tc>
        <w:tc>
          <w:tcPr>
            <w:tcW w:w="349" w:type="dxa"/>
            <w:vAlign w:val="top"/>
          </w:tcPr>
          <w:p w14:paraId="700F63F7">
            <w:pPr>
              <w:pStyle w:val="6"/>
              <w:spacing w:before="129" w:line="232" w:lineRule="auto"/>
              <w:ind w:left="109" w:right="30" w:firstLine="5"/>
            </w:pPr>
            <w:r>
              <w:rPr>
                <w:spacing w:val="-11"/>
              </w:rPr>
              <w:t>发</w:t>
            </w:r>
            <w:r>
              <w:rPr>
                <w:spacing w:val="-6"/>
              </w:rPr>
              <w:t>起</w:t>
            </w:r>
          </w:p>
        </w:tc>
        <w:tc>
          <w:tcPr>
            <w:tcW w:w="1955" w:type="dxa"/>
            <w:vAlign w:val="top"/>
          </w:tcPr>
          <w:p w14:paraId="1BD20CC9">
            <w:pPr>
              <w:pStyle w:val="6"/>
              <w:spacing w:line="203" w:lineRule="auto"/>
              <w:ind w:left="308"/>
            </w:pPr>
            <w:r>
              <w:rPr>
                <w:spacing w:val="7"/>
              </w:rPr>
              <w:t>住房城乡建设部门</w:t>
            </w:r>
          </w:p>
        </w:tc>
        <w:tc>
          <w:tcPr>
            <w:tcW w:w="1812" w:type="dxa"/>
            <w:vAlign w:val="top"/>
          </w:tcPr>
          <w:p w14:paraId="38C67C6B">
            <w:pPr>
              <w:pStyle w:val="6"/>
              <w:spacing w:before="133" w:line="225" w:lineRule="auto"/>
              <w:ind w:left="175" w:right="166" w:firstLine="1"/>
            </w:pPr>
            <w:r>
              <w:rPr>
                <w:spacing w:val="7"/>
              </w:rPr>
              <w:t>对物业服务企业经营活动的检查</w:t>
            </w:r>
          </w:p>
        </w:tc>
        <w:tc>
          <w:tcPr>
            <w:tcW w:w="1076" w:type="dxa"/>
            <w:vAlign w:val="top"/>
          </w:tcPr>
          <w:p w14:paraId="7C0779C5">
            <w:pPr>
              <w:pStyle w:val="6"/>
              <w:spacing w:before="252" w:line="229" w:lineRule="auto"/>
              <w:ind w:left="124"/>
            </w:pPr>
            <w:r>
              <w:rPr>
                <w:spacing w:val="6"/>
              </w:rPr>
              <w:t>现场检查</w:t>
            </w:r>
          </w:p>
        </w:tc>
        <w:tc>
          <w:tcPr>
            <w:tcW w:w="1125" w:type="dxa"/>
            <w:vMerge w:val="restart"/>
            <w:tcBorders>
              <w:bottom w:val="nil"/>
            </w:tcBorders>
            <w:vAlign w:val="top"/>
          </w:tcPr>
          <w:p w14:paraId="151B67D9">
            <w:pPr>
              <w:spacing w:line="289" w:lineRule="auto"/>
              <w:rPr>
                <w:rFonts w:ascii="Arial"/>
                <w:sz w:val="21"/>
              </w:rPr>
            </w:pPr>
          </w:p>
          <w:p w14:paraId="67F23D29">
            <w:pPr>
              <w:spacing w:line="289" w:lineRule="auto"/>
              <w:rPr>
                <w:rFonts w:ascii="Arial"/>
                <w:sz w:val="21"/>
              </w:rPr>
            </w:pPr>
          </w:p>
          <w:p w14:paraId="3F3F58FD">
            <w:pPr>
              <w:spacing w:line="289" w:lineRule="auto"/>
              <w:rPr>
                <w:rFonts w:ascii="Arial"/>
                <w:sz w:val="21"/>
              </w:rPr>
            </w:pPr>
          </w:p>
          <w:p w14:paraId="5CB529C0">
            <w:pPr>
              <w:spacing w:line="290" w:lineRule="auto"/>
              <w:rPr>
                <w:rFonts w:ascii="Arial"/>
                <w:sz w:val="21"/>
              </w:rPr>
            </w:pPr>
          </w:p>
          <w:p w14:paraId="5AF084E3">
            <w:pPr>
              <w:pStyle w:val="6"/>
              <w:spacing w:before="65" w:line="232" w:lineRule="auto"/>
              <w:ind w:left="383"/>
            </w:pPr>
            <w:r>
              <w:rPr>
                <w:spacing w:val="-4"/>
              </w:rPr>
              <w:t>3</w:t>
            </w:r>
            <w:r>
              <w:rPr>
                <w:spacing w:val="-33"/>
              </w:rPr>
              <w:t xml:space="preserve"> </w:t>
            </w:r>
            <w:r>
              <w:rPr>
                <w:spacing w:val="-4"/>
              </w:rPr>
              <w:t>家</w:t>
            </w:r>
          </w:p>
        </w:tc>
        <w:tc>
          <w:tcPr>
            <w:tcW w:w="1699" w:type="dxa"/>
            <w:vMerge w:val="restart"/>
            <w:tcBorders>
              <w:bottom w:val="nil"/>
            </w:tcBorders>
            <w:vAlign w:val="top"/>
          </w:tcPr>
          <w:p w14:paraId="12DABFE1">
            <w:pPr>
              <w:spacing w:line="259" w:lineRule="auto"/>
              <w:rPr>
                <w:rFonts w:ascii="Arial"/>
                <w:sz w:val="21"/>
              </w:rPr>
            </w:pPr>
          </w:p>
          <w:p w14:paraId="7943B164">
            <w:pPr>
              <w:spacing w:line="259" w:lineRule="auto"/>
              <w:rPr>
                <w:rFonts w:ascii="Arial"/>
                <w:sz w:val="21"/>
              </w:rPr>
            </w:pPr>
          </w:p>
          <w:p w14:paraId="633CA827">
            <w:pPr>
              <w:spacing w:line="259" w:lineRule="auto"/>
              <w:rPr>
                <w:rFonts w:ascii="Arial"/>
                <w:sz w:val="21"/>
              </w:rPr>
            </w:pPr>
          </w:p>
          <w:p w14:paraId="78FEAD5A">
            <w:pPr>
              <w:spacing w:line="260" w:lineRule="auto"/>
              <w:rPr>
                <w:rFonts w:ascii="Arial"/>
                <w:sz w:val="21"/>
              </w:rPr>
            </w:pPr>
          </w:p>
          <w:p w14:paraId="26C8AD6A">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22607CF1">
            <w:pPr>
              <w:spacing w:line="289" w:lineRule="auto"/>
              <w:rPr>
                <w:rFonts w:ascii="Arial"/>
                <w:sz w:val="21"/>
              </w:rPr>
            </w:pPr>
          </w:p>
          <w:p w14:paraId="3061F1D0">
            <w:pPr>
              <w:spacing w:line="289" w:lineRule="auto"/>
              <w:rPr>
                <w:rFonts w:ascii="Arial"/>
                <w:sz w:val="21"/>
              </w:rPr>
            </w:pPr>
          </w:p>
          <w:p w14:paraId="0E8F5C1D">
            <w:pPr>
              <w:spacing w:line="289" w:lineRule="auto"/>
              <w:rPr>
                <w:rFonts w:ascii="Arial"/>
                <w:sz w:val="21"/>
              </w:rPr>
            </w:pPr>
          </w:p>
          <w:p w14:paraId="2C75AA83">
            <w:pPr>
              <w:spacing w:line="290" w:lineRule="auto"/>
              <w:rPr>
                <w:rFonts w:ascii="Arial"/>
                <w:sz w:val="21"/>
              </w:rPr>
            </w:pPr>
          </w:p>
          <w:p w14:paraId="69093E10">
            <w:pPr>
              <w:pStyle w:val="6"/>
              <w:spacing w:before="65" w:line="232" w:lineRule="auto"/>
              <w:ind w:left="120"/>
            </w:pPr>
            <w:r>
              <w:rPr>
                <w:spacing w:val="-1"/>
              </w:rPr>
              <w:t>6</w:t>
            </w:r>
            <w:r>
              <w:rPr>
                <w:spacing w:val="-22"/>
              </w:rPr>
              <w:t xml:space="preserve"> </w:t>
            </w:r>
            <w:r>
              <w:rPr>
                <w:spacing w:val="-1"/>
              </w:rPr>
              <w:t>月-11</w:t>
            </w:r>
            <w:r>
              <w:rPr>
                <w:spacing w:val="-24"/>
              </w:rPr>
              <w:t xml:space="preserve"> </w:t>
            </w:r>
            <w:r>
              <w:rPr>
                <w:spacing w:val="-1"/>
              </w:rPr>
              <w:t>月</w:t>
            </w:r>
          </w:p>
        </w:tc>
        <w:tc>
          <w:tcPr>
            <w:tcW w:w="2275" w:type="dxa"/>
            <w:vMerge w:val="restart"/>
            <w:tcBorders>
              <w:bottom w:val="nil"/>
            </w:tcBorders>
            <w:vAlign w:val="top"/>
          </w:tcPr>
          <w:p w14:paraId="2784B7A3">
            <w:pPr>
              <w:spacing w:line="279" w:lineRule="auto"/>
              <w:rPr>
                <w:rFonts w:ascii="Arial"/>
                <w:sz w:val="21"/>
              </w:rPr>
            </w:pPr>
          </w:p>
          <w:p w14:paraId="06005844">
            <w:pPr>
              <w:spacing w:line="280" w:lineRule="auto"/>
              <w:rPr>
                <w:rFonts w:ascii="Arial"/>
                <w:sz w:val="21"/>
              </w:rPr>
            </w:pPr>
          </w:p>
          <w:p w14:paraId="1B7C83B5">
            <w:pPr>
              <w:pStyle w:val="6"/>
              <w:spacing w:before="65" w:line="223" w:lineRule="auto"/>
              <w:ind w:left="119" w:right="102" w:firstLine="5"/>
              <w:jc w:val="both"/>
            </w:pPr>
            <w:r>
              <w:rPr>
                <w:spacing w:val="25"/>
              </w:rPr>
              <w:t>市住房城乡建设部门</w:t>
            </w:r>
            <w:r>
              <w:rPr>
                <w:spacing w:val="3"/>
              </w:rPr>
              <w:t>制定抽查任务，通过公</w:t>
            </w:r>
            <w:r>
              <w:rPr>
                <w:spacing w:val="26"/>
              </w:rPr>
              <w:t>示系统双随机模块抽</w:t>
            </w:r>
            <w:r>
              <w:rPr>
                <w:spacing w:val="3"/>
              </w:rPr>
              <w:t>取检查对象名单，市场监管部门、消防部门配</w:t>
            </w:r>
            <w:r>
              <w:rPr>
                <w:spacing w:val="5"/>
              </w:rPr>
              <w:t>合开展检查。</w:t>
            </w:r>
          </w:p>
        </w:tc>
      </w:tr>
      <w:tr w14:paraId="1FD07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633" w:type="dxa"/>
            <w:vMerge w:val="continue"/>
            <w:tcBorders>
              <w:top w:val="nil"/>
              <w:bottom w:val="nil"/>
            </w:tcBorders>
            <w:vAlign w:val="top"/>
          </w:tcPr>
          <w:p w14:paraId="0341582D">
            <w:pPr>
              <w:rPr>
                <w:rFonts w:ascii="Arial"/>
                <w:sz w:val="21"/>
              </w:rPr>
            </w:pPr>
          </w:p>
        </w:tc>
        <w:tc>
          <w:tcPr>
            <w:tcW w:w="1246" w:type="dxa"/>
            <w:vMerge w:val="continue"/>
            <w:tcBorders>
              <w:top w:val="nil"/>
              <w:bottom w:val="nil"/>
            </w:tcBorders>
            <w:vAlign w:val="top"/>
          </w:tcPr>
          <w:p w14:paraId="2206E9CB">
            <w:pPr>
              <w:rPr>
                <w:rFonts w:ascii="Arial"/>
                <w:sz w:val="21"/>
              </w:rPr>
            </w:pPr>
          </w:p>
        </w:tc>
        <w:tc>
          <w:tcPr>
            <w:tcW w:w="1076" w:type="dxa"/>
            <w:vMerge w:val="continue"/>
            <w:tcBorders>
              <w:top w:val="nil"/>
              <w:bottom w:val="nil"/>
            </w:tcBorders>
            <w:vAlign w:val="top"/>
          </w:tcPr>
          <w:p w14:paraId="47858751">
            <w:pPr>
              <w:rPr>
                <w:rFonts w:ascii="Arial"/>
                <w:sz w:val="21"/>
              </w:rPr>
            </w:pPr>
          </w:p>
        </w:tc>
        <w:tc>
          <w:tcPr>
            <w:tcW w:w="349" w:type="dxa"/>
            <w:vMerge w:val="restart"/>
            <w:tcBorders>
              <w:bottom w:val="nil"/>
            </w:tcBorders>
            <w:vAlign w:val="top"/>
          </w:tcPr>
          <w:p w14:paraId="0080FD32">
            <w:pPr>
              <w:spacing w:line="335" w:lineRule="auto"/>
              <w:rPr>
                <w:rFonts w:ascii="Arial"/>
                <w:sz w:val="21"/>
              </w:rPr>
            </w:pPr>
          </w:p>
          <w:p w14:paraId="7A7C3D19">
            <w:pPr>
              <w:spacing w:line="336" w:lineRule="auto"/>
              <w:rPr>
                <w:rFonts w:ascii="Arial"/>
                <w:sz w:val="21"/>
              </w:rPr>
            </w:pPr>
          </w:p>
          <w:p w14:paraId="53A94D4F">
            <w:pPr>
              <w:pStyle w:val="6"/>
              <w:spacing w:before="65" w:line="227" w:lineRule="auto"/>
              <w:ind w:left="113" w:right="30" w:hanging="2"/>
            </w:pPr>
            <w:r>
              <w:rPr>
                <w:spacing w:val="-9"/>
              </w:rPr>
              <w:t>配</w:t>
            </w:r>
            <w:r>
              <w:rPr>
                <w:spacing w:val="-11"/>
              </w:rPr>
              <w:t>合</w:t>
            </w:r>
          </w:p>
        </w:tc>
        <w:tc>
          <w:tcPr>
            <w:tcW w:w="1955" w:type="dxa"/>
            <w:vMerge w:val="restart"/>
            <w:tcBorders>
              <w:bottom w:val="nil"/>
            </w:tcBorders>
            <w:vAlign w:val="top"/>
          </w:tcPr>
          <w:p w14:paraId="14C97B24">
            <w:pPr>
              <w:pStyle w:val="6"/>
              <w:spacing w:before="1" w:line="202" w:lineRule="auto"/>
              <w:ind w:left="308"/>
            </w:pPr>
            <w:r>
              <w:rPr>
                <w:spacing w:val="7"/>
              </w:rPr>
              <w:t>市场监督管理部门</w:t>
            </w:r>
          </w:p>
        </w:tc>
        <w:tc>
          <w:tcPr>
            <w:tcW w:w="1812" w:type="dxa"/>
            <w:vAlign w:val="top"/>
          </w:tcPr>
          <w:p w14:paraId="57C76FE4">
            <w:pPr>
              <w:pStyle w:val="6"/>
              <w:spacing w:before="12" w:line="213" w:lineRule="auto"/>
              <w:ind w:left="179" w:right="166" w:hanging="2"/>
            </w:pPr>
            <w:r>
              <w:rPr>
                <w:spacing w:val="7"/>
              </w:rPr>
              <w:t>对特种设备使用登记的行政检查</w:t>
            </w:r>
          </w:p>
        </w:tc>
        <w:tc>
          <w:tcPr>
            <w:tcW w:w="1076" w:type="dxa"/>
            <w:vAlign w:val="top"/>
          </w:tcPr>
          <w:p w14:paraId="640CF12C">
            <w:pPr>
              <w:pStyle w:val="6"/>
              <w:spacing w:before="133" w:line="229" w:lineRule="auto"/>
              <w:ind w:left="124"/>
            </w:pPr>
            <w:r>
              <w:rPr>
                <w:spacing w:val="6"/>
              </w:rPr>
              <w:t>现场检查</w:t>
            </w:r>
          </w:p>
        </w:tc>
        <w:tc>
          <w:tcPr>
            <w:tcW w:w="1125" w:type="dxa"/>
            <w:vMerge w:val="continue"/>
            <w:tcBorders>
              <w:top w:val="nil"/>
              <w:bottom w:val="nil"/>
            </w:tcBorders>
            <w:vAlign w:val="top"/>
          </w:tcPr>
          <w:p w14:paraId="215A06AD">
            <w:pPr>
              <w:rPr>
                <w:rFonts w:ascii="Arial"/>
                <w:sz w:val="21"/>
              </w:rPr>
            </w:pPr>
          </w:p>
        </w:tc>
        <w:tc>
          <w:tcPr>
            <w:tcW w:w="1699" w:type="dxa"/>
            <w:vMerge w:val="continue"/>
            <w:tcBorders>
              <w:top w:val="nil"/>
              <w:bottom w:val="nil"/>
            </w:tcBorders>
            <w:vAlign w:val="top"/>
          </w:tcPr>
          <w:p w14:paraId="05EBA823">
            <w:pPr>
              <w:rPr>
                <w:rFonts w:ascii="Arial"/>
                <w:sz w:val="21"/>
              </w:rPr>
            </w:pPr>
          </w:p>
        </w:tc>
        <w:tc>
          <w:tcPr>
            <w:tcW w:w="1175" w:type="dxa"/>
            <w:vMerge w:val="continue"/>
            <w:tcBorders>
              <w:top w:val="nil"/>
              <w:bottom w:val="nil"/>
            </w:tcBorders>
            <w:vAlign w:val="top"/>
          </w:tcPr>
          <w:p w14:paraId="1BC547A3">
            <w:pPr>
              <w:rPr>
                <w:rFonts w:ascii="Arial"/>
                <w:sz w:val="21"/>
              </w:rPr>
            </w:pPr>
          </w:p>
        </w:tc>
        <w:tc>
          <w:tcPr>
            <w:tcW w:w="2275" w:type="dxa"/>
            <w:vMerge w:val="continue"/>
            <w:tcBorders>
              <w:top w:val="nil"/>
              <w:bottom w:val="nil"/>
            </w:tcBorders>
            <w:vAlign w:val="top"/>
          </w:tcPr>
          <w:p w14:paraId="72743D0D">
            <w:pPr>
              <w:rPr>
                <w:rFonts w:ascii="Arial"/>
                <w:sz w:val="21"/>
              </w:rPr>
            </w:pPr>
          </w:p>
        </w:tc>
      </w:tr>
      <w:tr w14:paraId="7C21F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633" w:type="dxa"/>
            <w:vMerge w:val="continue"/>
            <w:tcBorders>
              <w:top w:val="nil"/>
              <w:bottom w:val="nil"/>
            </w:tcBorders>
            <w:vAlign w:val="top"/>
          </w:tcPr>
          <w:p w14:paraId="7DEA76EF">
            <w:pPr>
              <w:rPr>
                <w:rFonts w:ascii="Arial"/>
                <w:sz w:val="21"/>
              </w:rPr>
            </w:pPr>
          </w:p>
        </w:tc>
        <w:tc>
          <w:tcPr>
            <w:tcW w:w="1246" w:type="dxa"/>
            <w:vMerge w:val="continue"/>
            <w:tcBorders>
              <w:top w:val="nil"/>
              <w:bottom w:val="nil"/>
            </w:tcBorders>
            <w:vAlign w:val="top"/>
          </w:tcPr>
          <w:p w14:paraId="41FB769E">
            <w:pPr>
              <w:rPr>
                <w:rFonts w:ascii="Arial"/>
                <w:sz w:val="21"/>
              </w:rPr>
            </w:pPr>
          </w:p>
        </w:tc>
        <w:tc>
          <w:tcPr>
            <w:tcW w:w="1076" w:type="dxa"/>
            <w:vMerge w:val="continue"/>
            <w:tcBorders>
              <w:top w:val="nil"/>
              <w:bottom w:val="nil"/>
            </w:tcBorders>
            <w:vAlign w:val="top"/>
          </w:tcPr>
          <w:p w14:paraId="4D5D0BE5">
            <w:pPr>
              <w:rPr>
                <w:rFonts w:ascii="Arial"/>
                <w:sz w:val="21"/>
              </w:rPr>
            </w:pPr>
          </w:p>
        </w:tc>
        <w:tc>
          <w:tcPr>
            <w:tcW w:w="349" w:type="dxa"/>
            <w:vMerge w:val="continue"/>
            <w:tcBorders>
              <w:top w:val="nil"/>
              <w:bottom w:val="nil"/>
            </w:tcBorders>
            <w:vAlign w:val="top"/>
          </w:tcPr>
          <w:p w14:paraId="1E5E2CBB">
            <w:pPr>
              <w:rPr>
                <w:rFonts w:ascii="Arial"/>
                <w:sz w:val="21"/>
              </w:rPr>
            </w:pPr>
          </w:p>
        </w:tc>
        <w:tc>
          <w:tcPr>
            <w:tcW w:w="1955" w:type="dxa"/>
            <w:vMerge w:val="continue"/>
            <w:tcBorders>
              <w:top w:val="nil"/>
            </w:tcBorders>
            <w:vAlign w:val="top"/>
          </w:tcPr>
          <w:p w14:paraId="5C38C703">
            <w:pPr>
              <w:rPr>
                <w:rFonts w:ascii="Arial"/>
                <w:sz w:val="21"/>
              </w:rPr>
            </w:pPr>
          </w:p>
        </w:tc>
        <w:tc>
          <w:tcPr>
            <w:tcW w:w="1812" w:type="dxa"/>
            <w:vAlign w:val="top"/>
          </w:tcPr>
          <w:p w14:paraId="243E8588">
            <w:pPr>
              <w:pStyle w:val="6"/>
              <w:spacing w:before="126" w:line="225" w:lineRule="auto"/>
              <w:ind w:left="283" w:right="166" w:hanging="106"/>
            </w:pPr>
            <w:r>
              <w:rPr>
                <w:spacing w:val="7"/>
              </w:rPr>
              <w:t>对经营者价格活</w:t>
            </w:r>
            <w:r>
              <w:rPr>
                <w:spacing w:val="6"/>
              </w:rPr>
              <w:t>动的行政检查</w:t>
            </w:r>
          </w:p>
        </w:tc>
        <w:tc>
          <w:tcPr>
            <w:tcW w:w="1076" w:type="dxa"/>
            <w:vAlign w:val="top"/>
          </w:tcPr>
          <w:p w14:paraId="1F2EBB6A">
            <w:pPr>
              <w:pStyle w:val="6"/>
              <w:spacing w:before="246" w:line="229" w:lineRule="auto"/>
              <w:ind w:left="124"/>
            </w:pPr>
            <w:r>
              <w:rPr>
                <w:spacing w:val="6"/>
              </w:rPr>
              <w:t>现场检查</w:t>
            </w:r>
          </w:p>
        </w:tc>
        <w:tc>
          <w:tcPr>
            <w:tcW w:w="1125" w:type="dxa"/>
            <w:vMerge w:val="continue"/>
            <w:tcBorders>
              <w:top w:val="nil"/>
              <w:bottom w:val="nil"/>
            </w:tcBorders>
            <w:vAlign w:val="top"/>
          </w:tcPr>
          <w:p w14:paraId="71B89E9C">
            <w:pPr>
              <w:rPr>
                <w:rFonts w:ascii="Arial"/>
                <w:sz w:val="21"/>
              </w:rPr>
            </w:pPr>
          </w:p>
        </w:tc>
        <w:tc>
          <w:tcPr>
            <w:tcW w:w="1699" w:type="dxa"/>
            <w:vMerge w:val="continue"/>
            <w:tcBorders>
              <w:top w:val="nil"/>
              <w:bottom w:val="nil"/>
            </w:tcBorders>
            <w:vAlign w:val="top"/>
          </w:tcPr>
          <w:p w14:paraId="0A3C075D">
            <w:pPr>
              <w:rPr>
                <w:rFonts w:ascii="Arial"/>
                <w:sz w:val="21"/>
              </w:rPr>
            </w:pPr>
          </w:p>
        </w:tc>
        <w:tc>
          <w:tcPr>
            <w:tcW w:w="1175" w:type="dxa"/>
            <w:vMerge w:val="continue"/>
            <w:tcBorders>
              <w:top w:val="nil"/>
              <w:bottom w:val="nil"/>
            </w:tcBorders>
            <w:vAlign w:val="top"/>
          </w:tcPr>
          <w:p w14:paraId="3F739A1A">
            <w:pPr>
              <w:rPr>
                <w:rFonts w:ascii="Arial"/>
                <w:sz w:val="21"/>
              </w:rPr>
            </w:pPr>
          </w:p>
        </w:tc>
        <w:tc>
          <w:tcPr>
            <w:tcW w:w="2275" w:type="dxa"/>
            <w:vMerge w:val="continue"/>
            <w:tcBorders>
              <w:top w:val="nil"/>
              <w:bottom w:val="nil"/>
            </w:tcBorders>
            <w:vAlign w:val="top"/>
          </w:tcPr>
          <w:p w14:paraId="774BF098">
            <w:pPr>
              <w:rPr>
                <w:rFonts w:ascii="Arial"/>
                <w:sz w:val="21"/>
              </w:rPr>
            </w:pPr>
          </w:p>
        </w:tc>
      </w:tr>
      <w:tr w14:paraId="68345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continue"/>
            <w:tcBorders>
              <w:top w:val="nil"/>
            </w:tcBorders>
            <w:vAlign w:val="top"/>
          </w:tcPr>
          <w:p w14:paraId="7BD941AE">
            <w:pPr>
              <w:rPr>
                <w:rFonts w:ascii="Arial"/>
                <w:sz w:val="21"/>
              </w:rPr>
            </w:pPr>
          </w:p>
        </w:tc>
        <w:tc>
          <w:tcPr>
            <w:tcW w:w="1246" w:type="dxa"/>
            <w:vMerge w:val="continue"/>
            <w:tcBorders>
              <w:top w:val="nil"/>
            </w:tcBorders>
            <w:vAlign w:val="top"/>
          </w:tcPr>
          <w:p w14:paraId="368DF067">
            <w:pPr>
              <w:rPr>
                <w:rFonts w:ascii="Arial"/>
                <w:sz w:val="21"/>
              </w:rPr>
            </w:pPr>
          </w:p>
        </w:tc>
        <w:tc>
          <w:tcPr>
            <w:tcW w:w="1076" w:type="dxa"/>
            <w:vMerge w:val="continue"/>
            <w:tcBorders>
              <w:top w:val="nil"/>
            </w:tcBorders>
            <w:vAlign w:val="top"/>
          </w:tcPr>
          <w:p w14:paraId="5E8E8913">
            <w:pPr>
              <w:rPr>
                <w:rFonts w:ascii="Arial"/>
                <w:sz w:val="21"/>
              </w:rPr>
            </w:pPr>
          </w:p>
        </w:tc>
        <w:tc>
          <w:tcPr>
            <w:tcW w:w="349" w:type="dxa"/>
            <w:vMerge w:val="continue"/>
            <w:tcBorders>
              <w:top w:val="nil"/>
            </w:tcBorders>
            <w:vAlign w:val="top"/>
          </w:tcPr>
          <w:p w14:paraId="66E0DD5B">
            <w:pPr>
              <w:rPr>
                <w:rFonts w:ascii="Arial"/>
                <w:sz w:val="21"/>
              </w:rPr>
            </w:pPr>
          </w:p>
        </w:tc>
        <w:tc>
          <w:tcPr>
            <w:tcW w:w="1955" w:type="dxa"/>
            <w:vAlign w:val="top"/>
          </w:tcPr>
          <w:p w14:paraId="7970D8AF">
            <w:pPr>
              <w:pStyle w:val="6"/>
              <w:spacing w:line="210" w:lineRule="auto"/>
              <w:ind w:left="307" w:right="238" w:hanging="57"/>
            </w:pPr>
            <w:r>
              <w:rPr>
                <w:spacing w:val="4"/>
              </w:rPr>
              <w:t>消防部门</w:t>
            </w:r>
          </w:p>
        </w:tc>
        <w:tc>
          <w:tcPr>
            <w:tcW w:w="1812" w:type="dxa"/>
            <w:vAlign w:val="top"/>
          </w:tcPr>
          <w:p w14:paraId="44FB0BCF">
            <w:pPr>
              <w:pStyle w:val="6"/>
              <w:spacing w:before="16" w:line="222" w:lineRule="auto"/>
              <w:ind w:left="177"/>
            </w:pPr>
            <w:r>
              <w:rPr>
                <w:spacing w:val="7"/>
              </w:rPr>
              <w:t>对履行法定消防</w:t>
            </w:r>
          </w:p>
          <w:p w14:paraId="09A21B86">
            <w:pPr>
              <w:pStyle w:val="6"/>
              <w:spacing w:line="221" w:lineRule="auto"/>
              <w:ind w:left="177"/>
            </w:pPr>
            <w:r>
              <w:rPr>
                <w:spacing w:val="7"/>
              </w:rPr>
              <w:t>安全职责情况的</w:t>
            </w:r>
          </w:p>
          <w:p w14:paraId="7BE794EF">
            <w:pPr>
              <w:pStyle w:val="6"/>
              <w:spacing w:line="199" w:lineRule="auto"/>
              <w:ind w:left="498"/>
            </w:pPr>
            <w:r>
              <w:rPr>
                <w:spacing w:val="4"/>
              </w:rPr>
              <w:t>监督检查</w:t>
            </w:r>
          </w:p>
        </w:tc>
        <w:tc>
          <w:tcPr>
            <w:tcW w:w="1076" w:type="dxa"/>
            <w:vAlign w:val="top"/>
          </w:tcPr>
          <w:p w14:paraId="66CB39CF">
            <w:pPr>
              <w:pStyle w:val="6"/>
              <w:spacing w:before="256" w:line="229" w:lineRule="auto"/>
              <w:ind w:left="124"/>
            </w:pPr>
            <w:r>
              <w:rPr>
                <w:spacing w:val="6"/>
              </w:rPr>
              <w:t>现场检查</w:t>
            </w:r>
          </w:p>
        </w:tc>
        <w:tc>
          <w:tcPr>
            <w:tcW w:w="1125" w:type="dxa"/>
            <w:vMerge w:val="continue"/>
            <w:tcBorders>
              <w:top w:val="nil"/>
            </w:tcBorders>
            <w:vAlign w:val="top"/>
          </w:tcPr>
          <w:p w14:paraId="35975E71">
            <w:pPr>
              <w:rPr>
                <w:rFonts w:ascii="Arial"/>
                <w:sz w:val="21"/>
              </w:rPr>
            </w:pPr>
          </w:p>
        </w:tc>
        <w:tc>
          <w:tcPr>
            <w:tcW w:w="1699" w:type="dxa"/>
            <w:vMerge w:val="continue"/>
            <w:tcBorders>
              <w:top w:val="nil"/>
            </w:tcBorders>
            <w:vAlign w:val="top"/>
          </w:tcPr>
          <w:p w14:paraId="550C253A">
            <w:pPr>
              <w:rPr>
                <w:rFonts w:ascii="Arial"/>
                <w:sz w:val="21"/>
              </w:rPr>
            </w:pPr>
          </w:p>
        </w:tc>
        <w:tc>
          <w:tcPr>
            <w:tcW w:w="1175" w:type="dxa"/>
            <w:vMerge w:val="continue"/>
            <w:tcBorders>
              <w:top w:val="nil"/>
            </w:tcBorders>
            <w:vAlign w:val="top"/>
          </w:tcPr>
          <w:p w14:paraId="45D3F4C8">
            <w:pPr>
              <w:rPr>
                <w:rFonts w:ascii="Arial"/>
                <w:sz w:val="21"/>
              </w:rPr>
            </w:pPr>
          </w:p>
        </w:tc>
        <w:tc>
          <w:tcPr>
            <w:tcW w:w="2275" w:type="dxa"/>
            <w:vMerge w:val="continue"/>
            <w:tcBorders>
              <w:top w:val="nil"/>
            </w:tcBorders>
            <w:vAlign w:val="top"/>
          </w:tcPr>
          <w:p w14:paraId="1FCF5B3C">
            <w:pPr>
              <w:rPr>
                <w:rFonts w:ascii="Arial"/>
                <w:sz w:val="21"/>
              </w:rPr>
            </w:pPr>
          </w:p>
        </w:tc>
      </w:tr>
      <w:tr w14:paraId="24309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4B5F2431">
            <w:pPr>
              <w:spacing w:line="262" w:lineRule="auto"/>
              <w:rPr>
                <w:rFonts w:ascii="Arial"/>
                <w:sz w:val="21"/>
              </w:rPr>
            </w:pPr>
          </w:p>
          <w:p w14:paraId="580B76B2">
            <w:pPr>
              <w:spacing w:line="263" w:lineRule="auto"/>
              <w:rPr>
                <w:rFonts w:ascii="Arial"/>
                <w:sz w:val="21"/>
              </w:rPr>
            </w:pPr>
          </w:p>
          <w:p w14:paraId="02642004">
            <w:pPr>
              <w:spacing w:line="263" w:lineRule="auto"/>
              <w:rPr>
                <w:rFonts w:ascii="Arial"/>
                <w:sz w:val="21"/>
              </w:rPr>
            </w:pPr>
          </w:p>
          <w:p w14:paraId="116381B2">
            <w:pPr>
              <w:pStyle w:val="6"/>
              <w:spacing w:before="65" w:line="270" w:lineRule="exact"/>
              <w:ind w:left="223"/>
            </w:pPr>
            <w:r>
              <w:rPr>
                <w:spacing w:val="-7"/>
                <w:position w:val="1"/>
              </w:rPr>
              <w:t>19</w:t>
            </w:r>
          </w:p>
        </w:tc>
        <w:tc>
          <w:tcPr>
            <w:tcW w:w="1246" w:type="dxa"/>
            <w:vMerge w:val="restart"/>
            <w:tcBorders>
              <w:bottom w:val="nil"/>
            </w:tcBorders>
            <w:vAlign w:val="top"/>
          </w:tcPr>
          <w:p w14:paraId="545FC867">
            <w:pPr>
              <w:pStyle w:val="6"/>
              <w:spacing w:before="257" w:line="222" w:lineRule="auto"/>
              <w:ind w:left="200" w:right="177" w:hanging="28"/>
            </w:pPr>
            <w:r>
              <w:rPr>
                <w:spacing w:val="1"/>
              </w:rPr>
              <w:t>2026</w:t>
            </w:r>
            <w:r>
              <w:rPr>
                <w:spacing w:val="-27"/>
              </w:rPr>
              <w:t xml:space="preserve"> </w:t>
            </w:r>
            <w:r>
              <w:rPr>
                <w:spacing w:val="1"/>
              </w:rPr>
              <w:t>年道</w:t>
            </w:r>
            <w:r>
              <w:rPr>
                <w:spacing w:val="6"/>
              </w:rPr>
              <w:t>路危险货</w:t>
            </w:r>
          </w:p>
          <w:p w14:paraId="3F9C6E87">
            <w:pPr>
              <w:pStyle w:val="6"/>
              <w:spacing w:line="221" w:lineRule="auto"/>
              <w:ind w:left="203"/>
            </w:pPr>
            <w:r>
              <w:rPr>
                <w:spacing w:val="5"/>
              </w:rPr>
              <w:t>物运输企</w:t>
            </w:r>
          </w:p>
          <w:p w14:paraId="77F52569">
            <w:pPr>
              <w:pStyle w:val="6"/>
              <w:spacing w:line="221" w:lineRule="auto"/>
              <w:ind w:left="202"/>
            </w:pPr>
            <w:r>
              <w:rPr>
                <w:spacing w:val="5"/>
              </w:rPr>
              <w:t>业经营情</w:t>
            </w:r>
          </w:p>
          <w:p w14:paraId="576AF8C2">
            <w:pPr>
              <w:pStyle w:val="6"/>
              <w:spacing w:line="229" w:lineRule="auto"/>
              <w:ind w:left="518" w:right="204" w:hanging="315"/>
            </w:pPr>
            <w:r>
              <w:rPr>
                <w:spacing w:val="5"/>
              </w:rPr>
              <w:t>况联合抽</w:t>
            </w:r>
            <w:r>
              <w:t>查</w:t>
            </w:r>
          </w:p>
        </w:tc>
        <w:tc>
          <w:tcPr>
            <w:tcW w:w="1076" w:type="dxa"/>
            <w:vMerge w:val="restart"/>
            <w:tcBorders>
              <w:bottom w:val="nil"/>
            </w:tcBorders>
            <w:vAlign w:val="top"/>
          </w:tcPr>
          <w:p w14:paraId="02FF03A7">
            <w:pPr>
              <w:spacing w:line="274" w:lineRule="auto"/>
              <w:rPr>
                <w:rFonts w:ascii="Arial"/>
                <w:sz w:val="21"/>
              </w:rPr>
            </w:pPr>
          </w:p>
          <w:p w14:paraId="735384A5">
            <w:pPr>
              <w:spacing w:line="275" w:lineRule="auto"/>
              <w:rPr>
                <w:rFonts w:ascii="Arial"/>
                <w:sz w:val="21"/>
              </w:rPr>
            </w:pPr>
          </w:p>
          <w:p w14:paraId="5F348075">
            <w:pPr>
              <w:pStyle w:val="6"/>
              <w:spacing w:before="65" w:line="222" w:lineRule="auto"/>
              <w:ind w:left="119"/>
            </w:pPr>
            <w:r>
              <w:rPr>
                <w:spacing w:val="5"/>
              </w:rPr>
              <w:t>道路危险</w:t>
            </w:r>
          </w:p>
          <w:p w14:paraId="036B9B57">
            <w:pPr>
              <w:pStyle w:val="6"/>
              <w:spacing w:line="221" w:lineRule="auto"/>
              <w:ind w:left="122"/>
            </w:pPr>
            <w:r>
              <w:rPr>
                <w:spacing w:val="4"/>
              </w:rPr>
              <w:t>货物运输</w:t>
            </w:r>
          </w:p>
          <w:p w14:paraId="18478CCB">
            <w:pPr>
              <w:pStyle w:val="6"/>
              <w:ind w:left="328"/>
            </w:pPr>
            <w:r>
              <w:rPr>
                <w:spacing w:val="1"/>
              </w:rPr>
              <w:t>企业</w:t>
            </w:r>
          </w:p>
        </w:tc>
        <w:tc>
          <w:tcPr>
            <w:tcW w:w="349" w:type="dxa"/>
            <w:vAlign w:val="top"/>
          </w:tcPr>
          <w:p w14:paraId="0CB12987">
            <w:pPr>
              <w:pStyle w:val="6"/>
              <w:spacing w:before="137" w:line="232" w:lineRule="auto"/>
              <w:ind w:left="109" w:right="30" w:firstLine="5"/>
            </w:pPr>
            <w:r>
              <w:rPr>
                <w:spacing w:val="-11"/>
              </w:rPr>
              <w:t>发</w:t>
            </w:r>
            <w:r>
              <w:rPr>
                <w:spacing w:val="-6"/>
              </w:rPr>
              <w:t>起</w:t>
            </w:r>
          </w:p>
        </w:tc>
        <w:tc>
          <w:tcPr>
            <w:tcW w:w="1955" w:type="dxa"/>
            <w:vAlign w:val="top"/>
          </w:tcPr>
          <w:p w14:paraId="3CD5C003">
            <w:pPr>
              <w:pStyle w:val="6"/>
              <w:spacing w:line="210" w:lineRule="auto"/>
              <w:ind w:left="307" w:right="135" w:hanging="162"/>
            </w:pPr>
            <w:r>
              <w:rPr>
                <w:spacing w:val="6"/>
              </w:rPr>
              <w:t>交通运输部门</w:t>
            </w:r>
          </w:p>
        </w:tc>
        <w:tc>
          <w:tcPr>
            <w:tcW w:w="1812" w:type="dxa"/>
            <w:vAlign w:val="top"/>
          </w:tcPr>
          <w:p w14:paraId="353631B5">
            <w:pPr>
              <w:pStyle w:val="6"/>
              <w:spacing w:before="138" w:line="227" w:lineRule="auto"/>
              <w:ind w:left="388" w:right="166" w:hanging="212"/>
            </w:pPr>
            <w:r>
              <w:rPr>
                <w:spacing w:val="7"/>
              </w:rPr>
              <w:t>道路危险货物运</w:t>
            </w:r>
            <w:r>
              <w:rPr>
                <w:spacing w:val="6"/>
              </w:rPr>
              <w:t>输经营监管</w:t>
            </w:r>
          </w:p>
        </w:tc>
        <w:tc>
          <w:tcPr>
            <w:tcW w:w="1076" w:type="dxa"/>
            <w:vAlign w:val="top"/>
          </w:tcPr>
          <w:p w14:paraId="3DB0D8A9">
            <w:pPr>
              <w:pStyle w:val="6"/>
              <w:spacing w:before="257" w:line="229" w:lineRule="auto"/>
              <w:ind w:left="124"/>
            </w:pPr>
            <w:r>
              <w:rPr>
                <w:spacing w:val="6"/>
              </w:rPr>
              <w:t>现场检查</w:t>
            </w:r>
          </w:p>
        </w:tc>
        <w:tc>
          <w:tcPr>
            <w:tcW w:w="1125" w:type="dxa"/>
            <w:vMerge w:val="restart"/>
            <w:tcBorders>
              <w:bottom w:val="nil"/>
            </w:tcBorders>
            <w:vAlign w:val="top"/>
          </w:tcPr>
          <w:p w14:paraId="559E4698">
            <w:pPr>
              <w:spacing w:line="262" w:lineRule="auto"/>
              <w:rPr>
                <w:rFonts w:ascii="Arial"/>
                <w:sz w:val="21"/>
              </w:rPr>
            </w:pPr>
          </w:p>
          <w:p w14:paraId="3E861071">
            <w:pPr>
              <w:spacing w:line="262" w:lineRule="auto"/>
              <w:rPr>
                <w:rFonts w:ascii="Arial"/>
                <w:sz w:val="21"/>
              </w:rPr>
            </w:pPr>
          </w:p>
          <w:p w14:paraId="79A4DF19">
            <w:pPr>
              <w:spacing w:line="263" w:lineRule="auto"/>
              <w:rPr>
                <w:rFonts w:ascii="Arial"/>
                <w:sz w:val="21"/>
              </w:rPr>
            </w:pPr>
          </w:p>
          <w:p w14:paraId="13536939">
            <w:pPr>
              <w:pStyle w:val="6"/>
              <w:spacing w:before="65" w:line="232" w:lineRule="auto"/>
              <w:ind w:left="341"/>
            </w:pPr>
            <w:r>
              <w:rPr>
                <w:spacing w:val="-5"/>
              </w:rPr>
              <w:t>10</w:t>
            </w:r>
            <w:r>
              <w:rPr>
                <w:spacing w:val="-31"/>
              </w:rPr>
              <w:t xml:space="preserve"> </w:t>
            </w:r>
            <w:r>
              <w:rPr>
                <w:spacing w:val="-5"/>
              </w:rPr>
              <w:t>家</w:t>
            </w:r>
          </w:p>
        </w:tc>
        <w:tc>
          <w:tcPr>
            <w:tcW w:w="1699" w:type="dxa"/>
            <w:vMerge w:val="restart"/>
            <w:tcBorders>
              <w:bottom w:val="nil"/>
            </w:tcBorders>
            <w:vAlign w:val="top"/>
          </w:tcPr>
          <w:p w14:paraId="15272697">
            <w:pPr>
              <w:pStyle w:val="6"/>
              <w:spacing w:before="14" w:line="219" w:lineRule="auto"/>
              <w:ind w:left="121" w:right="106" w:firstLine="1"/>
              <w:jc w:val="both"/>
            </w:pPr>
            <w:r>
              <w:rPr>
                <w:spacing w:val="7"/>
              </w:rPr>
              <w:t>根据市交通运输局《关于做好全市道路运输行业诚信考核工作的</w:t>
            </w:r>
            <w:r>
              <w:t>通知》</w:t>
            </w:r>
            <w:r>
              <w:rPr>
                <w:spacing w:val="-46"/>
              </w:rPr>
              <w:t xml:space="preserve"> </w:t>
            </w:r>
            <w:r>
              <w:t>中班车包</w:t>
            </w:r>
            <w:r>
              <w:rPr>
                <w:spacing w:val="7"/>
              </w:rPr>
              <w:t>线运输企业诚信考核标准进行相</w:t>
            </w:r>
            <w:r>
              <w:rPr>
                <w:spacing w:val="6"/>
              </w:rPr>
              <w:t>应的扣分评级。</w:t>
            </w:r>
          </w:p>
        </w:tc>
        <w:tc>
          <w:tcPr>
            <w:tcW w:w="1175" w:type="dxa"/>
            <w:vMerge w:val="restart"/>
            <w:tcBorders>
              <w:bottom w:val="nil"/>
            </w:tcBorders>
            <w:vAlign w:val="top"/>
          </w:tcPr>
          <w:p w14:paraId="300E8F60">
            <w:pPr>
              <w:spacing w:line="262" w:lineRule="auto"/>
              <w:rPr>
                <w:rFonts w:ascii="Arial"/>
                <w:sz w:val="21"/>
              </w:rPr>
            </w:pPr>
          </w:p>
          <w:p w14:paraId="71E8A15D">
            <w:pPr>
              <w:spacing w:line="262" w:lineRule="auto"/>
              <w:rPr>
                <w:rFonts w:ascii="Arial"/>
                <w:sz w:val="21"/>
              </w:rPr>
            </w:pPr>
          </w:p>
          <w:p w14:paraId="53EC3DEC">
            <w:pPr>
              <w:spacing w:line="263" w:lineRule="auto"/>
              <w:rPr>
                <w:rFonts w:ascii="Arial"/>
                <w:sz w:val="21"/>
              </w:rPr>
            </w:pPr>
          </w:p>
          <w:p w14:paraId="3D4A87FA">
            <w:pPr>
              <w:pStyle w:val="6"/>
              <w:spacing w:before="65" w:line="232" w:lineRule="auto"/>
              <w:ind w:left="122"/>
            </w:pPr>
            <w:r>
              <w:rPr>
                <w:spacing w:val="-2"/>
              </w:rPr>
              <w:t>5</w:t>
            </w:r>
            <w:r>
              <w:rPr>
                <w:spacing w:val="-18"/>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6B62A55C">
            <w:pPr>
              <w:spacing w:line="274" w:lineRule="auto"/>
              <w:rPr>
                <w:rFonts w:ascii="Arial"/>
                <w:sz w:val="21"/>
              </w:rPr>
            </w:pPr>
          </w:p>
          <w:p w14:paraId="7159895F">
            <w:pPr>
              <w:spacing w:line="275" w:lineRule="auto"/>
              <w:rPr>
                <w:rFonts w:ascii="Arial"/>
                <w:sz w:val="21"/>
              </w:rPr>
            </w:pPr>
          </w:p>
          <w:p w14:paraId="06F2AD3A">
            <w:pPr>
              <w:pStyle w:val="6"/>
              <w:spacing w:before="65" w:line="224" w:lineRule="auto"/>
              <w:ind w:left="119" w:right="102" w:firstLine="5"/>
              <w:jc w:val="both"/>
            </w:pPr>
            <w:r>
              <w:rPr>
                <w:spacing w:val="25"/>
              </w:rPr>
              <w:t>市交通运输部门牵头</w:t>
            </w:r>
            <w:r>
              <w:rPr>
                <w:spacing w:val="3"/>
              </w:rPr>
              <w:t>组织，公安部门配合开展检查。</w:t>
            </w:r>
          </w:p>
        </w:tc>
      </w:tr>
      <w:tr w14:paraId="3FFE9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3" w:hRule="atLeast"/>
        </w:trPr>
        <w:tc>
          <w:tcPr>
            <w:tcW w:w="633" w:type="dxa"/>
            <w:vMerge w:val="continue"/>
            <w:tcBorders>
              <w:top w:val="nil"/>
            </w:tcBorders>
            <w:vAlign w:val="top"/>
          </w:tcPr>
          <w:p w14:paraId="079ABDA7">
            <w:pPr>
              <w:rPr>
                <w:rFonts w:ascii="Arial"/>
                <w:sz w:val="21"/>
              </w:rPr>
            </w:pPr>
          </w:p>
        </w:tc>
        <w:tc>
          <w:tcPr>
            <w:tcW w:w="1246" w:type="dxa"/>
            <w:vMerge w:val="continue"/>
            <w:tcBorders>
              <w:top w:val="nil"/>
            </w:tcBorders>
            <w:vAlign w:val="top"/>
          </w:tcPr>
          <w:p w14:paraId="6DDB7C5D">
            <w:pPr>
              <w:rPr>
                <w:rFonts w:ascii="Arial"/>
                <w:sz w:val="21"/>
              </w:rPr>
            </w:pPr>
          </w:p>
        </w:tc>
        <w:tc>
          <w:tcPr>
            <w:tcW w:w="1076" w:type="dxa"/>
            <w:vMerge w:val="continue"/>
            <w:tcBorders>
              <w:top w:val="nil"/>
            </w:tcBorders>
            <w:vAlign w:val="top"/>
          </w:tcPr>
          <w:p w14:paraId="6A18A854">
            <w:pPr>
              <w:rPr>
                <w:rFonts w:ascii="Arial"/>
                <w:sz w:val="21"/>
              </w:rPr>
            </w:pPr>
          </w:p>
        </w:tc>
        <w:tc>
          <w:tcPr>
            <w:tcW w:w="349" w:type="dxa"/>
            <w:vAlign w:val="top"/>
          </w:tcPr>
          <w:p w14:paraId="24966CE3">
            <w:pPr>
              <w:spacing w:line="301" w:lineRule="auto"/>
              <w:rPr>
                <w:rFonts w:ascii="Arial"/>
                <w:sz w:val="21"/>
              </w:rPr>
            </w:pPr>
          </w:p>
          <w:p w14:paraId="632446F3">
            <w:pPr>
              <w:pStyle w:val="6"/>
              <w:spacing w:before="65" w:line="227" w:lineRule="auto"/>
              <w:ind w:left="113" w:right="30" w:hanging="2"/>
            </w:pPr>
            <w:r>
              <w:rPr>
                <w:spacing w:val="-9"/>
              </w:rPr>
              <w:t>配</w:t>
            </w:r>
            <w:r>
              <w:rPr>
                <w:spacing w:val="-11"/>
              </w:rPr>
              <w:t>合</w:t>
            </w:r>
          </w:p>
        </w:tc>
        <w:tc>
          <w:tcPr>
            <w:tcW w:w="1955" w:type="dxa"/>
            <w:vAlign w:val="top"/>
          </w:tcPr>
          <w:p w14:paraId="525CCAA3">
            <w:pPr>
              <w:pStyle w:val="6"/>
              <w:spacing w:line="233" w:lineRule="auto"/>
              <w:ind w:left="307" w:right="135" w:hanging="162"/>
            </w:pPr>
            <w:r>
              <w:rPr>
                <w:spacing w:val="4"/>
              </w:rPr>
              <w:t>公安部门</w:t>
            </w:r>
          </w:p>
        </w:tc>
        <w:tc>
          <w:tcPr>
            <w:tcW w:w="1812" w:type="dxa"/>
            <w:vAlign w:val="top"/>
          </w:tcPr>
          <w:p w14:paraId="5BF81DB5">
            <w:pPr>
              <w:spacing w:line="302" w:lineRule="auto"/>
              <w:rPr>
                <w:rFonts w:ascii="Arial"/>
                <w:sz w:val="21"/>
              </w:rPr>
            </w:pPr>
          </w:p>
          <w:p w14:paraId="7A2D2D74">
            <w:pPr>
              <w:pStyle w:val="6"/>
              <w:spacing w:before="65" w:line="225" w:lineRule="auto"/>
              <w:ind w:left="115" w:right="101" w:firstLine="66"/>
            </w:pPr>
            <w:r>
              <w:rPr>
                <w:spacing w:val="6"/>
              </w:rPr>
              <w:t>易制毒化学品购</w:t>
            </w:r>
            <w:r>
              <w:rPr>
                <w:spacing w:val="-3"/>
              </w:rPr>
              <w:t>销、运输监督检查</w:t>
            </w:r>
          </w:p>
        </w:tc>
        <w:tc>
          <w:tcPr>
            <w:tcW w:w="1076" w:type="dxa"/>
            <w:vAlign w:val="top"/>
          </w:tcPr>
          <w:p w14:paraId="1C7758B2">
            <w:pPr>
              <w:spacing w:line="420" w:lineRule="auto"/>
              <w:rPr>
                <w:rFonts w:ascii="Arial"/>
                <w:sz w:val="21"/>
              </w:rPr>
            </w:pPr>
          </w:p>
          <w:p w14:paraId="4B9132FA">
            <w:pPr>
              <w:pStyle w:val="6"/>
              <w:spacing w:before="65" w:line="229" w:lineRule="auto"/>
              <w:ind w:left="124"/>
            </w:pPr>
            <w:r>
              <w:rPr>
                <w:spacing w:val="6"/>
              </w:rPr>
              <w:t>现场检查</w:t>
            </w:r>
          </w:p>
        </w:tc>
        <w:tc>
          <w:tcPr>
            <w:tcW w:w="1125" w:type="dxa"/>
            <w:vMerge w:val="continue"/>
            <w:tcBorders>
              <w:top w:val="nil"/>
            </w:tcBorders>
            <w:vAlign w:val="top"/>
          </w:tcPr>
          <w:p w14:paraId="30F2E8EA">
            <w:pPr>
              <w:rPr>
                <w:rFonts w:ascii="Arial"/>
                <w:sz w:val="21"/>
              </w:rPr>
            </w:pPr>
          </w:p>
        </w:tc>
        <w:tc>
          <w:tcPr>
            <w:tcW w:w="1699" w:type="dxa"/>
            <w:vMerge w:val="continue"/>
            <w:tcBorders>
              <w:top w:val="nil"/>
            </w:tcBorders>
            <w:vAlign w:val="top"/>
          </w:tcPr>
          <w:p w14:paraId="17A1D140">
            <w:pPr>
              <w:rPr>
                <w:rFonts w:ascii="Arial"/>
                <w:sz w:val="21"/>
              </w:rPr>
            </w:pPr>
          </w:p>
        </w:tc>
        <w:tc>
          <w:tcPr>
            <w:tcW w:w="1175" w:type="dxa"/>
            <w:vMerge w:val="continue"/>
            <w:tcBorders>
              <w:top w:val="nil"/>
            </w:tcBorders>
            <w:vAlign w:val="top"/>
          </w:tcPr>
          <w:p w14:paraId="072BF1CA">
            <w:pPr>
              <w:rPr>
                <w:rFonts w:ascii="Arial"/>
                <w:sz w:val="21"/>
              </w:rPr>
            </w:pPr>
          </w:p>
        </w:tc>
        <w:tc>
          <w:tcPr>
            <w:tcW w:w="2275" w:type="dxa"/>
            <w:vMerge w:val="continue"/>
            <w:tcBorders>
              <w:top w:val="nil"/>
            </w:tcBorders>
            <w:vAlign w:val="top"/>
          </w:tcPr>
          <w:p w14:paraId="1CAD9B27">
            <w:pPr>
              <w:rPr>
                <w:rFonts w:ascii="Arial"/>
                <w:sz w:val="21"/>
              </w:rPr>
            </w:pPr>
          </w:p>
        </w:tc>
      </w:tr>
      <w:tr w14:paraId="5F3AE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05723BAF">
            <w:pPr>
              <w:spacing w:line="317" w:lineRule="auto"/>
              <w:rPr>
                <w:rFonts w:ascii="Arial"/>
                <w:sz w:val="21"/>
              </w:rPr>
            </w:pPr>
          </w:p>
          <w:p w14:paraId="29A2CA1D">
            <w:pPr>
              <w:spacing w:line="317" w:lineRule="auto"/>
              <w:rPr>
                <w:rFonts w:ascii="Arial"/>
                <w:sz w:val="21"/>
              </w:rPr>
            </w:pPr>
          </w:p>
          <w:p w14:paraId="214A9AD8">
            <w:pPr>
              <w:spacing w:line="318" w:lineRule="auto"/>
              <w:rPr>
                <w:rFonts w:ascii="Arial"/>
                <w:sz w:val="21"/>
              </w:rPr>
            </w:pPr>
          </w:p>
          <w:p w14:paraId="6FB0DDD2">
            <w:pPr>
              <w:pStyle w:val="6"/>
              <w:spacing w:before="65" w:line="271" w:lineRule="exact"/>
              <w:ind w:left="210"/>
            </w:pPr>
            <w:r>
              <w:rPr>
                <w:position w:val="1"/>
              </w:rPr>
              <w:t>20</w:t>
            </w:r>
          </w:p>
        </w:tc>
        <w:tc>
          <w:tcPr>
            <w:tcW w:w="1246" w:type="dxa"/>
            <w:vMerge w:val="restart"/>
            <w:tcBorders>
              <w:bottom w:val="nil"/>
            </w:tcBorders>
            <w:vAlign w:val="top"/>
          </w:tcPr>
          <w:p w14:paraId="3D67E707">
            <w:pPr>
              <w:spacing w:line="475" w:lineRule="auto"/>
              <w:rPr>
                <w:rFonts w:ascii="Arial"/>
                <w:sz w:val="21"/>
              </w:rPr>
            </w:pPr>
          </w:p>
          <w:p w14:paraId="40F7C491">
            <w:pPr>
              <w:pStyle w:val="6"/>
              <w:spacing w:before="65" w:line="222" w:lineRule="auto"/>
              <w:ind w:left="172"/>
            </w:pPr>
            <w:r>
              <w:rPr>
                <w:spacing w:val="1"/>
              </w:rPr>
              <w:t>2026</w:t>
            </w:r>
            <w:r>
              <w:rPr>
                <w:spacing w:val="-27"/>
              </w:rPr>
              <w:t xml:space="preserve"> </w:t>
            </w:r>
            <w:r>
              <w:rPr>
                <w:spacing w:val="1"/>
              </w:rPr>
              <w:t>年网</w:t>
            </w:r>
          </w:p>
          <w:p w14:paraId="0F5569BE">
            <w:pPr>
              <w:pStyle w:val="6"/>
              <w:spacing w:line="221" w:lineRule="auto"/>
              <w:ind w:left="204"/>
            </w:pPr>
            <w:r>
              <w:rPr>
                <w:spacing w:val="5"/>
              </w:rPr>
              <w:t>约车平台</w:t>
            </w:r>
          </w:p>
          <w:p w14:paraId="548144F6">
            <w:pPr>
              <w:pStyle w:val="6"/>
              <w:spacing w:line="221" w:lineRule="auto"/>
              <w:ind w:left="207"/>
            </w:pPr>
            <w:r>
              <w:rPr>
                <w:spacing w:val="4"/>
              </w:rPr>
              <w:t>公司经营</w:t>
            </w:r>
          </w:p>
          <w:p w14:paraId="613FF7B6">
            <w:pPr>
              <w:pStyle w:val="6"/>
              <w:spacing w:line="221" w:lineRule="auto"/>
              <w:ind w:left="208"/>
            </w:pPr>
            <w:r>
              <w:rPr>
                <w:spacing w:val="4"/>
              </w:rPr>
              <w:t>情况联合</w:t>
            </w:r>
          </w:p>
          <w:p w14:paraId="2017A390">
            <w:pPr>
              <w:pStyle w:val="6"/>
              <w:spacing w:line="233" w:lineRule="auto"/>
              <w:ind w:left="411"/>
            </w:pPr>
            <w:r>
              <w:rPr>
                <w:spacing w:val="2"/>
              </w:rPr>
              <w:t>抽查</w:t>
            </w:r>
          </w:p>
        </w:tc>
        <w:tc>
          <w:tcPr>
            <w:tcW w:w="1076" w:type="dxa"/>
            <w:vMerge w:val="restart"/>
            <w:tcBorders>
              <w:bottom w:val="nil"/>
            </w:tcBorders>
            <w:vAlign w:val="top"/>
          </w:tcPr>
          <w:p w14:paraId="0B3710BE">
            <w:pPr>
              <w:spacing w:line="278" w:lineRule="auto"/>
              <w:rPr>
                <w:rFonts w:ascii="Arial"/>
                <w:sz w:val="21"/>
              </w:rPr>
            </w:pPr>
          </w:p>
          <w:p w14:paraId="39F9EA56">
            <w:pPr>
              <w:spacing w:line="278" w:lineRule="auto"/>
              <w:rPr>
                <w:rFonts w:ascii="Arial"/>
                <w:sz w:val="21"/>
              </w:rPr>
            </w:pPr>
          </w:p>
          <w:p w14:paraId="7EBD7775">
            <w:pPr>
              <w:spacing w:line="278" w:lineRule="auto"/>
              <w:rPr>
                <w:rFonts w:ascii="Arial"/>
                <w:sz w:val="21"/>
              </w:rPr>
            </w:pPr>
          </w:p>
          <w:p w14:paraId="48FF1261">
            <w:pPr>
              <w:pStyle w:val="6"/>
              <w:spacing w:before="65" w:line="225" w:lineRule="auto"/>
              <w:ind w:left="243" w:right="118" w:hanging="102"/>
            </w:pPr>
            <w:r>
              <w:t>网约车平</w:t>
            </w:r>
            <w:r>
              <w:rPr>
                <w:spacing w:val="-2"/>
              </w:rPr>
              <w:t>台公司</w:t>
            </w:r>
          </w:p>
        </w:tc>
        <w:tc>
          <w:tcPr>
            <w:tcW w:w="349" w:type="dxa"/>
            <w:vAlign w:val="top"/>
          </w:tcPr>
          <w:p w14:paraId="6A8291DF">
            <w:pPr>
              <w:pStyle w:val="6"/>
              <w:spacing w:before="139" w:line="232" w:lineRule="auto"/>
              <w:ind w:left="109" w:right="30" w:firstLine="5"/>
            </w:pPr>
            <w:r>
              <w:rPr>
                <w:spacing w:val="-11"/>
              </w:rPr>
              <w:t>发</w:t>
            </w:r>
            <w:r>
              <w:rPr>
                <w:spacing w:val="-6"/>
              </w:rPr>
              <w:t>起</w:t>
            </w:r>
          </w:p>
        </w:tc>
        <w:tc>
          <w:tcPr>
            <w:tcW w:w="1955" w:type="dxa"/>
            <w:vAlign w:val="top"/>
          </w:tcPr>
          <w:p w14:paraId="69119CA1">
            <w:pPr>
              <w:pStyle w:val="6"/>
              <w:spacing w:before="21" w:line="213" w:lineRule="auto"/>
              <w:ind w:left="250" w:right="238" w:firstLine="103"/>
              <w:jc w:val="both"/>
            </w:pPr>
            <w:r>
              <w:rPr>
                <w:spacing w:val="6"/>
              </w:rPr>
              <w:t>交通运输部门</w:t>
            </w:r>
          </w:p>
        </w:tc>
        <w:tc>
          <w:tcPr>
            <w:tcW w:w="1812" w:type="dxa"/>
            <w:vAlign w:val="top"/>
          </w:tcPr>
          <w:p w14:paraId="22E38240">
            <w:pPr>
              <w:pStyle w:val="6"/>
              <w:spacing w:before="139" w:line="225" w:lineRule="auto"/>
              <w:ind w:left="391" w:right="166" w:hanging="193"/>
            </w:pPr>
            <w:r>
              <w:rPr>
                <w:spacing w:val="4"/>
              </w:rPr>
              <w:t>网络预约出租汽</w:t>
            </w:r>
            <w:r>
              <w:rPr>
                <w:spacing w:val="6"/>
              </w:rPr>
              <w:t>车经营监管</w:t>
            </w:r>
          </w:p>
        </w:tc>
        <w:tc>
          <w:tcPr>
            <w:tcW w:w="1076" w:type="dxa"/>
            <w:vAlign w:val="top"/>
          </w:tcPr>
          <w:p w14:paraId="37163918">
            <w:pPr>
              <w:pStyle w:val="6"/>
              <w:spacing w:before="260" w:line="229" w:lineRule="auto"/>
              <w:ind w:left="124"/>
            </w:pPr>
            <w:r>
              <w:rPr>
                <w:spacing w:val="6"/>
              </w:rPr>
              <w:t>现场检查</w:t>
            </w:r>
          </w:p>
        </w:tc>
        <w:tc>
          <w:tcPr>
            <w:tcW w:w="1125" w:type="dxa"/>
            <w:vMerge w:val="restart"/>
            <w:tcBorders>
              <w:bottom w:val="nil"/>
            </w:tcBorders>
            <w:vAlign w:val="top"/>
          </w:tcPr>
          <w:p w14:paraId="771F5A69">
            <w:pPr>
              <w:spacing w:line="317" w:lineRule="auto"/>
              <w:rPr>
                <w:rFonts w:ascii="Arial"/>
                <w:sz w:val="21"/>
              </w:rPr>
            </w:pPr>
          </w:p>
          <w:p w14:paraId="50805E03">
            <w:pPr>
              <w:spacing w:line="317" w:lineRule="auto"/>
              <w:rPr>
                <w:rFonts w:ascii="Arial"/>
                <w:sz w:val="21"/>
              </w:rPr>
            </w:pPr>
          </w:p>
          <w:p w14:paraId="476758A8">
            <w:pPr>
              <w:spacing w:line="318" w:lineRule="auto"/>
              <w:rPr>
                <w:rFonts w:ascii="Arial"/>
                <w:sz w:val="21"/>
              </w:rPr>
            </w:pPr>
          </w:p>
          <w:p w14:paraId="639FD2A4">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2EE56052">
            <w:pPr>
              <w:pStyle w:val="6"/>
              <w:spacing w:before="183" w:line="222" w:lineRule="auto"/>
              <w:ind w:left="123"/>
            </w:pPr>
            <w:r>
              <w:rPr>
                <w:spacing w:val="7"/>
              </w:rPr>
              <w:t>根据交通部《出</w:t>
            </w:r>
          </w:p>
          <w:p w14:paraId="318A1B07">
            <w:pPr>
              <w:pStyle w:val="6"/>
              <w:spacing w:line="221" w:lineRule="auto"/>
              <w:ind w:left="123"/>
            </w:pPr>
            <w:r>
              <w:rPr>
                <w:spacing w:val="7"/>
              </w:rPr>
              <w:t>租汽车服务质量</w:t>
            </w:r>
          </w:p>
          <w:p w14:paraId="3D9A39BB">
            <w:pPr>
              <w:pStyle w:val="6"/>
              <w:spacing w:line="221" w:lineRule="auto"/>
              <w:ind w:left="122"/>
            </w:pPr>
            <w:r>
              <w:rPr>
                <w:spacing w:val="6"/>
              </w:rPr>
              <w:t>信誉考核办法》</w:t>
            </w:r>
          </w:p>
          <w:p w14:paraId="62BEF303">
            <w:pPr>
              <w:pStyle w:val="6"/>
              <w:spacing w:line="221" w:lineRule="auto"/>
              <w:ind w:left="149"/>
            </w:pPr>
            <w:r>
              <w:rPr>
                <w:spacing w:val="4"/>
              </w:rPr>
              <w:t>中网络预约出租</w:t>
            </w:r>
          </w:p>
          <w:p w14:paraId="29989F99">
            <w:pPr>
              <w:pStyle w:val="6"/>
              <w:spacing w:line="221" w:lineRule="auto"/>
              <w:ind w:left="125"/>
            </w:pPr>
            <w:r>
              <w:rPr>
                <w:spacing w:val="7"/>
              </w:rPr>
              <w:t>汽车经营者服务</w:t>
            </w:r>
          </w:p>
          <w:p w14:paraId="6A417EBD">
            <w:pPr>
              <w:pStyle w:val="6"/>
              <w:spacing w:before="1" w:line="221" w:lineRule="auto"/>
              <w:ind w:left="127"/>
            </w:pPr>
            <w:r>
              <w:rPr>
                <w:spacing w:val="7"/>
              </w:rPr>
              <w:t>质量信誉考核评</w:t>
            </w:r>
          </w:p>
          <w:p w14:paraId="55814A20">
            <w:pPr>
              <w:pStyle w:val="6"/>
              <w:spacing w:line="221" w:lineRule="auto"/>
              <w:ind w:left="124"/>
            </w:pPr>
            <w:r>
              <w:rPr>
                <w:spacing w:val="7"/>
              </w:rPr>
              <w:t>分标准进行相应</w:t>
            </w:r>
          </w:p>
          <w:p w14:paraId="17324637">
            <w:pPr>
              <w:pStyle w:val="6"/>
              <w:spacing w:before="1" w:line="230" w:lineRule="auto"/>
              <w:ind w:left="240"/>
            </w:pPr>
            <w:r>
              <w:rPr>
                <w:spacing w:val="3"/>
              </w:rPr>
              <w:t>的扣分评级。</w:t>
            </w:r>
          </w:p>
        </w:tc>
        <w:tc>
          <w:tcPr>
            <w:tcW w:w="1175" w:type="dxa"/>
            <w:vMerge w:val="restart"/>
            <w:tcBorders>
              <w:bottom w:val="nil"/>
            </w:tcBorders>
            <w:vAlign w:val="top"/>
          </w:tcPr>
          <w:p w14:paraId="78767E92">
            <w:pPr>
              <w:spacing w:line="317" w:lineRule="auto"/>
              <w:rPr>
                <w:rFonts w:ascii="Arial"/>
                <w:sz w:val="21"/>
              </w:rPr>
            </w:pPr>
          </w:p>
          <w:p w14:paraId="476BE6E1">
            <w:pPr>
              <w:spacing w:line="317" w:lineRule="auto"/>
              <w:rPr>
                <w:rFonts w:ascii="Arial"/>
                <w:sz w:val="21"/>
              </w:rPr>
            </w:pPr>
          </w:p>
          <w:p w14:paraId="28704D67">
            <w:pPr>
              <w:spacing w:line="318" w:lineRule="auto"/>
              <w:rPr>
                <w:rFonts w:ascii="Arial"/>
                <w:sz w:val="21"/>
              </w:rPr>
            </w:pPr>
          </w:p>
          <w:p w14:paraId="1DD3C8BF">
            <w:pPr>
              <w:pStyle w:val="6"/>
              <w:spacing w:before="65" w:line="232" w:lineRule="auto"/>
              <w:ind w:left="122"/>
            </w:pPr>
            <w:r>
              <w:rPr>
                <w:spacing w:val="-2"/>
              </w:rPr>
              <w:t>5</w:t>
            </w:r>
            <w:r>
              <w:rPr>
                <w:spacing w:val="-18"/>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5AE4CEA5">
            <w:pPr>
              <w:spacing w:line="356" w:lineRule="auto"/>
              <w:rPr>
                <w:rFonts w:ascii="Arial"/>
                <w:sz w:val="21"/>
              </w:rPr>
            </w:pPr>
          </w:p>
          <w:p w14:paraId="7A9D5BF7">
            <w:pPr>
              <w:spacing w:line="357" w:lineRule="auto"/>
              <w:rPr>
                <w:rFonts w:ascii="Arial"/>
                <w:sz w:val="21"/>
              </w:rPr>
            </w:pPr>
          </w:p>
          <w:p w14:paraId="40827ED1">
            <w:pPr>
              <w:pStyle w:val="6"/>
              <w:spacing w:before="65" w:line="224" w:lineRule="auto"/>
              <w:ind w:left="119" w:right="102" w:firstLine="5"/>
              <w:jc w:val="both"/>
            </w:pPr>
            <w:r>
              <w:rPr>
                <w:spacing w:val="25"/>
              </w:rPr>
              <w:t>市交通运输部门牵头</w:t>
            </w:r>
            <w:r>
              <w:rPr>
                <w:spacing w:val="3"/>
              </w:rPr>
              <w:t>组织，市场监管部门配</w:t>
            </w:r>
            <w:r>
              <w:rPr>
                <w:spacing w:val="5"/>
              </w:rPr>
              <w:t>合开展检查。</w:t>
            </w:r>
          </w:p>
        </w:tc>
      </w:tr>
      <w:tr w14:paraId="69343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8" w:hRule="atLeast"/>
        </w:trPr>
        <w:tc>
          <w:tcPr>
            <w:tcW w:w="633" w:type="dxa"/>
            <w:vMerge w:val="continue"/>
            <w:tcBorders>
              <w:top w:val="nil"/>
              <w:bottom w:val="nil"/>
            </w:tcBorders>
            <w:vAlign w:val="top"/>
          </w:tcPr>
          <w:p w14:paraId="35E795F2">
            <w:pPr>
              <w:rPr>
                <w:rFonts w:ascii="Arial"/>
                <w:sz w:val="21"/>
              </w:rPr>
            </w:pPr>
          </w:p>
        </w:tc>
        <w:tc>
          <w:tcPr>
            <w:tcW w:w="1246" w:type="dxa"/>
            <w:vMerge w:val="continue"/>
            <w:tcBorders>
              <w:top w:val="nil"/>
              <w:bottom w:val="nil"/>
            </w:tcBorders>
            <w:vAlign w:val="top"/>
          </w:tcPr>
          <w:p w14:paraId="2EC4D4DC">
            <w:pPr>
              <w:rPr>
                <w:rFonts w:ascii="Arial"/>
                <w:sz w:val="21"/>
              </w:rPr>
            </w:pPr>
          </w:p>
        </w:tc>
        <w:tc>
          <w:tcPr>
            <w:tcW w:w="1076" w:type="dxa"/>
            <w:vMerge w:val="continue"/>
            <w:tcBorders>
              <w:top w:val="nil"/>
              <w:bottom w:val="nil"/>
            </w:tcBorders>
            <w:vAlign w:val="top"/>
          </w:tcPr>
          <w:p w14:paraId="52322F4C">
            <w:pPr>
              <w:rPr>
                <w:rFonts w:ascii="Arial"/>
                <w:sz w:val="21"/>
              </w:rPr>
            </w:pPr>
          </w:p>
        </w:tc>
        <w:tc>
          <w:tcPr>
            <w:tcW w:w="349" w:type="dxa"/>
            <w:vMerge w:val="restart"/>
            <w:tcBorders>
              <w:bottom w:val="nil"/>
            </w:tcBorders>
            <w:vAlign w:val="top"/>
          </w:tcPr>
          <w:p w14:paraId="072A4EFA">
            <w:pPr>
              <w:spacing w:line="466" w:lineRule="auto"/>
              <w:rPr>
                <w:rFonts w:ascii="Arial"/>
                <w:sz w:val="21"/>
              </w:rPr>
            </w:pPr>
          </w:p>
          <w:p w14:paraId="5C49278C">
            <w:pPr>
              <w:pStyle w:val="6"/>
              <w:spacing w:before="65" w:line="227" w:lineRule="auto"/>
              <w:ind w:left="113" w:right="30" w:hanging="2"/>
            </w:pPr>
            <w:r>
              <w:rPr>
                <w:spacing w:val="-9"/>
              </w:rPr>
              <w:t>配</w:t>
            </w:r>
            <w:r>
              <w:rPr>
                <w:spacing w:val="-11"/>
              </w:rPr>
              <w:t>合</w:t>
            </w:r>
          </w:p>
        </w:tc>
        <w:tc>
          <w:tcPr>
            <w:tcW w:w="1955" w:type="dxa"/>
            <w:vMerge w:val="restart"/>
            <w:tcBorders>
              <w:bottom w:val="nil"/>
            </w:tcBorders>
            <w:vAlign w:val="top"/>
          </w:tcPr>
          <w:p w14:paraId="3FC53FB5">
            <w:pPr>
              <w:pStyle w:val="6"/>
              <w:spacing w:line="233" w:lineRule="auto"/>
              <w:ind w:left="307" w:right="135" w:hanging="162"/>
            </w:pPr>
            <w:r>
              <w:rPr>
                <w:spacing w:val="6"/>
              </w:rPr>
              <w:t>市场监管部门</w:t>
            </w:r>
          </w:p>
        </w:tc>
        <w:tc>
          <w:tcPr>
            <w:tcW w:w="1812" w:type="dxa"/>
            <w:vAlign w:val="top"/>
          </w:tcPr>
          <w:p w14:paraId="04136BF1">
            <w:pPr>
              <w:pStyle w:val="6"/>
              <w:spacing w:before="274" w:line="229" w:lineRule="auto"/>
              <w:ind w:left="281"/>
            </w:pPr>
            <w:r>
              <w:rPr>
                <w:spacing w:val="7"/>
              </w:rPr>
              <w:t>价格行为检查</w:t>
            </w:r>
          </w:p>
        </w:tc>
        <w:tc>
          <w:tcPr>
            <w:tcW w:w="1076" w:type="dxa"/>
            <w:vAlign w:val="top"/>
          </w:tcPr>
          <w:p w14:paraId="087B1955">
            <w:pPr>
              <w:pStyle w:val="6"/>
              <w:spacing w:before="274" w:line="229" w:lineRule="auto"/>
              <w:ind w:left="124"/>
            </w:pPr>
            <w:r>
              <w:rPr>
                <w:spacing w:val="6"/>
              </w:rPr>
              <w:t>现场检查</w:t>
            </w:r>
          </w:p>
        </w:tc>
        <w:tc>
          <w:tcPr>
            <w:tcW w:w="1125" w:type="dxa"/>
            <w:vMerge w:val="continue"/>
            <w:tcBorders>
              <w:top w:val="nil"/>
              <w:bottom w:val="nil"/>
            </w:tcBorders>
            <w:vAlign w:val="top"/>
          </w:tcPr>
          <w:p w14:paraId="634F0A3D">
            <w:pPr>
              <w:rPr>
                <w:rFonts w:ascii="Arial"/>
                <w:sz w:val="21"/>
              </w:rPr>
            </w:pPr>
          </w:p>
        </w:tc>
        <w:tc>
          <w:tcPr>
            <w:tcW w:w="1699" w:type="dxa"/>
            <w:vMerge w:val="continue"/>
            <w:tcBorders>
              <w:top w:val="nil"/>
              <w:bottom w:val="nil"/>
            </w:tcBorders>
            <w:vAlign w:val="top"/>
          </w:tcPr>
          <w:p w14:paraId="33F2F9CA">
            <w:pPr>
              <w:rPr>
                <w:rFonts w:ascii="Arial"/>
                <w:sz w:val="21"/>
              </w:rPr>
            </w:pPr>
          </w:p>
        </w:tc>
        <w:tc>
          <w:tcPr>
            <w:tcW w:w="1175" w:type="dxa"/>
            <w:vMerge w:val="continue"/>
            <w:tcBorders>
              <w:top w:val="nil"/>
              <w:bottom w:val="nil"/>
            </w:tcBorders>
            <w:vAlign w:val="top"/>
          </w:tcPr>
          <w:p w14:paraId="30C27391">
            <w:pPr>
              <w:rPr>
                <w:rFonts w:ascii="Arial"/>
                <w:sz w:val="21"/>
              </w:rPr>
            </w:pPr>
          </w:p>
        </w:tc>
        <w:tc>
          <w:tcPr>
            <w:tcW w:w="2275" w:type="dxa"/>
            <w:vMerge w:val="continue"/>
            <w:tcBorders>
              <w:top w:val="nil"/>
              <w:bottom w:val="nil"/>
            </w:tcBorders>
            <w:vAlign w:val="top"/>
          </w:tcPr>
          <w:p w14:paraId="4AB12617">
            <w:pPr>
              <w:rPr>
                <w:rFonts w:ascii="Arial"/>
                <w:sz w:val="21"/>
              </w:rPr>
            </w:pPr>
          </w:p>
        </w:tc>
      </w:tr>
      <w:tr w14:paraId="5B7B7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1" w:hRule="atLeast"/>
        </w:trPr>
        <w:tc>
          <w:tcPr>
            <w:tcW w:w="633" w:type="dxa"/>
            <w:vMerge w:val="continue"/>
            <w:tcBorders>
              <w:top w:val="nil"/>
            </w:tcBorders>
            <w:vAlign w:val="top"/>
          </w:tcPr>
          <w:p w14:paraId="3109F9E8">
            <w:pPr>
              <w:rPr>
                <w:rFonts w:ascii="Arial"/>
                <w:sz w:val="21"/>
              </w:rPr>
            </w:pPr>
          </w:p>
        </w:tc>
        <w:tc>
          <w:tcPr>
            <w:tcW w:w="1246" w:type="dxa"/>
            <w:vMerge w:val="continue"/>
            <w:tcBorders>
              <w:top w:val="nil"/>
            </w:tcBorders>
            <w:vAlign w:val="top"/>
          </w:tcPr>
          <w:p w14:paraId="0A6D1759">
            <w:pPr>
              <w:rPr>
                <w:rFonts w:ascii="Arial"/>
                <w:sz w:val="21"/>
              </w:rPr>
            </w:pPr>
          </w:p>
        </w:tc>
        <w:tc>
          <w:tcPr>
            <w:tcW w:w="1076" w:type="dxa"/>
            <w:vMerge w:val="continue"/>
            <w:tcBorders>
              <w:top w:val="nil"/>
            </w:tcBorders>
            <w:vAlign w:val="top"/>
          </w:tcPr>
          <w:p w14:paraId="7C0D2281">
            <w:pPr>
              <w:rPr>
                <w:rFonts w:ascii="Arial"/>
                <w:sz w:val="21"/>
              </w:rPr>
            </w:pPr>
          </w:p>
        </w:tc>
        <w:tc>
          <w:tcPr>
            <w:tcW w:w="349" w:type="dxa"/>
            <w:vMerge w:val="continue"/>
            <w:tcBorders>
              <w:top w:val="nil"/>
            </w:tcBorders>
            <w:vAlign w:val="top"/>
          </w:tcPr>
          <w:p w14:paraId="3325B571">
            <w:pPr>
              <w:rPr>
                <w:rFonts w:ascii="Arial"/>
                <w:sz w:val="21"/>
              </w:rPr>
            </w:pPr>
          </w:p>
        </w:tc>
        <w:tc>
          <w:tcPr>
            <w:tcW w:w="1955" w:type="dxa"/>
            <w:vMerge w:val="continue"/>
            <w:tcBorders>
              <w:top w:val="nil"/>
            </w:tcBorders>
            <w:vAlign w:val="top"/>
          </w:tcPr>
          <w:p w14:paraId="39637448">
            <w:pPr>
              <w:rPr>
                <w:rFonts w:ascii="Arial"/>
                <w:sz w:val="21"/>
              </w:rPr>
            </w:pPr>
          </w:p>
        </w:tc>
        <w:tc>
          <w:tcPr>
            <w:tcW w:w="1812" w:type="dxa"/>
            <w:vAlign w:val="top"/>
          </w:tcPr>
          <w:p w14:paraId="5C444F1E">
            <w:pPr>
              <w:pStyle w:val="6"/>
              <w:spacing w:before="155" w:line="225" w:lineRule="auto"/>
              <w:ind w:left="702" w:right="166" w:hanging="522"/>
            </w:pPr>
            <w:r>
              <w:rPr>
                <w:spacing w:val="7"/>
              </w:rPr>
              <w:t>不正当竞争行为</w:t>
            </w:r>
            <w:r>
              <w:rPr>
                <w:spacing w:val="1"/>
              </w:rPr>
              <w:t>检查</w:t>
            </w:r>
          </w:p>
        </w:tc>
        <w:tc>
          <w:tcPr>
            <w:tcW w:w="1076" w:type="dxa"/>
            <w:vAlign w:val="top"/>
          </w:tcPr>
          <w:p w14:paraId="51135AB1">
            <w:pPr>
              <w:pStyle w:val="6"/>
              <w:spacing w:before="274" w:line="229" w:lineRule="auto"/>
              <w:ind w:left="124"/>
            </w:pPr>
            <w:r>
              <w:rPr>
                <w:spacing w:val="6"/>
              </w:rPr>
              <w:t>现场检查</w:t>
            </w:r>
          </w:p>
        </w:tc>
        <w:tc>
          <w:tcPr>
            <w:tcW w:w="1125" w:type="dxa"/>
            <w:vMerge w:val="continue"/>
            <w:tcBorders>
              <w:top w:val="nil"/>
            </w:tcBorders>
            <w:vAlign w:val="top"/>
          </w:tcPr>
          <w:p w14:paraId="2F590AB4">
            <w:pPr>
              <w:rPr>
                <w:rFonts w:ascii="Arial"/>
                <w:sz w:val="21"/>
              </w:rPr>
            </w:pPr>
          </w:p>
        </w:tc>
        <w:tc>
          <w:tcPr>
            <w:tcW w:w="1699" w:type="dxa"/>
            <w:vMerge w:val="continue"/>
            <w:tcBorders>
              <w:top w:val="nil"/>
            </w:tcBorders>
            <w:vAlign w:val="top"/>
          </w:tcPr>
          <w:p w14:paraId="7E49BF51">
            <w:pPr>
              <w:rPr>
                <w:rFonts w:ascii="Arial"/>
                <w:sz w:val="21"/>
              </w:rPr>
            </w:pPr>
          </w:p>
        </w:tc>
        <w:tc>
          <w:tcPr>
            <w:tcW w:w="1175" w:type="dxa"/>
            <w:vMerge w:val="continue"/>
            <w:tcBorders>
              <w:top w:val="nil"/>
            </w:tcBorders>
            <w:vAlign w:val="top"/>
          </w:tcPr>
          <w:p w14:paraId="198954F4">
            <w:pPr>
              <w:rPr>
                <w:rFonts w:ascii="Arial"/>
                <w:sz w:val="21"/>
              </w:rPr>
            </w:pPr>
          </w:p>
        </w:tc>
        <w:tc>
          <w:tcPr>
            <w:tcW w:w="2275" w:type="dxa"/>
            <w:vMerge w:val="continue"/>
            <w:tcBorders>
              <w:top w:val="nil"/>
            </w:tcBorders>
            <w:vAlign w:val="top"/>
          </w:tcPr>
          <w:p w14:paraId="0D1B58FC">
            <w:pPr>
              <w:rPr>
                <w:rFonts w:ascii="Arial"/>
                <w:sz w:val="21"/>
              </w:rPr>
            </w:pPr>
          </w:p>
        </w:tc>
      </w:tr>
    </w:tbl>
    <w:p w14:paraId="1ECCF788">
      <w:pPr>
        <w:rPr>
          <w:rFonts w:ascii="Arial"/>
          <w:sz w:val="21"/>
        </w:rPr>
      </w:pPr>
    </w:p>
    <w:p w14:paraId="3745B3D1">
      <w:pPr>
        <w:rPr>
          <w:rFonts w:ascii="Arial" w:hAnsi="Arial" w:eastAsia="Arial" w:cs="Arial"/>
          <w:sz w:val="21"/>
          <w:szCs w:val="21"/>
        </w:rPr>
        <w:sectPr>
          <w:footerReference r:id="rId30" w:type="default"/>
          <w:pgSz w:w="16839" w:h="11906"/>
          <w:pgMar w:top="1012" w:right="1201" w:bottom="1156" w:left="1200" w:header="0" w:footer="994" w:gutter="0"/>
          <w:cols w:space="720" w:num="1"/>
        </w:sectPr>
      </w:pPr>
    </w:p>
    <w:p w14:paraId="0C9E3694">
      <w:pPr>
        <w:spacing w:before="21"/>
      </w:pPr>
    </w:p>
    <w:p w14:paraId="6D938DD4">
      <w:pPr>
        <w:spacing w:before="21"/>
      </w:pPr>
    </w:p>
    <w:p w14:paraId="512BA887">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50FF6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63BE3C89">
            <w:pPr>
              <w:pStyle w:val="6"/>
              <w:spacing w:before="62" w:line="222" w:lineRule="auto"/>
              <w:ind w:left="214"/>
            </w:pPr>
            <w:r>
              <w:rPr>
                <w:b/>
                <w:bCs/>
                <w:spacing w:val="-3"/>
              </w:rPr>
              <w:t>序</w:t>
            </w:r>
          </w:p>
          <w:p w14:paraId="37CED7E4">
            <w:pPr>
              <w:pStyle w:val="6"/>
              <w:spacing w:line="232" w:lineRule="auto"/>
              <w:ind w:left="219"/>
            </w:pPr>
            <w:r>
              <w:rPr>
                <w:b/>
                <w:bCs/>
                <w:spacing w:val="-3"/>
              </w:rPr>
              <w:t>号</w:t>
            </w:r>
          </w:p>
        </w:tc>
        <w:tc>
          <w:tcPr>
            <w:tcW w:w="1246" w:type="dxa"/>
            <w:vAlign w:val="top"/>
          </w:tcPr>
          <w:p w14:paraId="6D2916D6">
            <w:pPr>
              <w:pStyle w:val="6"/>
              <w:spacing w:before="183" w:line="232" w:lineRule="auto"/>
              <w:ind w:left="199"/>
            </w:pPr>
            <w:r>
              <w:rPr>
                <w:b/>
                <w:bCs/>
                <w:spacing w:val="5"/>
              </w:rPr>
              <w:t>抽查领域</w:t>
            </w:r>
          </w:p>
        </w:tc>
        <w:tc>
          <w:tcPr>
            <w:tcW w:w="1076" w:type="dxa"/>
            <w:vAlign w:val="top"/>
          </w:tcPr>
          <w:p w14:paraId="1620F97B">
            <w:pPr>
              <w:pStyle w:val="6"/>
              <w:spacing w:before="182" w:line="229" w:lineRule="auto"/>
              <w:ind w:left="117"/>
            </w:pPr>
            <w:r>
              <w:rPr>
                <w:b/>
                <w:bCs/>
                <w:spacing w:val="4"/>
              </w:rPr>
              <w:t>检查对象</w:t>
            </w:r>
          </w:p>
        </w:tc>
        <w:tc>
          <w:tcPr>
            <w:tcW w:w="2304" w:type="dxa"/>
            <w:gridSpan w:val="2"/>
            <w:vAlign w:val="top"/>
          </w:tcPr>
          <w:p w14:paraId="46F3C0DA">
            <w:pPr>
              <w:pStyle w:val="6"/>
              <w:spacing w:before="183" w:line="230" w:lineRule="auto"/>
              <w:ind w:left="731"/>
            </w:pPr>
            <w:r>
              <w:rPr>
                <w:b/>
                <w:bCs/>
                <w:spacing w:val="5"/>
              </w:rPr>
              <w:t>抽查部门</w:t>
            </w:r>
          </w:p>
        </w:tc>
        <w:tc>
          <w:tcPr>
            <w:tcW w:w="1812" w:type="dxa"/>
            <w:vAlign w:val="top"/>
          </w:tcPr>
          <w:p w14:paraId="257F51A9">
            <w:pPr>
              <w:pStyle w:val="6"/>
              <w:spacing w:before="182" w:line="232" w:lineRule="auto"/>
              <w:ind w:left="489"/>
            </w:pPr>
            <w:r>
              <w:rPr>
                <w:b/>
                <w:bCs/>
                <w:spacing w:val="5"/>
              </w:rPr>
              <w:t>抽查类别</w:t>
            </w:r>
          </w:p>
        </w:tc>
        <w:tc>
          <w:tcPr>
            <w:tcW w:w="1076" w:type="dxa"/>
            <w:vAlign w:val="top"/>
          </w:tcPr>
          <w:p w14:paraId="21F4779F">
            <w:pPr>
              <w:pStyle w:val="6"/>
              <w:spacing w:before="182" w:line="229" w:lineRule="auto"/>
              <w:ind w:left="124"/>
            </w:pPr>
            <w:r>
              <w:rPr>
                <w:b/>
                <w:bCs/>
                <w:spacing w:val="4"/>
              </w:rPr>
              <w:t>检查方式</w:t>
            </w:r>
          </w:p>
        </w:tc>
        <w:tc>
          <w:tcPr>
            <w:tcW w:w="1125" w:type="dxa"/>
            <w:vAlign w:val="top"/>
          </w:tcPr>
          <w:p w14:paraId="6927334F">
            <w:pPr>
              <w:pStyle w:val="6"/>
              <w:spacing w:before="62" w:line="227" w:lineRule="auto"/>
              <w:ind w:left="463" w:right="133" w:hanging="316"/>
            </w:pPr>
            <w:r>
              <w:rPr>
                <w:b/>
                <w:bCs/>
                <w:spacing w:val="5"/>
              </w:rPr>
              <w:t>抽查对象</w:t>
            </w:r>
            <w:r>
              <w:rPr>
                <w:b/>
                <w:bCs/>
                <w:spacing w:val="-3"/>
              </w:rPr>
              <w:t>数</w:t>
            </w:r>
          </w:p>
        </w:tc>
        <w:tc>
          <w:tcPr>
            <w:tcW w:w="1699" w:type="dxa"/>
            <w:vAlign w:val="top"/>
          </w:tcPr>
          <w:p w14:paraId="4B16019F">
            <w:pPr>
              <w:pStyle w:val="6"/>
              <w:spacing w:before="62" w:line="222" w:lineRule="auto"/>
              <w:ind w:left="442"/>
            </w:pPr>
            <w:r>
              <w:rPr>
                <w:b/>
                <w:bCs/>
                <w:spacing w:val="3"/>
              </w:rPr>
              <w:t>关联信用</w:t>
            </w:r>
          </w:p>
          <w:p w14:paraId="4C5E5133">
            <w:pPr>
              <w:pStyle w:val="6"/>
              <w:spacing w:line="230" w:lineRule="auto"/>
              <w:ind w:left="436"/>
            </w:pPr>
            <w:r>
              <w:rPr>
                <w:b/>
                <w:bCs/>
                <w:spacing w:val="5"/>
              </w:rPr>
              <w:t>规则要求</w:t>
            </w:r>
          </w:p>
        </w:tc>
        <w:tc>
          <w:tcPr>
            <w:tcW w:w="1175" w:type="dxa"/>
            <w:vAlign w:val="top"/>
          </w:tcPr>
          <w:p w14:paraId="1B9A2B2D">
            <w:pPr>
              <w:pStyle w:val="6"/>
              <w:spacing w:before="182" w:line="232" w:lineRule="auto"/>
              <w:ind w:left="174"/>
            </w:pPr>
            <w:r>
              <w:rPr>
                <w:b/>
                <w:bCs/>
                <w:spacing w:val="5"/>
              </w:rPr>
              <w:t>抽查时间</w:t>
            </w:r>
          </w:p>
        </w:tc>
        <w:tc>
          <w:tcPr>
            <w:tcW w:w="2275" w:type="dxa"/>
            <w:vAlign w:val="top"/>
          </w:tcPr>
          <w:p w14:paraId="2EEEFA5B">
            <w:pPr>
              <w:pStyle w:val="6"/>
              <w:spacing w:before="183" w:line="229" w:lineRule="auto"/>
              <w:ind w:left="512"/>
            </w:pPr>
            <w:r>
              <w:rPr>
                <w:b/>
                <w:bCs/>
                <w:spacing w:val="6"/>
              </w:rPr>
              <w:t>任务执行要求</w:t>
            </w:r>
          </w:p>
        </w:tc>
      </w:tr>
      <w:tr w14:paraId="37D29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restart"/>
            <w:tcBorders>
              <w:bottom w:val="nil"/>
            </w:tcBorders>
            <w:vAlign w:val="top"/>
          </w:tcPr>
          <w:p w14:paraId="3F7A9D9D">
            <w:pPr>
              <w:spacing w:line="261" w:lineRule="auto"/>
              <w:rPr>
                <w:rFonts w:ascii="Arial"/>
                <w:sz w:val="21"/>
              </w:rPr>
            </w:pPr>
          </w:p>
          <w:p w14:paraId="75015915">
            <w:pPr>
              <w:spacing w:line="261" w:lineRule="auto"/>
              <w:rPr>
                <w:rFonts w:ascii="Arial"/>
                <w:sz w:val="21"/>
              </w:rPr>
            </w:pPr>
          </w:p>
          <w:p w14:paraId="2EA8BBDF">
            <w:pPr>
              <w:spacing w:line="261" w:lineRule="auto"/>
              <w:rPr>
                <w:rFonts w:ascii="Arial"/>
                <w:sz w:val="21"/>
              </w:rPr>
            </w:pPr>
          </w:p>
          <w:p w14:paraId="226799B6">
            <w:pPr>
              <w:pStyle w:val="6"/>
              <w:spacing w:before="65" w:line="272" w:lineRule="exact"/>
              <w:ind w:left="210"/>
            </w:pPr>
            <w:r>
              <w:rPr>
                <w:position w:val="1"/>
              </w:rPr>
              <w:t>21</w:t>
            </w:r>
          </w:p>
        </w:tc>
        <w:tc>
          <w:tcPr>
            <w:tcW w:w="1246" w:type="dxa"/>
            <w:vMerge w:val="restart"/>
            <w:tcBorders>
              <w:bottom w:val="nil"/>
            </w:tcBorders>
            <w:vAlign w:val="top"/>
          </w:tcPr>
          <w:p w14:paraId="352688AE">
            <w:pPr>
              <w:spacing w:line="305" w:lineRule="auto"/>
              <w:rPr>
                <w:rFonts w:ascii="Arial"/>
                <w:sz w:val="21"/>
              </w:rPr>
            </w:pPr>
          </w:p>
          <w:p w14:paraId="01747AEF">
            <w:pPr>
              <w:pStyle w:val="6"/>
              <w:spacing w:before="65" w:line="222" w:lineRule="auto"/>
              <w:ind w:left="172"/>
            </w:pPr>
            <w:r>
              <w:rPr>
                <w:spacing w:val="1"/>
              </w:rPr>
              <w:t>2026</w:t>
            </w:r>
            <w:r>
              <w:rPr>
                <w:spacing w:val="-27"/>
              </w:rPr>
              <w:t xml:space="preserve"> </w:t>
            </w:r>
            <w:r>
              <w:rPr>
                <w:spacing w:val="1"/>
              </w:rPr>
              <w:t>年道</w:t>
            </w:r>
          </w:p>
          <w:p w14:paraId="0FD740B1">
            <w:pPr>
              <w:pStyle w:val="6"/>
              <w:spacing w:line="221" w:lineRule="auto"/>
              <w:ind w:left="201"/>
            </w:pPr>
            <w:r>
              <w:rPr>
                <w:spacing w:val="6"/>
              </w:rPr>
              <w:t>路旅客运</w:t>
            </w:r>
          </w:p>
          <w:p w14:paraId="35E918D1">
            <w:pPr>
              <w:pStyle w:val="6"/>
              <w:spacing w:line="221" w:lineRule="auto"/>
              <w:ind w:left="204"/>
            </w:pPr>
            <w:r>
              <w:rPr>
                <w:spacing w:val="5"/>
              </w:rPr>
              <w:t>输企业经</w:t>
            </w:r>
          </w:p>
          <w:p w14:paraId="1C473C3E">
            <w:pPr>
              <w:pStyle w:val="6"/>
              <w:spacing w:line="221" w:lineRule="auto"/>
              <w:ind w:left="208"/>
            </w:pPr>
            <w:r>
              <w:rPr>
                <w:spacing w:val="4"/>
              </w:rPr>
              <w:t>营情况联</w:t>
            </w:r>
          </w:p>
          <w:p w14:paraId="63AE4C3F">
            <w:pPr>
              <w:pStyle w:val="6"/>
              <w:spacing w:line="232" w:lineRule="auto"/>
              <w:ind w:left="312"/>
            </w:pPr>
            <w:r>
              <w:rPr>
                <w:spacing w:val="3"/>
              </w:rPr>
              <w:t>合抽查</w:t>
            </w:r>
          </w:p>
        </w:tc>
        <w:tc>
          <w:tcPr>
            <w:tcW w:w="1076" w:type="dxa"/>
            <w:vMerge w:val="restart"/>
            <w:tcBorders>
              <w:bottom w:val="nil"/>
            </w:tcBorders>
            <w:vAlign w:val="top"/>
          </w:tcPr>
          <w:p w14:paraId="7C18A292">
            <w:pPr>
              <w:spacing w:line="331" w:lineRule="auto"/>
              <w:rPr>
                <w:rFonts w:ascii="Arial"/>
                <w:sz w:val="21"/>
              </w:rPr>
            </w:pPr>
          </w:p>
          <w:p w14:paraId="6F4CB07F">
            <w:pPr>
              <w:spacing w:line="332" w:lineRule="auto"/>
              <w:rPr>
                <w:rFonts w:ascii="Arial"/>
                <w:sz w:val="21"/>
              </w:rPr>
            </w:pPr>
          </w:p>
          <w:p w14:paraId="24569B7E">
            <w:pPr>
              <w:pStyle w:val="6"/>
              <w:spacing w:before="65" w:line="227" w:lineRule="auto"/>
              <w:ind w:left="119" w:right="118"/>
            </w:pPr>
            <w:r>
              <w:rPr>
                <w:spacing w:val="5"/>
              </w:rPr>
              <w:t>道路旅客运输企业</w:t>
            </w:r>
          </w:p>
        </w:tc>
        <w:tc>
          <w:tcPr>
            <w:tcW w:w="349" w:type="dxa"/>
            <w:vAlign w:val="top"/>
          </w:tcPr>
          <w:p w14:paraId="647D6EB3">
            <w:pPr>
              <w:pStyle w:val="6"/>
              <w:spacing w:before="132" w:line="232" w:lineRule="auto"/>
              <w:ind w:left="109" w:right="30" w:firstLine="5"/>
            </w:pPr>
            <w:r>
              <w:rPr>
                <w:spacing w:val="-11"/>
              </w:rPr>
              <w:t>发</w:t>
            </w:r>
            <w:r>
              <w:rPr>
                <w:spacing w:val="-6"/>
              </w:rPr>
              <w:t>起</w:t>
            </w:r>
          </w:p>
        </w:tc>
        <w:tc>
          <w:tcPr>
            <w:tcW w:w="1955" w:type="dxa"/>
            <w:vAlign w:val="top"/>
          </w:tcPr>
          <w:p w14:paraId="07C3B643">
            <w:pPr>
              <w:pStyle w:val="6"/>
              <w:spacing w:before="14" w:line="215" w:lineRule="auto"/>
              <w:ind w:left="250" w:right="238" w:firstLine="103"/>
              <w:jc w:val="both"/>
            </w:pPr>
            <w:r>
              <w:rPr>
                <w:spacing w:val="6"/>
              </w:rPr>
              <w:t>交通运输部门</w:t>
            </w:r>
          </w:p>
        </w:tc>
        <w:tc>
          <w:tcPr>
            <w:tcW w:w="1812" w:type="dxa"/>
            <w:vAlign w:val="top"/>
          </w:tcPr>
          <w:p w14:paraId="1BBD21F5">
            <w:pPr>
              <w:pStyle w:val="6"/>
              <w:spacing w:before="132" w:line="227" w:lineRule="auto"/>
              <w:ind w:left="817" w:right="166" w:hanging="641"/>
            </w:pPr>
            <w:r>
              <w:rPr>
                <w:spacing w:val="7"/>
              </w:rPr>
              <w:t>道路客运经营监</w:t>
            </w:r>
            <w:r>
              <w:t>管</w:t>
            </w:r>
          </w:p>
        </w:tc>
        <w:tc>
          <w:tcPr>
            <w:tcW w:w="1076" w:type="dxa"/>
            <w:vAlign w:val="top"/>
          </w:tcPr>
          <w:p w14:paraId="6C96CBF5">
            <w:pPr>
              <w:pStyle w:val="6"/>
              <w:spacing w:before="252" w:line="229" w:lineRule="auto"/>
              <w:ind w:left="124"/>
            </w:pPr>
            <w:r>
              <w:rPr>
                <w:spacing w:val="6"/>
              </w:rPr>
              <w:t>现场检查</w:t>
            </w:r>
          </w:p>
        </w:tc>
        <w:tc>
          <w:tcPr>
            <w:tcW w:w="1125" w:type="dxa"/>
            <w:vMerge w:val="restart"/>
            <w:tcBorders>
              <w:bottom w:val="nil"/>
            </w:tcBorders>
            <w:vAlign w:val="top"/>
          </w:tcPr>
          <w:p w14:paraId="5A14D725">
            <w:pPr>
              <w:spacing w:line="260" w:lineRule="auto"/>
              <w:rPr>
                <w:rFonts w:ascii="Arial"/>
                <w:sz w:val="21"/>
              </w:rPr>
            </w:pPr>
          </w:p>
          <w:p w14:paraId="59F3707B">
            <w:pPr>
              <w:spacing w:line="261" w:lineRule="auto"/>
              <w:rPr>
                <w:rFonts w:ascii="Arial"/>
                <w:sz w:val="21"/>
              </w:rPr>
            </w:pPr>
          </w:p>
          <w:p w14:paraId="3AD68BF6">
            <w:pPr>
              <w:spacing w:line="261" w:lineRule="auto"/>
              <w:rPr>
                <w:rFonts w:ascii="Arial"/>
                <w:sz w:val="21"/>
              </w:rPr>
            </w:pPr>
          </w:p>
          <w:p w14:paraId="6598ACF0">
            <w:pPr>
              <w:pStyle w:val="6"/>
              <w:spacing w:before="65" w:line="232" w:lineRule="auto"/>
              <w:ind w:left="341"/>
            </w:pPr>
            <w:r>
              <w:rPr>
                <w:spacing w:val="-5"/>
              </w:rPr>
              <w:t>10</w:t>
            </w:r>
            <w:r>
              <w:rPr>
                <w:spacing w:val="-31"/>
              </w:rPr>
              <w:t xml:space="preserve"> </w:t>
            </w:r>
            <w:r>
              <w:rPr>
                <w:spacing w:val="-5"/>
              </w:rPr>
              <w:t>家</w:t>
            </w:r>
          </w:p>
        </w:tc>
        <w:tc>
          <w:tcPr>
            <w:tcW w:w="1699" w:type="dxa"/>
            <w:vMerge w:val="restart"/>
            <w:tcBorders>
              <w:bottom w:val="nil"/>
            </w:tcBorders>
            <w:vAlign w:val="top"/>
          </w:tcPr>
          <w:p w14:paraId="1D879DC5">
            <w:pPr>
              <w:pStyle w:val="6"/>
              <w:spacing w:before="12" w:line="219" w:lineRule="auto"/>
              <w:ind w:left="121" w:right="106" w:firstLine="1"/>
              <w:jc w:val="both"/>
            </w:pPr>
            <w:r>
              <w:rPr>
                <w:spacing w:val="7"/>
              </w:rPr>
              <w:t>根据市交通运输局《关于做好全市道路运输行业诚信考核工作的</w:t>
            </w:r>
            <w:r>
              <w:t>通知》</w:t>
            </w:r>
            <w:r>
              <w:rPr>
                <w:spacing w:val="-46"/>
              </w:rPr>
              <w:t xml:space="preserve"> </w:t>
            </w:r>
            <w:r>
              <w:t>中班车包</w:t>
            </w:r>
            <w:r>
              <w:rPr>
                <w:spacing w:val="7"/>
              </w:rPr>
              <w:t>线运输企业诚信考核标准进行相</w:t>
            </w:r>
            <w:r>
              <w:rPr>
                <w:spacing w:val="6"/>
              </w:rPr>
              <w:t>应的扣分评级。</w:t>
            </w:r>
          </w:p>
        </w:tc>
        <w:tc>
          <w:tcPr>
            <w:tcW w:w="1175" w:type="dxa"/>
            <w:vMerge w:val="restart"/>
            <w:tcBorders>
              <w:bottom w:val="nil"/>
            </w:tcBorders>
            <w:vAlign w:val="top"/>
          </w:tcPr>
          <w:p w14:paraId="566AC52E">
            <w:pPr>
              <w:spacing w:line="260" w:lineRule="auto"/>
              <w:rPr>
                <w:rFonts w:ascii="Arial"/>
                <w:sz w:val="21"/>
              </w:rPr>
            </w:pPr>
          </w:p>
          <w:p w14:paraId="01A7630A">
            <w:pPr>
              <w:spacing w:line="261" w:lineRule="auto"/>
              <w:rPr>
                <w:rFonts w:ascii="Arial"/>
                <w:sz w:val="21"/>
              </w:rPr>
            </w:pPr>
          </w:p>
          <w:p w14:paraId="222BC553">
            <w:pPr>
              <w:spacing w:line="261" w:lineRule="auto"/>
              <w:rPr>
                <w:rFonts w:ascii="Arial"/>
                <w:sz w:val="21"/>
              </w:rPr>
            </w:pPr>
          </w:p>
          <w:p w14:paraId="7E00292A">
            <w:pPr>
              <w:pStyle w:val="6"/>
              <w:spacing w:before="65" w:line="232" w:lineRule="auto"/>
              <w:ind w:left="122"/>
            </w:pPr>
            <w:r>
              <w:rPr>
                <w:spacing w:val="-2"/>
              </w:rPr>
              <w:t>5</w:t>
            </w:r>
            <w:r>
              <w:rPr>
                <w:spacing w:val="-18"/>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083F3CAE">
            <w:pPr>
              <w:spacing w:line="272" w:lineRule="auto"/>
              <w:rPr>
                <w:rFonts w:ascii="Arial"/>
                <w:sz w:val="21"/>
              </w:rPr>
            </w:pPr>
          </w:p>
          <w:p w14:paraId="53039265">
            <w:pPr>
              <w:spacing w:line="272" w:lineRule="auto"/>
              <w:rPr>
                <w:rFonts w:ascii="Arial"/>
                <w:sz w:val="21"/>
              </w:rPr>
            </w:pPr>
          </w:p>
          <w:p w14:paraId="5B9B6281">
            <w:pPr>
              <w:pStyle w:val="6"/>
              <w:spacing w:before="65" w:line="224" w:lineRule="auto"/>
              <w:ind w:left="119" w:right="102" w:firstLine="5"/>
              <w:jc w:val="both"/>
            </w:pPr>
            <w:r>
              <w:rPr>
                <w:spacing w:val="25"/>
              </w:rPr>
              <w:t>市交通运输部门牵头</w:t>
            </w:r>
            <w:r>
              <w:rPr>
                <w:spacing w:val="3"/>
              </w:rPr>
              <w:t>组织，市场监管部门配</w:t>
            </w:r>
            <w:r>
              <w:rPr>
                <w:spacing w:val="5"/>
              </w:rPr>
              <w:t>合开展检查。</w:t>
            </w:r>
          </w:p>
        </w:tc>
      </w:tr>
      <w:tr w14:paraId="16815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3" w:hRule="atLeast"/>
        </w:trPr>
        <w:tc>
          <w:tcPr>
            <w:tcW w:w="633" w:type="dxa"/>
            <w:vMerge w:val="continue"/>
            <w:tcBorders>
              <w:top w:val="nil"/>
            </w:tcBorders>
            <w:vAlign w:val="top"/>
          </w:tcPr>
          <w:p w14:paraId="0AC886AD">
            <w:pPr>
              <w:rPr>
                <w:rFonts w:ascii="Arial"/>
                <w:sz w:val="21"/>
              </w:rPr>
            </w:pPr>
          </w:p>
        </w:tc>
        <w:tc>
          <w:tcPr>
            <w:tcW w:w="1246" w:type="dxa"/>
            <w:vMerge w:val="continue"/>
            <w:tcBorders>
              <w:top w:val="nil"/>
            </w:tcBorders>
            <w:vAlign w:val="top"/>
          </w:tcPr>
          <w:p w14:paraId="3AF97B67">
            <w:pPr>
              <w:rPr>
                <w:rFonts w:ascii="Arial"/>
                <w:sz w:val="21"/>
              </w:rPr>
            </w:pPr>
          </w:p>
        </w:tc>
        <w:tc>
          <w:tcPr>
            <w:tcW w:w="1076" w:type="dxa"/>
            <w:vMerge w:val="continue"/>
            <w:tcBorders>
              <w:top w:val="nil"/>
            </w:tcBorders>
            <w:vAlign w:val="top"/>
          </w:tcPr>
          <w:p w14:paraId="12E55C97">
            <w:pPr>
              <w:rPr>
                <w:rFonts w:ascii="Arial"/>
                <w:sz w:val="21"/>
              </w:rPr>
            </w:pPr>
          </w:p>
        </w:tc>
        <w:tc>
          <w:tcPr>
            <w:tcW w:w="349" w:type="dxa"/>
            <w:vAlign w:val="top"/>
          </w:tcPr>
          <w:p w14:paraId="58F52184">
            <w:pPr>
              <w:spacing w:line="297" w:lineRule="auto"/>
              <w:rPr>
                <w:rFonts w:ascii="Arial"/>
                <w:sz w:val="21"/>
              </w:rPr>
            </w:pPr>
          </w:p>
          <w:p w14:paraId="09D9DBD1">
            <w:pPr>
              <w:pStyle w:val="6"/>
              <w:spacing w:before="65" w:line="227" w:lineRule="auto"/>
              <w:ind w:left="113" w:right="30" w:hanging="2"/>
            </w:pPr>
            <w:r>
              <w:rPr>
                <w:spacing w:val="-9"/>
              </w:rPr>
              <w:t>配</w:t>
            </w:r>
            <w:r>
              <w:rPr>
                <w:spacing w:val="-11"/>
              </w:rPr>
              <w:t>合</w:t>
            </w:r>
          </w:p>
        </w:tc>
        <w:tc>
          <w:tcPr>
            <w:tcW w:w="1955" w:type="dxa"/>
            <w:vAlign w:val="top"/>
          </w:tcPr>
          <w:p w14:paraId="70888ABE">
            <w:pPr>
              <w:pStyle w:val="6"/>
              <w:spacing w:line="233" w:lineRule="auto"/>
              <w:ind w:left="307" w:right="135" w:hanging="162"/>
            </w:pPr>
            <w:r>
              <w:rPr>
                <w:spacing w:val="6"/>
              </w:rPr>
              <w:t>市场监管部门</w:t>
            </w:r>
          </w:p>
        </w:tc>
        <w:tc>
          <w:tcPr>
            <w:tcW w:w="1812" w:type="dxa"/>
            <w:vAlign w:val="top"/>
          </w:tcPr>
          <w:p w14:paraId="160D7312">
            <w:pPr>
              <w:spacing w:line="416" w:lineRule="auto"/>
              <w:rPr>
                <w:rFonts w:ascii="Arial"/>
                <w:sz w:val="21"/>
              </w:rPr>
            </w:pPr>
          </w:p>
          <w:p w14:paraId="2D7C6EA3">
            <w:pPr>
              <w:pStyle w:val="6"/>
              <w:spacing w:before="65" w:line="229" w:lineRule="auto"/>
              <w:ind w:left="285"/>
            </w:pPr>
            <w:r>
              <w:rPr>
                <w:spacing w:val="6"/>
              </w:rPr>
              <w:t>公示信息检查</w:t>
            </w:r>
          </w:p>
        </w:tc>
        <w:tc>
          <w:tcPr>
            <w:tcW w:w="1076" w:type="dxa"/>
            <w:vAlign w:val="top"/>
          </w:tcPr>
          <w:p w14:paraId="5E0895C7">
            <w:pPr>
              <w:pStyle w:val="6"/>
              <w:spacing w:before="244" w:line="222" w:lineRule="auto"/>
              <w:ind w:left="124"/>
            </w:pPr>
            <w:r>
              <w:rPr>
                <w:spacing w:val="6"/>
              </w:rPr>
              <w:t>现场检查</w:t>
            </w:r>
          </w:p>
          <w:p w14:paraId="0C0842C3">
            <w:pPr>
              <w:pStyle w:val="6"/>
              <w:spacing w:line="221" w:lineRule="auto"/>
              <w:ind w:left="134"/>
            </w:pPr>
            <w:r>
              <w:rPr>
                <w:spacing w:val="3"/>
              </w:rPr>
              <w:t>书面检查</w:t>
            </w:r>
          </w:p>
          <w:p w14:paraId="2145A894">
            <w:pPr>
              <w:pStyle w:val="6"/>
              <w:spacing w:line="228" w:lineRule="auto"/>
              <w:ind w:left="147"/>
            </w:pPr>
            <w:r>
              <w:t>网络检查</w:t>
            </w:r>
          </w:p>
        </w:tc>
        <w:tc>
          <w:tcPr>
            <w:tcW w:w="1125" w:type="dxa"/>
            <w:vMerge w:val="continue"/>
            <w:tcBorders>
              <w:top w:val="nil"/>
            </w:tcBorders>
            <w:vAlign w:val="top"/>
          </w:tcPr>
          <w:p w14:paraId="5FB1958D">
            <w:pPr>
              <w:rPr>
                <w:rFonts w:ascii="Arial"/>
                <w:sz w:val="21"/>
              </w:rPr>
            </w:pPr>
          </w:p>
        </w:tc>
        <w:tc>
          <w:tcPr>
            <w:tcW w:w="1699" w:type="dxa"/>
            <w:vMerge w:val="continue"/>
            <w:tcBorders>
              <w:top w:val="nil"/>
            </w:tcBorders>
            <w:vAlign w:val="top"/>
          </w:tcPr>
          <w:p w14:paraId="20E8E622">
            <w:pPr>
              <w:rPr>
                <w:rFonts w:ascii="Arial"/>
                <w:sz w:val="21"/>
              </w:rPr>
            </w:pPr>
          </w:p>
        </w:tc>
        <w:tc>
          <w:tcPr>
            <w:tcW w:w="1175" w:type="dxa"/>
            <w:vMerge w:val="continue"/>
            <w:tcBorders>
              <w:top w:val="nil"/>
            </w:tcBorders>
            <w:vAlign w:val="top"/>
          </w:tcPr>
          <w:p w14:paraId="6EEC234C">
            <w:pPr>
              <w:rPr>
                <w:rFonts w:ascii="Arial"/>
                <w:sz w:val="21"/>
              </w:rPr>
            </w:pPr>
          </w:p>
        </w:tc>
        <w:tc>
          <w:tcPr>
            <w:tcW w:w="2275" w:type="dxa"/>
            <w:vMerge w:val="continue"/>
            <w:tcBorders>
              <w:top w:val="nil"/>
            </w:tcBorders>
            <w:vAlign w:val="top"/>
          </w:tcPr>
          <w:p w14:paraId="7700193E">
            <w:pPr>
              <w:rPr>
                <w:rFonts w:ascii="Arial"/>
                <w:sz w:val="21"/>
              </w:rPr>
            </w:pPr>
          </w:p>
        </w:tc>
      </w:tr>
      <w:tr w14:paraId="5B328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4068FCF0">
            <w:pPr>
              <w:spacing w:line="278" w:lineRule="auto"/>
              <w:rPr>
                <w:rFonts w:ascii="Arial"/>
                <w:sz w:val="21"/>
              </w:rPr>
            </w:pPr>
          </w:p>
          <w:p w14:paraId="3FEF9431">
            <w:pPr>
              <w:spacing w:line="279" w:lineRule="auto"/>
              <w:rPr>
                <w:rFonts w:ascii="Arial"/>
                <w:sz w:val="21"/>
              </w:rPr>
            </w:pPr>
          </w:p>
          <w:p w14:paraId="60D21180">
            <w:pPr>
              <w:pStyle w:val="6"/>
              <w:spacing w:before="65" w:line="272" w:lineRule="exact"/>
              <w:ind w:left="210"/>
            </w:pPr>
            <w:r>
              <w:rPr>
                <w:position w:val="1"/>
              </w:rPr>
              <w:t>22</w:t>
            </w:r>
          </w:p>
        </w:tc>
        <w:tc>
          <w:tcPr>
            <w:tcW w:w="1246" w:type="dxa"/>
            <w:vMerge w:val="restart"/>
            <w:tcBorders>
              <w:bottom w:val="nil"/>
            </w:tcBorders>
            <w:vAlign w:val="top"/>
          </w:tcPr>
          <w:p w14:paraId="3CA3ADD3">
            <w:pPr>
              <w:pStyle w:val="6"/>
              <w:spacing w:before="265" w:line="222" w:lineRule="auto"/>
              <w:ind w:left="172"/>
            </w:pPr>
            <w:r>
              <w:rPr>
                <w:spacing w:val="1"/>
              </w:rPr>
              <w:t>2026</w:t>
            </w:r>
            <w:r>
              <w:rPr>
                <w:spacing w:val="-27"/>
              </w:rPr>
              <w:t xml:space="preserve"> </w:t>
            </w:r>
            <w:r>
              <w:rPr>
                <w:spacing w:val="1"/>
              </w:rPr>
              <w:t>年对</w:t>
            </w:r>
          </w:p>
          <w:p w14:paraId="712D9F86">
            <w:pPr>
              <w:pStyle w:val="6"/>
              <w:spacing w:line="221" w:lineRule="auto"/>
              <w:ind w:left="208"/>
            </w:pPr>
            <w:r>
              <w:rPr>
                <w:spacing w:val="4"/>
              </w:rPr>
              <w:t>河道采砂</w:t>
            </w:r>
          </w:p>
          <w:p w14:paraId="1223D6CB">
            <w:pPr>
              <w:pStyle w:val="6"/>
              <w:spacing w:line="221" w:lineRule="auto"/>
              <w:ind w:left="215"/>
            </w:pPr>
            <w:r>
              <w:rPr>
                <w:spacing w:val="2"/>
              </w:rPr>
              <w:t>的联合抽</w:t>
            </w:r>
          </w:p>
          <w:p w14:paraId="5D934C48">
            <w:pPr>
              <w:pStyle w:val="6"/>
              <w:spacing w:line="237" w:lineRule="auto"/>
              <w:ind w:left="519"/>
            </w:pPr>
            <w:r>
              <w:t>查</w:t>
            </w:r>
          </w:p>
        </w:tc>
        <w:tc>
          <w:tcPr>
            <w:tcW w:w="1076" w:type="dxa"/>
            <w:vMerge w:val="restart"/>
            <w:tcBorders>
              <w:bottom w:val="nil"/>
            </w:tcBorders>
            <w:vAlign w:val="top"/>
          </w:tcPr>
          <w:p w14:paraId="2923FC8E">
            <w:pPr>
              <w:pStyle w:val="6"/>
              <w:spacing w:before="24" w:line="222" w:lineRule="auto"/>
              <w:ind w:left="123" w:right="118" w:firstLine="1"/>
              <w:jc w:val="both"/>
            </w:pPr>
            <w:r>
              <w:rPr>
                <w:spacing w:val="4"/>
              </w:rPr>
              <w:t>河道采砂</w:t>
            </w:r>
            <w:r>
              <w:rPr>
                <w:spacing w:val="38"/>
              </w:rPr>
              <w:t>的单位</w:t>
            </w:r>
            <w:r>
              <w:rPr>
                <w:spacing w:val="4"/>
              </w:rPr>
              <w:t>（负责市</w:t>
            </w:r>
          </w:p>
          <w:p w14:paraId="66DDCCDA">
            <w:pPr>
              <w:pStyle w:val="6"/>
              <w:spacing w:line="221" w:lineRule="auto"/>
              <w:ind w:left="121"/>
            </w:pPr>
            <w:r>
              <w:rPr>
                <w:spacing w:val="5"/>
              </w:rPr>
              <w:t>级及以上</w:t>
            </w:r>
          </w:p>
          <w:p w14:paraId="17E2007B">
            <w:pPr>
              <w:pStyle w:val="6"/>
              <w:spacing w:line="221" w:lineRule="auto"/>
              <w:ind w:left="135"/>
            </w:pPr>
            <w:r>
              <w:rPr>
                <w:spacing w:val="1"/>
              </w:rPr>
              <w:t>审批的河</w:t>
            </w:r>
          </w:p>
          <w:p w14:paraId="3151E750">
            <w:pPr>
              <w:pStyle w:val="6"/>
              <w:spacing w:line="208" w:lineRule="auto"/>
              <w:ind w:left="119"/>
            </w:pPr>
            <w:r>
              <w:rPr>
                <w:spacing w:val="3"/>
              </w:rPr>
              <w:t>道采砂）</w:t>
            </w:r>
          </w:p>
        </w:tc>
        <w:tc>
          <w:tcPr>
            <w:tcW w:w="349" w:type="dxa"/>
            <w:vAlign w:val="top"/>
          </w:tcPr>
          <w:p w14:paraId="2E20F129">
            <w:pPr>
              <w:pStyle w:val="6"/>
              <w:spacing w:before="135" w:line="232" w:lineRule="auto"/>
              <w:ind w:left="109" w:right="30" w:firstLine="5"/>
            </w:pPr>
            <w:r>
              <w:rPr>
                <w:spacing w:val="-11"/>
              </w:rPr>
              <w:t>发</w:t>
            </w:r>
            <w:r>
              <w:rPr>
                <w:spacing w:val="-6"/>
              </w:rPr>
              <w:t>起</w:t>
            </w:r>
          </w:p>
        </w:tc>
        <w:tc>
          <w:tcPr>
            <w:tcW w:w="1955" w:type="dxa"/>
            <w:vAlign w:val="top"/>
          </w:tcPr>
          <w:p w14:paraId="2E6099FF">
            <w:pPr>
              <w:pStyle w:val="6"/>
              <w:spacing w:line="211" w:lineRule="auto"/>
              <w:ind w:left="307" w:right="293" w:hanging="4"/>
            </w:pPr>
            <w:r>
              <w:rPr>
                <w:spacing w:val="6"/>
              </w:rPr>
              <w:t>水利部门</w:t>
            </w:r>
          </w:p>
        </w:tc>
        <w:tc>
          <w:tcPr>
            <w:tcW w:w="1812" w:type="dxa"/>
            <w:vAlign w:val="top"/>
          </w:tcPr>
          <w:p w14:paraId="35392F1E">
            <w:pPr>
              <w:pStyle w:val="6"/>
              <w:spacing w:before="256" w:line="231" w:lineRule="auto"/>
              <w:ind w:left="286"/>
            </w:pPr>
            <w:r>
              <w:rPr>
                <w:spacing w:val="6"/>
              </w:rPr>
              <w:t>河道采砂监管</w:t>
            </w:r>
          </w:p>
        </w:tc>
        <w:tc>
          <w:tcPr>
            <w:tcW w:w="1076" w:type="dxa"/>
            <w:vAlign w:val="top"/>
          </w:tcPr>
          <w:p w14:paraId="2E28586F">
            <w:pPr>
              <w:pStyle w:val="6"/>
              <w:spacing w:before="255" w:line="229" w:lineRule="auto"/>
              <w:ind w:left="124"/>
            </w:pPr>
            <w:r>
              <w:rPr>
                <w:spacing w:val="6"/>
              </w:rPr>
              <w:t>现场检查</w:t>
            </w:r>
          </w:p>
        </w:tc>
        <w:tc>
          <w:tcPr>
            <w:tcW w:w="1125" w:type="dxa"/>
            <w:vMerge w:val="restart"/>
            <w:tcBorders>
              <w:bottom w:val="nil"/>
            </w:tcBorders>
            <w:vAlign w:val="top"/>
          </w:tcPr>
          <w:p w14:paraId="2CDADF6B">
            <w:pPr>
              <w:spacing w:line="278" w:lineRule="auto"/>
              <w:rPr>
                <w:rFonts w:ascii="Arial"/>
                <w:sz w:val="21"/>
              </w:rPr>
            </w:pPr>
          </w:p>
          <w:p w14:paraId="552143CB">
            <w:pPr>
              <w:spacing w:line="278" w:lineRule="auto"/>
              <w:rPr>
                <w:rFonts w:ascii="Arial"/>
                <w:sz w:val="21"/>
              </w:rPr>
            </w:pPr>
          </w:p>
          <w:p w14:paraId="48A2D05D">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3C6C3B6A">
            <w:pPr>
              <w:spacing w:line="437" w:lineRule="auto"/>
              <w:rPr>
                <w:rFonts w:ascii="Arial"/>
                <w:sz w:val="21"/>
              </w:rPr>
            </w:pPr>
          </w:p>
          <w:p w14:paraId="24A4E1B6">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3B411A8A">
            <w:pPr>
              <w:spacing w:line="278" w:lineRule="auto"/>
              <w:rPr>
                <w:rFonts w:ascii="Arial"/>
                <w:sz w:val="21"/>
              </w:rPr>
            </w:pPr>
          </w:p>
          <w:p w14:paraId="22E6B831">
            <w:pPr>
              <w:spacing w:line="278" w:lineRule="auto"/>
              <w:rPr>
                <w:rFonts w:ascii="Arial"/>
                <w:sz w:val="21"/>
              </w:rPr>
            </w:pPr>
          </w:p>
          <w:p w14:paraId="2431B41F">
            <w:pPr>
              <w:pStyle w:val="6"/>
              <w:spacing w:before="65" w:line="232" w:lineRule="auto"/>
              <w:ind w:left="123"/>
            </w:pPr>
            <w:r>
              <w:rPr>
                <w:spacing w:val="-2"/>
              </w:rPr>
              <w:t>7</w:t>
            </w:r>
            <w:r>
              <w:rPr>
                <w:spacing w:val="-19"/>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76C5DA0E">
            <w:pPr>
              <w:spacing w:line="318" w:lineRule="auto"/>
              <w:rPr>
                <w:rFonts w:ascii="Arial"/>
                <w:sz w:val="21"/>
              </w:rPr>
            </w:pPr>
          </w:p>
          <w:p w14:paraId="50091496">
            <w:pPr>
              <w:pStyle w:val="6"/>
              <w:spacing w:before="65" w:line="227" w:lineRule="auto"/>
              <w:ind w:left="120" w:right="102" w:firstLine="4"/>
              <w:jc w:val="both"/>
            </w:pPr>
            <w:r>
              <w:rPr>
                <w:spacing w:val="3"/>
              </w:rPr>
              <w:t>市水利部门牵头组织，</w:t>
            </w:r>
            <w:r>
              <w:rPr>
                <w:spacing w:val="26"/>
              </w:rPr>
              <w:t>交通部门配合开展检</w:t>
            </w:r>
            <w:r>
              <w:rPr>
                <w:spacing w:val="-4"/>
              </w:rPr>
              <w:t>查。</w:t>
            </w:r>
          </w:p>
        </w:tc>
      </w:tr>
      <w:tr w14:paraId="3AFA6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continue"/>
            <w:tcBorders>
              <w:top w:val="nil"/>
            </w:tcBorders>
            <w:vAlign w:val="top"/>
          </w:tcPr>
          <w:p w14:paraId="6C1EC299">
            <w:pPr>
              <w:rPr>
                <w:rFonts w:ascii="Arial"/>
                <w:sz w:val="21"/>
              </w:rPr>
            </w:pPr>
          </w:p>
        </w:tc>
        <w:tc>
          <w:tcPr>
            <w:tcW w:w="1246" w:type="dxa"/>
            <w:vMerge w:val="continue"/>
            <w:tcBorders>
              <w:top w:val="nil"/>
            </w:tcBorders>
            <w:vAlign w:val="top"/>
          </w:tcPr>
          <w:p w14:paraId="1FC78F9E">
            <w:pPr>
              <w:rPr>
                <w:rFonts w:ascii="Arial"/>
                <w:sz w:val="21"/>
              </w:rPr>
            </w:pPr>
          </w:p>
        </w:tc>
        <w:tc>
          <w:tcPr>
            <w:tcW w:w="1076" w:type="dxa"/>
            <w:vMerge w:val="continue"/>
            <w:tcBorders>
              <w:top w:val="nil"/>
            </w:tcBorders>
            <w:vAlign w:val="top"/>
          </w:tcPr>
          <w:p w14:paraId="0146DB01">
            <w:pPr>
              <w:rPr>
                <w:rFonts w:ascii="Arial"/>
                <w:sz w:val="21"/>
              </w:rPr>
            </w:pPr>
          </w:p>
        </w:tc>
        <w:tc>
          <w:tcPr>
            <w:tcW w:w="349" w:type="dxa"/>
            <w:vAlign w:val="top"/>
          </w:tcPr>
          <w:p w14:paraId="7BFE85A4">
            <w:pPr>
              <w:pStyle w:val="6"/>
              <w:spacing w:before="136" w:line="227" w:lineRule="auto"/>
              <w:ind w:left="113" w:right="30" w:hanging="2"/>
            </w:pPr>
            <w:r>
              <w:rPr>
                <w:spacing w:val="-9"/>
              </w:rPr>
              <w:t>配</w:t>
            </w:r>
            <w:r>
              <w:rPr>
                <w:spacing w:val="-11"/>
              </w:rPr>
              <w:t>合</w:t>
            </w:r>
          </w:p>
        </w:tc>
        <w:tc>
          <w:tcPr>
            <w:tcW w:w="1955" w:type="dxa"/>
            <w:vAlign w:val="top"/>
          </w:tcPr>
          <w:p w14:paraId="44D13454">
            <w:pPr>
              <w:pStyle w:val="6"/>
              <w:spacing w:before="1" w:line="210" w:lineRule="auto"/>
              <w:ind w:left="307" w:right="135" w:hanging="162"/>
            </w:pPr>
            <w:r>
              <w:rPr>
                <w:spacing w:val="6"/>
              </w:rPr>
              <w:t>交通运输部门</w:t>
            </w:r>
          </w:p>
        </w:tc>
        <w:tc>
          <w:tcPr>
            <w:tcW w:w="1812" w:type="dxa"/>
            <w:vAlign w:val="top"/>
          </w:tcPr>
          <w:p w14:paraId="40ADF638">
            <w:pPr>
              <w:pStyle w:val="6"/>
              <w:spacing w:before="15" w:line="222" w:lineRule="auto"/>
              <w:ind w:left="181"/>
            </w:pPr>
            <w:r>
              <w:rPr>
                <w:spacing w:val="7"/>
              </w:rPr>
              <w:t>河道采砂单位采</w:t>
            </w:r>
          </w:p>
          <w:p w14:paraId="6553BB10">
            <w:pPr>
              <w:pStyle w:val="6"/>
              <w:spacing w:line="221" w:lineRule="auto"/>
              <w:ind w:left="174"/>
            </w:pPr>
            <w:r>
              <w:rPr>
                <w:spacing w:val="7"/>
              </w:rPr>
              <w:t>砂船舶证书的监</w:t>
            </w:r>
          </w:p>
          <w:p w14:paraId="367E3FE2">
            <w:pPr>
              <w:pStyle w:val="6"/>
              <w:spacing w:line="199" w:lineRule="auto"/>
              <w:ind w:left="601"/>
            </w:pPr>
            <w:r>
              <w:rPr>
                <w:spacing w:val="3"/>
              </w:rPr>
              <w:t>督检查</w:t>
            </w:r>
          </w:p>
        </w:tc>
        <w:tc>
          <w:tcPr>
            <w:tcW w:w="1076" w:type="dxa"/>
            <w:vAlign w:val="top"/>
          </w:tcPr>
          <w:p w14:paraId="4EC0540E">
            <w:pPr>
              <w:pStyle w:val="6"/>
              <w:spacing w:before="256" w:line="229" w:lineRule="auto"/>
              <w:ind w:left="124"/>
            </w:pPr>
            <w:r>
              <w:rPr>
                <w:spacing w:val="6"/>
              </w:rPr>
              <w:t>现场检查</w:t>
            </w:r>
          </w:p>
        </w:tc>
        <w:tc>
          <w:tcPr>
            <w:tcW w:w="1125" w:type="dxa"/>
            <w:vMerge w:val="continue"/>
            <w:tcBorders>
              <w:top w:val="nil"/>
            </w:tcBorders>
            <w:vAlign w:val="top"/>
          </w:tcPr>
          <w:p w14:paraId="5066C1DE">
            <w:pPr>
              <w:rPr>
                <w:rFonts w:ascii="Arial"/>
                <w:sz w:val="21"/>
              </w:rPr>
            </w:pPr>
          </w:p>
        </w:tc>
        <w:tc>
          <w:tcPr>
            <w:tcW w:w="1699" w:type="dxa"/>
            <w:vMerge w:val="continue"/>
            <w:tcBorders>
              <w:top w:val="nil"/>
            </w:tcBorders>
            <w:vAlign w:val="top"/>
          </w:tcPr>
          <w:p w14:paraId="2201C806">
            <w:pPr>
              <w:rPr>
                <w:rFonts w:ascii="Arial"/>
                <w:sz w:val="21"/>
              </w:rPr>
            </w:pPr>
          </w:p>
        </w:tc>
        <w:tc>
          <w:tcPr>
            <w:tcW w:w="1175" w:type="dxa"/>
            <w:vMerge w:val="continue"/>
            <w:tcBorders>
              <w:top w:val="nil"/>
            </w:tcBorders>
            <w:vAlign w:val="top"/>
          </w:tcPr>
          <w:p w14:paraId="47759A4A">
            <w:pPr>
              <w:rPr>
                <w:rFonts w:ascii="Arial"/>
                <w:sz w:val="21"/>
              </w:rPr>
            </w:pPr>
          </w:p>
        </w:tc>
        <w:tc>
          <w:tcPr>
            <w:tcW w:w="2275" w:type="dxa"/>
            <w:vMerge w:val="continue"/>
            <w:tcBorders>
              <w:top w:val="nil"/>
            </w:tcBorders>
            <w:vAlign w:val="top"/>
          </w:tcPr>
          <w:p w14:paraId="4C9858D5">
            <w:pPr>
              <w:rPr>
                <w:rFonts w:ascii="Arial"/>
                <w:sz w:val="21"/>
              </w:rPr>
            </w:pPr>
          </w:p>
        </w:tc>
      </w:tr>
      <w:tr w14:paraId="1A118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516987D0">
            <w:pPr>
              <w:spacing w:line="269" w:lineRule="auto"/>
              <w:rPr>
                <w:rFonts w:ascii="Arial"/>
                <w:sz w:val="21"/>
              </w:rPr>
            </w:pPr>
          </w:p>
          <w:p w14:paraId="5ECEEDB7">
            <w:pPr>
              <w:spacing w:line="270" w:lineRule="auto"/>
              <w:rPr>
                <w:rFonts w:ascii="Arial"/>
                <w:sz w:val="21"/>
              </w:rPr>
            </w:pPr>
          </w:p>
          <w:p w14:paraId="66690670">
            <w:pPr>
              <w:spacing w:line="270" w:lineRule="auto"/>
              <w:rPr>
                <w:rFonts w:ascii="Arial"/>
                <w:sz w:val="21"/>
              </w:rPr>
            </w:pPr>
          </w:p>
          <w:p w14:paraId="22938547">
            <w:pPr>
              <w:pStyle w:val="6"/>
              <w:spacing w:before="65" w:line="270" w:lineRule="exact"/>
              <w:ind w:left="210"/>
            </w:pPr>
            <w:r>
              <w:rPr>
                <w:position w:val="1"/>
              </w:rPr>
              <w:t>23</w:t>
            </w:r>
          </w:p>
        </w:tc>
        <w:tc>
          <w:tcPr>
            <w:tcW w:w="1246" w:type="dxa"/>
            <w:vMerge w:val="restart"/>
            <w:tcBorders>
              <w:bottom w:val="nil"/>
            </w:tcBorders>
            <w:vAlign w:val="top"/>
          </w:tcPr>
          <w:p w14:paraId="56E5CAB3">
            <w:pPr>
              <w:spacing w:line="450" w:lineRule="auto"/>
              <w:rPr>
                <w:rFonts w:ascii="Arial"/>
                <w:sz w:val="21"/>
              </w:rPr>
            </w:pPr>
          </w:p>
          <w:p w14:paraId="5200BB77">
            <w:pPr>
              <w:pStyle w:val="6"/>
              <w:spacing w:before="65" w:line="222" w:lineRule="auto"/>
              <w:ind w:left="172"/>
            </w:pPr>
            <w:r>
              <w:rPr>
                <w:spacing w:val="1"/>
              </w:rPr>
              <w:t>2026</w:t>
            </w:r>
            <w:r>
              <w:rPr>
                <w:spacing w:val="-27"/>
              </w:rPr>
              <w:t xml:space="preserve"> </w:t>
            </w:r>
            <w:r>
              <w:rPr>
                <w:spacing w:val="1"/>
              </w:rPr>
              <w:t>年肥</w:t>
            </w:r>
          </w:p>
          <w:p w14:paraId="582BCF7E">
            <w:pPr>
              <w:pStyle w:val="6"/>
              <w:spacing w:line="221" w:lineRule="auto"/>
              <w:ind w:left="202"/>
            </w:pPr>
            <w:r>
              <w:rPr>
                <w:spacing w:val="6"/>
              </w:rPr>
              <w:t>料生产经</w:t>
            </w:r>
          </w:p>
          <w:p w14:paraId="2E3CC583">
            <w:pPr>
              <w:pStyle w:val="6"/>
              <w:spacing w:line="221" w:lineRule="auto"/>
              <w:ind w:left="208"/>
            </w:pPr>
            <w:r>
              <w:rPr>
                <w:spacing w:val="4"/>
              </w:rPr>
              <w:t>营者联合</w:t>
            </w:r>
          </w:p>
          <w:p w14:paraId="6BBC37D7">
            <w:pPr>
              <w:pStyle w:val="6"/>
              <w:spacing w:line="233" w:lineRule="auto"/>
              <w:ind w:left="411"/>
            </w:pPr>
            <w:r>
              <w:rPr>
                <w:spacing w:val="2"/>
              </w:rPr>
              <w:t>抽查</w:t>
            </w:r>
          </w:p>
        </w:tc>
        <w:tc>
          <w:tcPr>
            <w:tcW w:w="1076" w:type="dxa"/>
            <w:vMerge w:val="restart"/>
            <w:tcBorders>
              <w:bottom w:val="nil"/>
            </w:tcBorders>
            <w:vAlign w:val="top"/>
          </w:tcPr>
          <w:p w14:paraId="0D40EED1">
            <w:pPr>
              <w:spacing w:line="344" w:lineRule="auto"/>
              <w:rPr>
                <w:rFonts w:ascii="Arial"/>
                <w:sz w:val="21"/>
              </w:rPr>
            </w:pPr>
          </w:p>
          <w:p w14:paraId="0A1598ED">
            <w:pPr>
              <w:spacing w:line="345" w:lineRule="auto"/>
              <w:rPr>
                <w:rFonts w:ascii="Arial"/>
                <w:sz w:val="21"/>
              </w:rPr>
            </w:pPr>
          </w:p>
          <w:p w14:paraId="0600D9BB">
            <w:pPr>
              <w:pStyle w:val="6"/>
              <w:spacing w:before="65" w:line="227" w:lineRule="auto"/>
              <w:ind w:left="223" w:right="118" w:hanging="105"/>
            </w:pPr>
            <w:r>
              <w:rPr>
                <w:spacing w:val="5"/>
              </w:rPr>
              <w:t>肥料生产经营者</w:t>
            </w:r>
          </w:p>
        </w:tc>
        <w:tc>
          <w:tcPr>
            <w:tcW w:w="349" w:type="dxa"/>
            <w:vAlign w:val="top"/>
          </w:tcPr>
          <w:p w14:paraId="5CD0BB77">
            <w:pPr>
              <w:pStyle w:val="6"/>
              <w:spacing w:before="139" w:line="232" w:lineRule="auto"/>
              <w:ind w:left="109" w:right="30" w:firstLine="5"/>
            </w:pPr>
            <w:r>
              <w:rPr>
                <w:spacing w:val="-11"/>
              </w:rPr>
              <w:t>发</w:t>
            </w:r>
            <w:r>
              <w:rPr>
                <w:spacing w:val="-6"/>
              </w:rPr>
              <w:t>起</w:t>
            </w:r>
          </w:p>
        </w:tc>
        <w:tc>
          <w:tcPr>
            <w:tcW w:w="1955" w:type="dxa"/>
            <w:vAlign w:val="top"/>
          </w:tcPr>
          <w:p w14:paraId="3439AC5A">
            <w:pPr>
              <w:pStyle w:val="6"/>
              <w:spacing w:before="18" w:line="214" w:lineRule="auto"/>
              <w:ind w:left="250" w:right="238" w:firstLine="99"/>
              <w:jc w:val="both"/>
            </w:pPr>
            <w:r>
              <w:rPr>
                <w:spacing w:val="7"/>
              </w:rPr>
              <w:t>农业农村部门</w:t>
            </w:r>
          </w:p>
        </w:tc>
        <w:tc>
          <w:tcPr>
            <w:tcW w:w="1812" w:type="dxa"/>
            <w:vAlign w:val="top"/>
          </w:tcPr>
          <w:p w14:paraId="2AB74123">
            <w:pPr>
              <w:pStyle w:val="6"/>
              <w:spacing w:before="259" w:line="229" w:lineRule="auto"/>
              <w:ind w:left="280"/>
            </w:pPr>
            <w:r>
              <w:rPr>
                <w:spacing w:val="7"/>
              </w:rPr>
              <w:t>肥料监督检查</w:t>
            </w:r>
          </w:p>
        </w:tc>
        <w:tc>
          <w:tcPr>
            <w:tcW w:w="1076" w:type="dxa"/>
            <w:vAlign w:val="top"/>
          </w:tcPr>
          <w:p w14:paraId="6DA45627">
            <w:pPr>
              <w:pStyle w:val="6"/>
              <w:spacing w:before="259" w:line="229" w:lineRule="auto"/>
              <w:ind w:left="124"/>
            </w:pPr>
            <w:r>
              <w:rPr>
                <w:spacing w:val="6"/>
              </w:rPr>
              <w:t>现场检查</w:t>
            </w:r>
          </w:p>
        </w:tc>
        <w:tc>
          <w:tcPr>
            <w:tcW w:w="1125" w:type="dxa"/>
            <w:vMerge w:val="restart"/>
            <w:tcBorders>
              <w:bottom w:val="nil"/>
            </w:tcBorders>
            <w:vAlign w:val="top"/>
          </w:tcPr>
          <w:p w14:paraId="21F1F96C">
            <w:pPr>
              <w:spacing w:line="269" w:lineRule="auto"/>
              <w:rPr>
                <w:rFonts w:ascii="Arial"/>
                <w:sz w:val="21"/>
              </w:rPr>
            </w:pPr>
          </w:p>
          <w:p w14:paraId="00E3F148">
            <w:pPr>
              <w:spacing w:line="269" w:lineRule="auto"/>
              <w:rPr>
                <w:rFonts w:ascii="Arial"/>
                <w:sz w:val="21"/>
              </w:rPr>
            </w:pPr>
          </w:p>
          <w:p w14:paraId="4AECC0BA">
            <w:pPr>
              <w:spacing w:line="270" w:lineRule="auto"/>
              <w:rPr>
                <w:rFonts w:ascii="Arial"/>
                <w:sz w:val="21"/>
              </w:rPr>
            </w:pPr>
          </w:p>
          <w:p w14:paraId="090CBCD5">
            <w:pPr>
              <w:pStyle w:val="6"/>
              <w:spacing w:before="65" w:line="232" w:lineRule="auto"/>
              <w:ind w:left="394"/>
            </w:pPr>
            <w:r>
              <w:rPr>
                <w:spacing w:val="-10"/>
              </w:rPr>
              <w:t>1</w:t>
            </w:r>
            <w:r>
              <w:rPr>
                <w:spacing w:val="-32"/>
              </w:rPr>
              <w:t xml:space="preserve"> </w:t>
            </w:r>
            <w:r>
              <w:rPr>
                <w:spacing w:val="-10"/>
              </w:rPr>
              <w:t>户</w:t>
            </w:r>
          </w:p>
        </w:tc>
        <w:tc>
          <w:tcPr>
            <w:tcW w:w="1699" w:type="dxa"/>
            <w:vMerge w:val="restart"/>
            <w:tcBorders>
              <w:bottom w:val="nil"/>
            </w:tcBorders>
            <w:vAlign w:val="top"/>
          </w:tcPr>
          <w:p w14:paraId="5CE45E20">
            <w:pPr>
              <w:spacing w:line="344" w:lineRule="auto"/>
              <w:rPr>
                <w:rFonts w:ascii="Arial"/>
                <w:sz w:val="21"/>
              </w:rPr>
            </w:pPr>
          </w:p>
          <w:p w14:paraId="06DB4126">
            <w:pPr>
              <w:spacing w:line="345" w:lineRule="auto"/>
              <w:rPr>
                <w:rFonts w:ascii="Arial"/>
                <w:sz w:val="21"/>
              </w:rPr>
            </w:pPr>
          </w:p>
          <w:p w14:paraId="0462F9CD">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788BB863">
            <w:pPr>
              <w:spacing w:line="269" w:lineRule="auto"/>
              <w:rPr>
                <w:rFonts w:ascii="Arial"/>
                <w:sz w:val="21"/>
              </w:rPr>
            </w:pPr>
          </w:p>
          <w:p w14:paraId="19BD5B2C">
            <w:pPr>
              <w:spacing w:line="269" w:lineRule="auto"/>
              <w:rPr>
                <w:rFonts w:ascii="Arial"/>
                <w:sz w:val="21"/>
              </w:rPr>
            </w:pPr>
          </w:p>
          <w:p w14:paraId="46B6728A">
            <w:pPr>
              <w:spacing w:line="270" w:lineRule="auto"/>
              <w:rPr>
                <w:rFonts w:ascii="Arial"/>
                <w:sz w:val="21"/>
              </w:rPr>
            </w:pPr>
          </w:p>
          <w:p w14:paraId="2CA0BCD1">
            <w:pPr>
              <w:pStyle w:val="6"/>
              <w:spacing w:before="65" w:line="232" w:lineRule="auto"/>
              <w:ind w:left="122"/>
            </w:pPr>
            <w:r>
              <w:rPr>
                <w:spacing w:val="-2"/>
              </w:rPr>
              <w:t>5</w:t>
            </w:r>
            <w:r>
              <w:rPr>
                <w:spacing w:val="-18"/>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1935A4F3">
            <w:pPr>
              <w:pStyle w:val="6"/>
              <w:spacing w:before="277" w:line="223" w:lineRule="auto"/>
              <w:ind w:left="118" w:right="102" w:firstLine="6"/>
              <w:jc w:val="both"/>
            </w:pPr>
            <w:r>
              <w:rPr>
                <w:spacing w:val="25"/>
              </w:rPr>
              <w:t>市农业农村部门制定</w:t>
            </w:r>
            <w:r>
              <w:rPr>
                <w:spacing w:val="3"/>
              </w:rPr>
              <w:t>抽查任务，通过公示系</w:t>
            </w:r>
            <w:r>
              <w:rPr>
                <w:spacing w:val="26"/>
              </w:rPr>
              <w:t>统双随机模块抽取检</w:t>
            </w:r>
            <w:r>
              <w:rPr>
                <w:spacing w:val="3"/>
              </w:rPr>
              <w:t>查对象名单，市农业农村部门、市场监管部门</w:t>
            </w:r>
            <w:r>
              <w:rPr>
                <w:spacing w:val="6"/>
              </w:rPr>
              <w:t>负责开展检查。</w:t>
            </w:r>
          </w:p>
        </w:tc>
      </w:tr>
      <w:tr w14:paraId="237D3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633" w:type="dxa"/>
            <w:vMerge w:val="continue"/>
            <w:tcBorders>
              <w:top w:val="nil"/>
              <w:bottom w:val="nil"/>
            </w:tcBorders>
            <w:vAlign w:val="top"/>
          </w:tcPr>
          <w:p w14:paraId="1E0CF508">
            <w:pPr>
              <w:rPr>
                <w:rFonts w:ascii="Arial"/>
                <w:sz w:val="21"/>
              </w:rPr>
            </w:pPr>
          </w:p>
        </w:tc>
        <w:tc>
          <w:tcPr>
            <w:tcW w:w="1246" w:type="dxa"/>
            <w:vMerge w:val="continue"/>
            <w:tcBorders>
              <w:top w:val="nil"/>
              <w:bottom w:val="nil"/>
            </w:tcBorders>
            <w:vAlign w:val="top"/>
          </w:tcPr>
          <w:p w14:paraId="43240D6F">
            <w:pPr>
              <w:rPr>
                <w:rFonts w:ascii="Arial"/>
                <w:sz w:val="21"/>
              </w:rPr>
            </w:pPr>
          </w:p>
        </w:tc>
        <w:tc>
          <w:tcPr>
            <w:tcW w:w="1076" w:type="dxa"/>
            <w:vMerge w:val="continue"/>
            <w:tcBorders>
              <w:top w:val="nil"/>
              <w:bottom w:val="nil"/>
            </w:tcBorders>
            <w:vAlign w:val="top"/>
          </w:tcPr>
          <w:p w14:paraId="2628494C">
            <w:pPr>
              <w:rPr>
                <w:rFonts w:ascii="Arial"/>
                <w:sz w:val="21"/>
              </w:rPr>
            </w:pPr>
          </w:p>
        </w:tc>
        <w:tc>
          <w:tcPr>
            <w:tcW w:w="349" w:type="dxa"/>
            <w:vMerge w:val="restart"/>
            <w:tcBorders>
              <w:bottom w:val="nil"/>
            </w:tcBorders>
            <w:vAlign w:val="top"/>
          </w:tcPr>
          <w:p w14:paraId="7D82A734">
            <w:pPr>
              <w:spacing w:line="322" w:lineRule="auto"/>
              <w:rPr>
                <w:rFonts w:ascii="Arial"/>
                <w:sz w:val="21"/>
              </w:rPr>
            </w:pPr>
          </w:p>
          <w:p w14:paraId="079C2DE4">
            <w:pPr>
              <w:pStyle w:val="6"/>
              <w:spacing w:before="65" w:line="227" w:lineRule="auto"/>
              <w:ind w:left="113" w:right="30" w:hanging="2"/>
            </w:pPr>
            <w:r>
              <w:rPr>
                <w:spacing w:val="-9"/>
              </w:rPr>
              <w:t>配</w:t>
            </w:r>
            <w:r>
              <w:rPr>
                <w:spacing w:val="-11"/>
              </w:rPr>
              <w:t>合</w:t>
            </w:r>
          </w:p>
        </w:tc>
        <w:tc>
          <w:tcPr>
            <w:tcW w:w="1955" w:type="dxa"/>
            <w:vMerge w:val="restart"/>
            <w:tcBorders>
              <w:bottom w:val="nil"/>
            </w:tcBorders>
            <w:vAlign w:val="top"/>
          </w:tcPr>
          <w:p w14:paraId="5C0B2830">
            <w:pPr>
              <w:pStyle w:val="6"/>
              <w:spacing w:before="270" w:line="229" w:lineRule="auto"/>
              <w:ind w:left="250" w:right="238" w:firstLine="104"/>
              <w:jc w:val="both"/>
            </w:pPr>
            <w:r>
              <w:rPr>
                <w:spacing w:val="6"/>
              </w:rPr>
              <w:t>市场监管部门</w:t>
            </w:r>
          </w:p>
        </w:tc>
        <w:tc>
          <w:tcPr>
            <w:tcW w:w="1812" w:type="dxa"/>
            <w:vAlign w:val="top"/>
          </w:tcPr>
          <w:p w14:paraId="5A314800">
            <w:pPr>
              <w:pStyle w:val="6"/>
              <w:spacing w:before="21" w:line="209" w:lineRule="auto"/>
              <w:ind w:left="808" w:right="166" w:hanging="631"/>
            </w:pPr>
            <w:r>
              <w:rPr>
                <w:spacing w:val="7"/>
              </w:rPr>
              <w:t>产品质量监督抽</w:t>
            </w:r>
            <w:r>
              <w:t>查</w:t>
            </w:r>
          </w:p>
        </w:tc>
        <w:tc>
          <w:tcPr>
            <w:tcW w:w="1076" w:type="dxa"/>
            <w:vAlign w:val="top"/>
          </w:tcPr>
          <w:p w14:paraId="7205CB57">
            <w:pPr>
              <w:pStyle w:val="6"/>
              <w:spacing w:before="139" w:line="229" w:lineRule="auto"/>
              <w:ind w:left="124"/>
            </w:pPr>
            <w:r>
              <w:rPr>
                <w:spacing w:val="6"/>
              </w:rPr>
              <w:t>现场检查</w:t>
            </w:r>
          </w:p>
        </w:tc>
        <w:tc>
          <w:tcPr>
            <w:tcW w:w="1125" w:type="dxa"/>
            <w:vMerge w:val="continue"/>
            <w:tcBorders>
              <w:top w:val="nil"/>
              <w:bottom w:val="nil"/>
            </w:tcBorders>
            <w:vAlign w:val="top"/>
          </w:tcPr>
          <w:p w14:paraId="57A49AE1">
            <w:pPr>
              <w:rPr>
                <w:rFonts w:ascii="Arial"/>
                <w:sz w:val="21"/>
              </w:rPr>
            </w:pPr>
          </w:p>
        </w:tc>
        <w:tc>
          <w:tcPr>
            <w:tcW w:w="1699" w:type="dxa"/>
            <w:vMerge w:val="continue"/>
            <w:tcBorders>
              <w:top w:val="nil"/>
              <w:bottom w:val="nil"/>
            </w:tcBorders>
            <w:vAlign w:val="top"/>
          </w:tcPr>
          <w:p w14:paraId="1FB4D4B1">
            <w:pPr>
              <w:rPr>
                <w:rFonts w:ascii="Arial"/>
                <w:sz w:val="21"/>
              </w:rPr>
            </w:pPr>
          </w:p>
        </w:tc>
        <w:tc>
          <w:tcPr>
            <w:tcW w:w="1175" w:type="dxa"/>
            <w:vMerge w:val="continue"/>
            <w:tcBorders>
              <w:top w:val="nil"/>
              <w:bottom w:val="nil"/>
            </w:tcBorders>
            <w:vAlign w:val="top"/>
          </w:tcPr>
          <w:p w14:paraId="53F3246D">
            <w:pPr>
              <w:rPr>
                <w:rFonts w:ascii="Arial"/>
                <w:sz w:val="21"/>
              </w:rPr>
            </w:pPr>
          </w:p>
        </w:tc>
        <w:tc>
          <w:tcPr>
            <w:tcW w:w="2275" w:type="dxa"/>
            <w:vMerge w:val="continue"/>
            <w:tcBorders>
              <w:top w:val="nil"/>
              <w:bottom w:val="nil"/>
            </w:tcBorders>
            <w:vAlign w:val="top"/>
          </w:tcPr>
          <w:p w14:paraId="3C243A06">
            <w:pPr>
              <w:rPr>
                <w:rFonts w:ascii="Arial"/>
                <w:sz w:val="21"/>
              </w:rPr>
            </w:pPr>
          </w:p>
        </w:tc>
      </w:tr>
      <w:tr w14:paraId="4DA06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3DAD5319">
            <w:pPr>
              <w:rPr>
                <w:rFonts w:ascii="Arial"/>
                <w:sz w:val="21"/>
              </w:rPr>
            </w:pPr>
          </w:p>
        </w:tc>
        <w:tc>
          <w:tcPr>
            <w:tcW w:w="1246" w:type="dxa"/>
            <w:vMerge w:val="continue"/>
            <w:tcBorders>
              <w:top w:val="nil"/>
            </w:tcBorders>
            <w:vAlign w:val="top"/>
          </w:tcPr>
          <w:p w14:paraId="50D5D77C">
            <w:pPr>
              <w:rPr>
                <w:rFonts w:ascii="Arial"/>
                <w:sz w:val="21"/>
              </w:rPr>
            </w:pPr>
          </w:p>
        </w:tc>
        <w:tc>
          <w:tcPr>
            <w:tcW w:w="1076" w:type="dxa"/>
            <w:vMerge w:val="continue"/>
            <w:tcBorders>
              <w:top w:val="nil"/>
            </w:tcBorders>
            <w:vAlign w:val="top"/>
          </w:tcPr>
          <w:p w14:paraId="67A7AA4B">
            <w:pPr>
              <w:rPr>
                <w:rFonts w:ascii="Arial"/>
                <w:sz w:val="21"/>
              </w:rPr>
            </w:pPr>
          </w:p>
        </w:tc>
        <w:tc>
          <w:tcPr>
            <w:tcW w:w="349" w:type="dxa"/>
            <w:vMerge w:val="continue"/>
            <w:tcBorders>
              <w:top w:val="nil"/>
            </w:tcBorders>
            <w:vAlign w:val="top"/>
          </w:tcPr>
          <w:p w14:paraId="49CD9937">
            <w:pPr>
              <w:rPr>
                <w:rFonts w:ascii="Arial"/>
                <w:sz w:val="21"/>
              </w:rPr>
            </w:pPr>
          </w:p>
        </w:tc>
        <w:tc>
          <w:tcPr>
            <w:tcW w:w="1955" w:type="dxa"/>
            <w:vMerge w:val="continue"/>
            <w:tcBorders>
              <w:top w:val="nil"/>
            </w:tcBorders>
            <w:vAlign w:val="top"/>
          </w:tcPr>
          <w:p w14:paraId="3DB356DC">
            <w:pPr>
              <w:rPr>
                <w:rFonts w:ascii="Arial"/>
                <w:sz w:val="21"/>
              </w:rPr>
            </w:pPr>
          </w:p>
        </w:tc>
        <w:tc>
          <w:tcPr>
            <w:tcW w:w="1812" w:type="dxa"/>
            <w:vAlign w:val="top"/>
          </w:tcPr>
          <w:p w14:paraId="77802F95">
            <w:pPr>
              <w:pStyle w:val="6"/>
              <w:spacing w:before="19" w:line="222" w:lineRule="auto"/>
              <w:ind w:left="180"/>
            </w:pPr>
            <w:r>
              <w:rPr>
                <w:spacing w:val="7"/>
              </w:rPr>
              <w:t>工业产品生产许</w:t>
            </w:r>
          </w:p>
          <w:p w14:paraId="0FF8B1EF">
            <w:pPr>
              <w:pStyle w:val="6"/>
              <w:spacing w:line="221" w:lineRule="auto"/>
              <w:ind w:left="178"/>
            </w:pPr>
            <w:r>
              <w:rPr>
                <w:spacing w:val="7"/>
              </w:rPr>
              <w:t>可证产品生产企</w:t>
            </w:r>
          </w:p>
          <w:p w14:paraId="37AE517C">
            <w:pPr>
              <w:pStyle w:val="6"/>
              <w:spacing w:line="197" w:lineRule="auto"/>
              <w:ind w:left="595"/>
            </w:pPr>
            <w:r>
              <w:rPr>
                <w:spacing w:val="5"/>
              </w:rPr>
              <w:t>业检查</w:t>
            </w:r>
          </w:p>
        </w:tc>
        <w:tc>
          <w:tcPr>
            <w:tcW w:w="1076" w:type="dxa"/>
            <w:vAlign w:val="top"/>
          </w:tcPr>
          <w:p w14:paraId="73EFC4CE">
            <w:pPr>
              <w:pStyle w:val="6"/>
              <w:spacing w:before="260" w:line="229" w:lineRule="auto"/>
              <w:ind w:left="124"/>
            </w:pPr>
            <w:r>
              <w:rPr>
                <w:spacing w:val="6"/>
              </w:rPr>
              <w:t>现场检查</w:t>
            </w:r>
          </w:p>
        </w:tc>
        <w:tc>
          <w:tcPr>
            <w:tcW w:w="1125" w:type="dxa"/>
            <w:vMerge w:val="continue"/>
            <w:tcBorders>
              <w:top w:val="nil"/>
            </w:tcBorders>
            <w:vAlign w:val="top"/>
          </w:tcPr>
          <w:p w14:paraId="33DB874A">
            <w:pPr>
              <w:rPr>
                <w:rFonts w:ascii="Arial"/>
                <w:sz w:val="21"/>
              </w:rPr>
            </w:pPr>
          </w:p>
        </w:tc>
        <w:tc>
          <w:tcPr>
            <w:tcW w:w="1699" w:type="dxa"/>
            <w:vMerge w:val="continue"/>
            <w:tcBorders>
              <w:top w:val="nil"/>
            </w:tcBorders>
            <w:vAlign w:val="top"/>
          </w:tcPr>
          <w:p w14:paraId="7B752E48">
            <w:pPr>
              <w:rPr>
                <w:rFonts w:ascii="Arial"/>
                <w:sz w:val="21"/>
              </w:rPr>
            </w:pPr>
          </w:p>
        </w:tc>
        <w:tc>
          <w:tcPr>
            <w:tcW w:w="1175" w:type="dxa"/>
            <w:vMerge w:val="continue"/>
            <w:tcBorders>
              <w:top w:val="nil"/>
            </w:tcBorders>
            <w:vAlign w:val="top"/>
          </w:tcPr>
          <w:p w14:paraId="01E1281A">
            <w:pPr>
              <w:rPr>
                <w:rFonts w:ascii="Arial"/>
                <w:sz w:val="21"/>
              </w:rPr>
            </w:pPr>
          </w:p>
        </w:tc>
        <w:tc>
          <w:tcPr>
            <w:tcW w:w="2275" w:type="dxa"/>
            <w:vMerge w:val="continue"/>
            <w:tcBorders>
              <w:top w:val="nil"/>
            </w:tcBorders>
            <w:vAlign w:val="top"/>
          </w:tcPr>
          <w:p w14:paraId="348CB2CD">
            <w:pPr>
              <w:rPr>
                <w:rFonts w:ascii="Arial"/>
                <w:sz w:val="21"/>
              </w:rPr>
            </w:pPr>
          </w:p>
        </w:tc>
      </w:tr>
      <w:tr w14:paraId="0E0E2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73C076A2">
            <w:pPr>
              <w:spacing w:line="285" w:lineRule="auto"/>
              <w:rPr>
                <w:rFonts w:ascii="Arial"/>
                <w:sz w:val="21"/>
              </w:rPr>
            </w:pPr>
          </w:p>
          <w:p w14:paraId="20E7265C">
            <w:pPr>
              <w:spacing w:line="285" w:lineRule="auto"/>
              <w:rPr>
                <w:rFonts w:ascii="Arial"/>
                <w:sz w:val="21"/>
              </w:rPr>
            </w:pPr>
          </w:p>
          <w:p w14:paraId="14D703D2">
            <w:pPr>
              <w:spacing w:line="285" w:lineRule="auto"/>
              <w:rPr>
                <w:rFonts w:ascii="Arial"/>
                <w:sz w:val="21"/>
              </w:rPr>
            </w:pPr>
          </w:p>
          <w:p w14:paraId="2B7E30CC">
            <w:pPr>
              <w:pStyle w:val="6"/>
              <w:spacing w:before="65" w:line="272" w:lineRule="exact"/>
              <w:ind w:left="210"/>
            </w:pPr>
            <w:r>
              <w:rPr>
                <w:position w:val="1"/>
              </w:rPr>
              <w:t>24</w:t>
            </w:r>
          </w:p>
        </w:tc>
        <w:tc>
          <w:tcPr>
            <w:tcW w:w="1246" w:type="dxa"/>
            <w:vMerge w:val="restart"/>
            <w:tcBorders>
              <w:bottom w:val="nil"/>
            </w:tcBorders>
            <w:vAlign w:val="top"/>
          </w:tcPr>
          <w:p w14:paraId="6D54C502">
            <w:pPr>
              <w:spacing w:line="377" w:lineRule="auto"/>
              <w:rPr>
                <w:rFonts w:ascii="Arial"/>
                <w:sz w:val="21"/>
              </w:rPr>
            </w:pPr>
          </w:p>
          <w:p w14:paraId="5C21F6A2">
            <w:pPr>
              <w:pStyle w:val="6"/>
              <w:spacing w:before="65" w:line="222" w:lineRule="auto"/>
              <w:ind w:left="172"/>
            </w:pPr>
            <w:r>
              <w:rPr>
                <w:spacing w:val="1"/>
              </w:rPr>
              <w:t>2026</w:t>
            </w:r>
            <w:r>
              <w:rPr>
                <w:spacing w:val="-27"/>
              </w:rPr>
              <w:t xml:space="preserve"> </w:t>
            </w:r>
            <w:r>
              <w:rPr>
                <w:spacing w:val="1"/>
              </w:rPr>
              <w:t>年从</w:t>
            </w:r>
          </w:p>
          <w:p w14:paraId="2B8E1079">
            <w:pPr>
              <w:pStyle w:val="6"/>
              <w:spacing w:line="221" w:lineRule="auto"/>
              <w:ind w:left="202"/>
            </w:pPr>
            <w:r>
              <w:rPr>
                <w:spacing w:val="5"/>
              </w:rPr>
              <w:t>事种畜禽</w:t>
            </w:r>
          </w:p>
          <w:p w14:paraId="1D66B718">
            <w:pPr>
              <w:pStyle w:val="6"/>
              <w:spacing w:line="221" w:lineRule="auto"/>
              <w:ind w:left="215"/>
            </w:pPr>
            <w:r>
              <w:rPr>
                <w:spacing w:val="2"/>
              </w:rPr>
              <w:t>生产经营</w:t>
            </w:r>
          </w:p>
          <w:p w14:paraId="1DA7D978">
            <w:pPr>
              <w:pStyle w:val="6"/>
              <w:spacing w:line="221" w:lineRule="auto"/>
              <w:ind w:left="207"/>
            </w:pPr>
            <w:r>
              <w:rPr>
                <w:spacing w:val="4"/>
              </w:rPr>
              <w:t>单位联合</w:t>
            </w:r>
          </w:p>
          <w:p w14:paraId="04E47CF8">
            <w:pPr>
              <w:pStyle w:val="6"/>
              <w:spacing w:before="1" w:line="233" w:lineRule="auto"/>
              <w:ind w:left="411"/>
            </w:pPr>
            <w:r>
              <w:rPr>
                <w:spacing w:val="2"/>
              </w:rPr>
              <w:t>抽查</w:t>
            </w:r>
          </w:p>
        </w:tc>
        <w:tc>
          <w:tcPr>
            <w:tcW w:w="1076" w:type="dxa"/>
            <w:vMerge w:val="restart"/>
            <w:tcBorders>
              <w:bottom w:val="nil"/>
            </w:tcBorders>
            <w:vAlign w:val="top"/>
          </w:tcPr>
          <w:p w14:paraId="5263EC9D">
            <w:pPr>
              <w:spacing w:line="308" w:lineRule="auto"/>
              <w:rPr>
                <w:rFonts w:ascii="Arial"/>
                <w:sz w:val="21"/>
              </w:rPr>
            </w:pPr>
          </w:p>
          <w:p w14:paraId="348D8797">
            <w:pPr>
              <w:spacing w:line="309" w:lineRule="auto"/>
              <w:rPr>
                <w:rFonts w:ascii="Arial"/>
                <w:sz w:val="21"/>
              </w:rPr>
            </w:pPr>
          </w:p>
          <w:p w14:paraId="6C63519D">
            <w:pPr>
              <w:pStyle w:val="6"/>
              <w:spacing w:before="65" w:line="224" w:lineRule="auto"/>
              <w:ind w:left="119" w:right="118" w:hanging="2"/>
              <w:jc w:val="both"/>
            </w:pPr>
            <w:r>
              <w:rPr>
                <w:spacing w:val="6"/>
              </w:rPr>
              <w:t>从事种畜</w:t>
            </w:r>
            <w:r>
              <w:rPr>
                <w:spacing w:val="5"/>
              </w:rPr>
              <w:t>禽生产经营的单位</w:t>
            </w:r>
          </w:p>
        </w:tc>
        <w:tc>
          <w:tcPr>
            <w:tcW w:w="349" w:type="dxa"/>
            <w:vAlign w:val="top"/>
          </w:tcPr>
          <w:p w14:paraId="5B8241CF">
            <w:pPr>
              <w:pStyle w:val="6"/>
              <w:spacing w:before="142" w:line="232" w:lineRule="auto"/>
              <w:ind w:left="109" w:right="30" w:firstLine="5"/>
            </w:pPr>
            <w:r>
              <w:rPr>
                <w:spacing w:val="-11"/>
              </w:rPr>
              <w:t>发</w:t>
            </w:r>
            <w:r>
              <w:rPr>
                <w:spacing w:val="-6"/>
              </w:rPr>
              <w:t>起</w:t>
            </w:r>
          </w:p>
        </w:tc>
        <w:tc>
          <w:tcPr>
            <w:tcW w:w="1955" w:type="dxa"/>
            <w:vAlign w:val="top"/>
          </w:tcPr>
          <w:p w14:paraId="032C13A7">
            <w:pPr>
              <w:pStyle w:val="6"/>
              <w:spacing w:before="21" w:line="213" w:lineRule="auto"/>
              <w:ind w:left="250" w:right="238" w:firstLine="99"/>
              <w:jc w:val="both"/>
            </w:pPr>
            <w:r>
              <w:rPr>
                <w:spacing w:val="7"/>
              </w:rPr>
              <w:t>农业农村部门</w:t>
            </w:r>
          </w:p>
        </w:tc>
        <w:tc>
          <w:tcPr>
            <w:tcW w:w="1812" w:type="dxa"/>
            <w:vAlign w:val="top"/>
          </w:tcPr>
          <w:p w14:paraId="08175D2F">
            <w:pPr>
              <w:pStyle w:val="6"/>
              <w:spacing w:before="143" w:line="225" w:lineRule="auto"/>
              <w:ind w:left="702" w:right="166" w:hanging="525"/>
            </w:pPr>
            <w:r>
              <w:rPr>
                <w:spacing w:val="7"/>
              </w:rPr>
              <w:t>种畜禽质量监督</w:t>
            </w:r>
            <w:r>
              <w:rPr>
                <w:spacing w:val="1"/>
              </w:rPr>
              <w:t>检查</w:t>
            </w:r>
          </w:p>
        </w:tc>
        <w:tc>
          <w:tcPr>
            <w:tcW w:w="1076" w:type="dxa"/>
            <w:vAlign w:val="top"/>
          </w:tcPr>
          <w:p w14:paraId="3C3E4561">
            <w:pPr>
              <w:pStyle w:val="6"/>
              <w:spacing w:before="262" w:line="229" w:lineRule="auto"/>
              <w:ind w:left="124"/>
            </w:pPr>
            <w:r>
              <w:rPr>
                <w:spacing w:val="6"/>
              </w:rPr>
              <w:t>现场检查</w:t>
            </w:r>
          </w:p>
        </w:tc>
        <w:tc>
          <w:tcPr>
            <w:tcW w:w="1125" w:type="dxa"/>
            <w:vMerge w:val="restart"/>
            <w:tcBorders>
              <w:bottom w:val="nil"/>
            </w:tcBorders>
            <w:vAlign w:val="top"/>
          </w:tcPr>
          <w:p w14:paraId="627CB0F0">
            <w:pPr>
              <w:spacing w:line="284" w:lineRule="auto"/>
              <w:rPr>
                <w:rFonts w:ascii="Arial"/>
                <w:sz w:val="21"/>
              </w:rPr>
            </w:pPr>
          </w:p>
          <w:p w14:paraId="3FE7FA78">
            <w:pPr>
              <w:spacing w:line="285" w:lineRule="auto"/>
              <w:rPr>
                <w:rFonts w:ascii="Arial"/>
                <w:sz w:val="21"/>
              </w:rPr>
            </w:pPr>
          </w:p>
          <w:p w14:paraId="205FB0DC">
            <w:pPr>
              <w:spacing w:line="285" w:lineRule="auto"/>
              <w:rPr>
                <w:rFonts w:ascii="Arial"/>
                <w:sz w:val="21"/>
              </w:rPr>
            </w:pPr>
          </w:p>
          <w:p w14:paraId="18A0092A">
            <w:pPr>
              <w:pStyle w:val="6"/>
              <w:spacing w:before="65" w:line="232" w:lineRule="auto"/>
              <w:ind w:left="394"/>
            </w:pPr>
            <w:r>
              <w:rPr>
                <w:spacing w:val="-10"/>
              </w:rPr>
              <w:t>1</w:t>
            </w:r>
            <w:r>
              <w:rPr>
                <w:spacing w:val="-32"/>
              </w:rPr>
              <w:t xml:space="preserve"> </w:t>
            </w:r>
            <w:r>
              <w:rPr>
                <w:spacing w:val="-10"/>
              </w:rPr>
              <w:t>户</w:t>
            </w:r>
          </w:p>
        </w:tc>
        <w:tc>
          <w:tcPr>
            <w:tcW w:w="1699" w:type="dxa"/>
            <w:vMerge w:val="restart"/>
            <w:tcBorders>
              <w:bottom w:val="nil"/>
            </w:tcBorders>
            <w:vAlign w:val="top"/>
          </w:tcPr>
          <w:p w14:paraId="29D0C3A1">
            <w:pPr>
              <w:spacing w:line="244" w:lineRule="auto"/>
              <w:rPr>
                <w:rFonts w:ascii="Arial"/>
                <w:sz w:val="21"/>
              </w:rPr>
            </w:pPr>
          </w:p>
          <w:p w14:paraId="3B3E989F">
            <w:pPr>
              <w:spacing w:line="245" w:lineRule="auto"/>
              <w:rPr>
                <w:rFonts w:ascii="Arial"/>
                <w:sz w:val="21"/>
              </w:rPr>
            </w:pPr>
          </w:p>
          <w:p w14:paraId="0E5B4D8F">
            <w:pPr>
              <w:spacing w:line="245" w:lineRule="auto"/>
              <w:rPr>
                <w:rFonts w:ascii="Arial"/>
                <w:sz w:val="21"/>
              </w:rPr>
            </w:pPr>
          </w:p>
          <w:p w14:paraId="1F011A7A">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7F69DCE8">
            <w:pPr>
              <w:spacing w:line="284" w:lineRule="auto"/>
              <w:rPr>
                <w:rFonts w:ascii="Arial"/>
                <w:sz w:val="21"/>
              </w:rPr>
            </w:pPr>
          </w:p>
          <w:p w14:paraId="29003F5F">
            <w:pPr>
              <w:spacing w:line="285" w:lineRule="auto"/>
              <w:rPr>
                <w:rFonts w:ascii="Arial"/>
                <w:sz w:val="21"/>
              </w:rPr>
            </w:pPr>
          </w:p>
          <w:p w14:paraId="02AC04CC">
            <w:pPr>
              <w:spacing w:line="285" w:lineRule="auto"/>
              <w:rPr>
                <w:rFonts w:ascii="Arial"/>
                <w:sz w:val="21"/>
              </w:rPr>
            </w:pPr>
          </w:p>
          <w:p w14:paraId="03C1FD58">
            <w:pPr>
              <w:pStyle w:val="6"/>
              <w:spacing w:before="65" w:line="232" w:lineRule="auto"/>
              <w:ind w:left="122"/>
            </w:pPr>
            <w:r>
              <w:rPr>
                <w:spacing w:val="-2"/>
              </w:rPr>
              <w:t>5</w:t>
            </w:r>
            <w:r>
              <w:rPr>
                <w:spacing w:val="-18"/>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4ED27F9A">
            <w:pPr>
              <w:spacing w:line="257" w:lineRule="auto"/>
              <w:rPr>
                <w:rFonts w:ascii="Arial"/>
                <w:sz w:val="21"/>
              </w:rPr>
            </w:pPr>
          </w:p>
          <w:p w14:paraId="29BC5B26">
            <w:pPr>
              <w:pStyle w:val="6"/>
              <w:spacing w:before="65" w:line="223" w:lineRule="auto"/>
              <w:ind w:left="118" w:right="102" w:firstLine="6"/>
              <w:jc w:val="both"/>
            </w:pPr>
            <w:r>
              <w:rPr>
                <w:spacing w:val="25"/>
              </w:rPr>
              <w:t>市农业农村部门制定</w:t>
            </w:r>
            <w:r>
              <w:rPr>
                <w:spacing w:val="3"/>
              </w:rPr>
              <w:t>抽查任务，通过系统双</w:t>
            </w:r>
            <w:r>
              <w:rPr>
                <w:spacing w:val="26"/>
              </w:rPr>
              <w:t>随机模块抽取检查对</w:t>
            </w:r>
            <w:r>
              <w:rPr>
                <w:spacing w:val="3"/>
              </w:rPr>
              <w:t>象名单，市农业农村部门、市场监管部门负责</w:t>
            </w:r>
            <w:r>
              <w:rPr>
                <w:spacing w:val="4"/>
              </w:rPr>
              <w:t>开展检查。</w:t>
            </w:r>
          </w:p>
        </w:tc>
      </w:tr>
      <w:tr w14:paraId="6EC51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8" w:hRule="atLeast"/>
        </w:trPr>
        <w:tc>
          <w:tcPr>
            <w:tcW w:w="633" w:type="dxa"/>
            <w:vMerge w:val="continue"/>
            <w:tcBorders>
              <w:top w:val="nil"/>
            </w:tcBorders>
            <w:vAlign w:val="top"/>
          </w:tcPr>
          <w:p w14:paraId="54C0FFC6">
            <w:pPr>
              <w:rPr>
                <w:rFonts w:ascii="Arial"/>
                <w:sz w:val="21"/>
              </w:rPr>
            </w:pPr>
          </w:p>
        </w:tc>
        <w:tc>
          <w:tcPr>
            <w:tcW w:w="1246" w:type="dxa"/>
            <w:vMerge w:val="continue"/>
            <w:tcBorders>
              <w:top w:val="nil"/>
            </w:tcBorders>
            <w:vAlign w:val="top"/>
          </w:tcPr>
          <w:p w14:paraId="1CA715CC">
            <w:pPr>
              <w:rPr>
                <w:rFonts w:ascii="Arial"/>
                <w:sz w:val="21"/>
              </w:rPr>
            </w:pPr>
          </w:p>
        </w:tc>
        <w:tc>
          <w:tcPr>
            <w:tcW w:w="1076" w:type="dxa"/>
            <w:vMerge w:val="continue"/>
            <w:tcBorders>
              <w:top w:val="nil"/>
            </w:tcBorders>
            <w:vAlign w:val="top"/>
          </w:tcPr>
          <w:p w14:paraId="7DED81C7">
            <w:pPr>
              <w:rPr>
                <w:rFonts w:ascii="Arial"/>
                <w:sz w:val="21"/>
              </w:rPr>
            </w:pPr>
          </w:p>
        </w:tc>
        <w:tc>
          <w:tcPr>
            <w:tcW w:w="349" w:type="dxa"/>
            <w:vAlign w:val="top"/>
          </w:tcPr>
          <w:p w14:paraId="6D5017E2">
            <w:pPr>
              <w:spacing w:line="370" w:lineRule="auto"/>
              <w:rPr>
                <w:rFonts w:ascii="Arial"/>
                <w:sz w:val="21"/>
              </w:rPr>
            </w:pPr>
          </w:p>
          <w:p w14:paraId="09071CCA">
            <w:pPr>
              <w:pStyle w:val="6"/>
              <w:spacing w:before="65" w:line="227" w:lineRule="auto"/>
              <w:ind w:left="113" w:right="30" w:hanging="2"/>
            </w:pPr>
            <w:r>
              <w:rPr>
                <w:spacing w:val="-9"/>
              </w:rPr>
              <w:t>配</w:t>
            </w:r>
            <w:r>
              <w:rPr>
                <w:spacing w:val="-11"/>
              </w:rPr>
              <w:t>合</w:t>
            </w:r>
          </w:p>
        </w:tc>
        <w:tc>
          <w:tcPr>
            <w:tcW w:w="1955" w:type="dxa"/>
            <w:vAlign w:val="top"/>
          </w:tcPr>
          <w:p w14:paraId="6D464977">
            <w:pPr>
              <w:spacing w:line="251" w:lineRule="auto"/>
              <w:rPr>
                <w:rFonts w:ascii="Arial"/>
                <w:sz w:val="21"/>
              </w:rPr>
            </w:pPr>
          </w:p>
          <w:p w14:paraId="0DBC13C2">
            <w:pPr>
              <w:pStyle w:val="6"/>
              <w:spacing w:line="233" w:lineRule="auto"/>
              <w:ind w:left="307" w:right="135" w:hanging="162"/>
            </w:pPr>
            <w:r>
              <w:rPr>
                <w:spacing w:val="6"/>
              </w:rPr>
              <w:t>市场监管部门</w:t>
            </w:r>
          </w:p>
        </w:tc>
        <w:tc>
          <w:tcPr>
            <w:tcW w:w="1812" w:type="dxa"/>
            <w:vAlign w:val="top"/>
          </w:tcPr>
          <w:p w14:paraId="5C022C12">
            <w:pPr>
              <w:spacing w:line="245" w:lineRule="auto"/>
              <w:rPr>
                <w:rFonts w:ascii="Arial"/>
                <w:sz w:val="21"/>
              </w:rPr>
            </w:pPr>
          </w:p>
          <w:p w14:paraId="6A0D5CB6">
            <w:pPr>
              <w:spacing w:line="245" w:lineRule="auto"/>
              <w:rPr>
                <w:rFonts w:ascii="Arial"/>
                <w:sz w:val="21"/>
              </w:rPr>
            </w:pPr>
          </w:p>
          <w:p w14:paraId="1601032D">
            <w:pPr>
              <w:pStyle w:val="6"/>
              <w:spacing w:before="65" w:line="229" w:lineRule="auto"/>
              <w:ind w:left="285"/>
            </w:pPr>
            <w:r>
              <w:rPr>
                <w:spacing w:val="6"/>
              </w:rPr>
              <w:t>公示信息检查</w:t>
            </w:r>
          </w:p>
        </w:tc>
        <w:tc>
          <w:tcPr>
            <w:tcW w:w="1076" w:type="dxa"/>
            <w:vAlign w:val="top"/>
          </w:tcPr>
          <w:p w14:paraId="6C58177B">
            <w:pPr>
              <w:spacing w:line="251" w:lineRule="auto"/>
              <w:rPr>
                <w:rFonts w:ascii="Arial"/>
                <w:sz w:val="21"/>
              </w:rPr>
            </w:pPr>
          </w:p>
          <w:p w14:paraId="3CCBE3A1">
            <w:pPr>
              <w:pStyle w:val="6"/>
              <w:spacing w:before="65" w:line="222" w:lineRule="auto"/>
              <w:ind w:left="124"/>
            </w:pPr>
            <w:r>
              <w:rPr>
                <w:spacing w:val="6"/>
              </w:rPr>
              <w:t>现场检查</w:t>
            </w:r>
          </w:p>
          <w:p w14:paraId="73640E63">
            <w:pPr>
              <w:pStyle w:val="6"/>
              <w:spacing w:line="221" w:lineRule="auto"/>
              <w:ind w:left="134"/>
            </w:pPr>
            <w:r>
              <w:rPr>
                <w:spacing w:val="3"/>
              </w:rPr>
              <w:t>书面检查</w:t>
            </w:r>
          </w:p>
          <w:p w14:paraId="5EB097F8">
            <w:pPr>
              <w:pStyle w:val="6"/>
              <w:spacing w:line="228" w:lineRule="auto"/>
              <w:ind w:left="147"/>
            </w:pPr>
            <w:r>
              <w:t>网络检查</w:t>
            </w:r>
          </w:p>
        </w:tc>
        <w:tc>
          <w:tcPr>
            <w:tcW w:w="1125" w:type="dxa"/>
            <w:vMerge w:val="continue"/>
            <w:tcBorders>
              <w:top w:val="nil"/>
            </w:tcBorders>
            <w:vAlign w:val="top"/>
          </w:tcPr>
          <w:p w14:paraId="539A625B">
            <w:pPr>
              <w:rPr>
                <w:rFonts w:ascii="Arial"/>
                <w:sz w:val="21"/>
              </w:rPr>
            </w:pPr>
          </w:p>
        </w:tc>
        <w:tc>
          <w:tcPr>
            <w:tcW w:w="1699" w:type="dxa"/>
            <w:vMerge w:val="continue"/>
            <w:tcBorders>
              <w:top w:val="nil"/>
            </w:tcBorders>
            <w:vAlign w:val="top"/>
          </w:tcPr>
          <w:p w14:paraId="3D3DD7C6">
            <w:pPr>
              <w:rPr>
                <w:rFonts w:ascii="Arial"/>
                <w:sz w:val="21"/>
              </w:rPr>
            </w:pPr>
          </w:p>
        </w:tc>
        <w:tc>
          <w:tcPr>
            <w:tcW w:w="1175" w:type="dxa"/>
            <w:vMerge w:val="continue"/>
            <w:tcBorders>
              <w:top w:val="nil"/>
            </w:tcBorders>
            <w:vAlign w:val="top"/>
          </w:tcPr>
          <w:p w14:paraId="72249904">
            <w:pPr>
              <w:rPr>
                <w:rFonts w:ascii="Arial"/>
                <w:sz w:val="21"/>
              </w:rPr>
            </w:pPr>
          </w:p>
        </w:tc>
        <w:tc>
          <w:tcPr>
            <w:tcW w:w="2275" w:type="dxa"/>
            <w:vMerge w:val="continue"/>
            <w:tcBorders>
              <w:top w:val="nil"/>
            </w:tcBorders>
            <w:vAlign w:val="top"/>
          </w:tcPr>
          <w:p w14:paraId="26530024">
            <w:pPr>
              <w:rPr>
                <w:rFonts w:ascii="Arial"/>
                <w:sz w:val="21"/>
              </w:rPr>
            </w:pPr>
          </w:p>
        </w:tc>
      </w:tr>
    </w:tbl>
    <w:p w14:paraId="394D95CF">
      <w:pPr>
        <w:rPr>
          <w:rFonts w:ascii="Arial"/>
          <w:sz w:val="21"/>
        </w:rPr>
      </w:pPr>
    </w:p>
    <w:p w14:paraId="7E752EAE">
      <w:pPr>
        <w:rPr>
          <w:rFonts w:ascii="Arial" w:hAnsi="Arial" w:eastAsia="Arial" w:cs="Arial"/>
          <w:sz w:val="21"/>
          <w:szCs w:val="21"/>
        </w:rPr>
        <w:sectPr>
          <w:footerReference r:id="rId31" w:type="default"/>
          <w:pgSz w:w="16839" w:h="11906"/>
          <w:pgMar w:top="1012" w:right="1201" w:bottom="1156" w:left="1200" w:header="0" w:footer="994" w:gutter="0"/>
          <w:cols w:space="720" w:num="1"/>
        </w:sectPr>
      </w:pPr>
    </w:p>
    <w:p w14:paraId="08CFE620">
      <w:pPr>
        <w:spacing w:before="21"/>
      </w:pPr>
    </w:p>
    <w:p w14:paraId="6D2EC101">
      <w:pPr>
        <w:spacing w:before="21"/>
      </w:pPr>
    </w:p>
    <w:p w14:paraId="64B7CBFC">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217A9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1F771D69">
            <w:pPr>
              <w:pStyle w:val="6"/>
              <w:spacing w:before="62" w:line="222" w:lineRule="auto"/>
              <w:ind w:left="214"/>
            </w:pPr>
            <w:r>
              <w:rPr>
                <w:b/>
                <w:bCs/>
                <w:spacing w:val="-3"/>
              </w:rPr>
              <w:t>序</w:t>
            </w:r>
          </w:p>
          <w:p w14:paraId="1B3CC8B8">
            <w:pPr>
              <w:pStyle w:val="6"/>
              <w:spacing w:line="232" w:lineRule="auto"/>
              <w:ind w:left="219"/>
            </w:pPr>
            <w:r>
              <w:rPr>
                <w:b/>
                <w:bCs/>
                <w:spacing w:val="-3"/>
              </w:rPr>
              <w:t>号</w:t>
            </w:r>
          </w:p>
        </w:tc>
        <w:tc>
          <w:tcPr>
            <w:tcW w:w="1246" w:type="dxa"/>
            <w:vAlign w:val="top"/>
          </w:tcPr>
          <w:p w14:paraId="316B919E">
            <w:pPr>
              <w:pStyle w:val="6"/>
              <w:spacing w:before="183" w:line="232" w:lineRule="auto"/>
              <w:ind w:left="199"/>
            </w:pPr>
            <w:r>
              <w:rPr>
                <w:b/>
                <w:bCs/>
                <w:spacing w:val="5"/>
              </w:rPr>
              <w:t>抽查领域</w:t>
            </w:r>
          </w:p>
        </w:tc>
        <w:tc>
          <w:tcPr>
            <w:tcW w:w="1076" w:type="dxa"/>
            <w:vAlign w:val="top"/>
          </w:tcPr>
          <w:p w14:paraId="6BDB1302">
            <w:pPr>
              <w:pStyle w:val="6"/>
              <w:spacing w:before="182" w:line="229" w:lineRule="auto"/>
              <w:ind w:left="117"/>
            </w:pPr>
            <w:r>
              <w:rPr>
                <w:b/>
                <w:bCs/>
                <w:spacing w:val="4"/>
              </w:rPr>
              <w:t>检查对象</w:t>
            </w:r>
          </w:p>
        </w:tc>
        <w:tc>
          <w:tcPr>
            <w:tcW w:w="2304" w:type="dxa"/>
            <w:gridSpan w:val="2"/>
            <w:vAlign w:val="top"/>
          </w:tcPr>
          <w:p w14:paraId="68534FB0">
            <w:pPr>
              <w:pStyle w:val="6"/>
              <w:spacing w:before="183" w:line="230" w:lineRule="auto"/>
              <w:ind w:left="731"/>
            </w:pPr>
            <w:r>
              <w:rPr>
                <w:b/>
                <w:bCs/>
                <w:spacing w:val="5"/>
              </w:rPr>
              <w:t>抽查部门</w:t>
            </w:r>
          </w:p>
        </w:tc>
        <w:tc>
          <w:tcPr>
            <w:tcW w:w="1812" w:type="dxa"/>
            <w:vAlign w:val="top"/>
          </w:tcPr>
          <w:p w14:paraId="14B8A8EB">
            <w:pPr>
              <w:pStyle w:val="6"/>
              <w:spacing w:before="182" w:line="232" w:lineRule="auto"/>
              <w:ind w:left="489"/>
            </w:pPr>
            <w:r>
              <w:rPr>
                <w:b/>
                <w:bCs/>
                <w:spacing w:val="5"/>
              </w:rPr>
              <w:t>抽查类别</w:t>
            </w:r>
          </w:p>
        </w:tc>
        <w:tc>
          <w:tcPr>
            <w:tcW w:w="1076" w:type="dxa"/>
            <w:vAlign w:val="top"/>
          </w:tcPr>
          <w:p w14:paraId="4FBCD377">
            <w:pPr>
              <w:pStyle w:val="6"/>
              <w:spacing w:before="182" w:line="229" w:lineRule="auto"/>
              <w:ind w:left="124"/>
            </w:pPr>
            <w:r>
              <w:rPr>
                <w:b/>
                <w:bCs/>
                <w:spacing w:val="4"/>
              </w:rPr>
              <w:t>检查方式</w:t>
            </w:r>
          </w:p>
        </w:tc>
        <w:tc>
          <w:tcPr>
            <w:tcW w:w="1125" w:type="dxa"/>
            <w:vAlign w:val="top"/>
          </w:tcPr>
          <w:p w14:paraId="56C61FAB">
            <w:pPr>
              <w:pStyle w:val="6"/>
              <w:spacing w:before="62" w:line="227" w:lineRule="auto"/>
              <w:ind w:left="463" w:right="133" w:hanging="316"/>
            </w:pPr>
            <w:r>
              <w:rPr>
                <w:b/>
                <w:bCs/>
                <w:spacing w:val="5"/>
              </w:rPr>
              <w:t>抽查对象</w:t>
            </w:r>
            <w:r>
              <w:rPr>
                <w:b/>
                <w:bCs/>
                <w:spacing w:val="-3"/>
              </w:rPr>
              <w:t>数</w:t>
            </w:r>
          </w:p>
        </w:tc>
        <w:tc>
          <w:tcPr>
            <w:tcW w:w="1699" w:type="dxa"/>
            <w:vAlign w:val="top"/>
          </w:tcPr>
          <w:p w14:paraId="0C50743E">
            <w:pPr>
              <w:pStyle w:val="6"/>
              <w:spacing w:before="62" w:line="222" w:lineRule="auto"/>
              <w:ind w:left="442"/>
            </w:pPr>
            <w:r>
              <w:rPr>
                <w:b/>
                <w:bCs/>
                <w:spacing w:val="3"/>
              </w:rPr>
              <w:t>关联信用</w:t>
            </w:r>
          </w:p>
          <w:p w14:paraId="11454D37">
            <w:pPr>
              <w:pStyle w:val="6"/>
              <w:spacing w:line="230" w:lineRule="auto"/>
              <w:ind w:left="436"/>
            </w:pPr>
            <w:r>
              <w:rPr>
                <w:b/>
                <w:bCs/>
                <w:spacing w:val="5"/>
              </w:rPr>
              <w:t>规则要求</w:t>
            </w:r>
          </w:p>
        </w:tc>
        <w:tc>
          <w:tcPr>
            <w:tcW w:w="1175" w:type="dxa"/>
            <w:vAlign w:val="top"/>
          </w:tcPr>
          <w:p w14:paraId="108B2FF3">
            <w:pPr>
              <w:pStyle w:val="6"/>
              <w:spacing w:before="182" w:line="232" w:lineRule="auto"/>
              <w:ind w:left="174"/>
            </w:pPr>
            <w:r>
              <w:rPr>
                <w:b/>
                <w:bCs/>
                <w:spacing w:val="5"/>
              </w:rPr>
              <w:t>抽查时间</w:t>
            </w:r>
          </w:p>
        </w:tc>
        <w:tc>
          <w:tcPr>
            <w:tcW w:w="2275" w:type="dxa"/>
            <w:vAlign w:val="top"/>
          </w:tcPr>
          <w:p w14:paraId="6A990473">
            <w:pPr>
              <w:pStyle w:val="6"/>
              <w:spacing w:before="183" w:line="229" w:lineRule="auto"/>
              <w:ind w:left="512"/>
            </w:pPr>
            <w:r>
              <w:rPr>
                <w:b/>
                <w:bCs/>
                <w:spacing w:val="6"/>
              </w:rPr>
              <w:t>任务执行要求</w:t>
            </w:r>
          </w:p>
        </w:tc>
      </w:tr>
      <w:tr w14:paraId="0C29D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restart"/>
            <w:tcBorders>
              <w:bottom w:val="nil"/>
            </w:tcBorders>
            <w:vAlign w:val="top"/>
          </w:tcPr>
          <w:p w14:paraId="09BDD734">
            <w:pPr>
              <w:spacing w:line="340" w:lineRule="auto"/>
              <w:rPr>
                <w:rFonts w:ascii="Arial"/>
                <w:sz w:val="21"/>
              </w:rPr>
            </w:pPr>
          </w:p>
          <w:p w14:paraId="300E69A7">
            <w:pPr>
              <w:spacing w:line="340" w:lineRule="auto"/>
              <w:rPr>
                <w:rFonts w:ascii="Arial"/>
                <w:sz w:val="21"/>
              </w:rPr>
            </w:pPr>
          </w:p>
          <w:p w14:paraId="2C74D15B">
            <w:pPr>
              <w:pStyle w:val="6"/>
              <w:spacing w:before="65" w:line="271" w:lineRule="exact"/>
              <w:ind w:left="210"/>
            </w:pPr>
            <w:r>
              <w:rPr>
                <w:position w:val="1"/>
              </w:rPr>
              <w:t>25</w:t>
            </w:r>
          </w:p>
        </w:tc>
        <w:tc>
          <w:tcPr>
            <w:tcW w:w="1246" w:type="dxa"/>
            <w:vMerge w:val="restart"/>
            <w:tcBorders>
              <w:bottom w:val="nil"/>
            </w:tcBorders>
            <w:vAlign w:val="top"/>
          </w:tcPr>
          <w:p w14:paraId="2E324C70">
            <w:pPr>
              <w:spacing w:line="322" w:lineRule="auto"/>
              <w:rPr>
                <w:rFonts w:ascii="Arial"/>
                <w:sz w:val="21"/>
              </w:rPr>
            </w:pPr>
          </w:p>
          <w:p w14:paraId="5DCEE742">
            <w:pPr>
              <w:pStyle w:val="6"/>
              <w:spacing w:before="65" w:line="222" w:lineRule="auto"/>
              <w:ind w:left="172"/>
            </w:pPr>
            <w:r>
              <w:rPr>
                <w:spacing w:val="1"/>
              </w:rPr>
              <w:t>2026</w:t>
            </w:r>
            <w:r>
              <w:rPr>
                <w:spacing w:val="-27"/>
              </w:rPr>
              <w:t xml:space="preserve"> </w:t>
            </w:r>
            <w:r>
              <w:rPr>
                <w:spacing w:val="1"/>
              </w:rPr>
              <w:t>年对</w:t>
            </w:r>
          </w:p>
          <w:p w14:paraId="3FEFCC99">
            <w:pPr>
              <w:pStyle w:val="6"/>
              <w:spacing w:line="221" w:lineRule="auto"/>
              <w:ind w:left="208"/>
            </w:pPr>
            <w:r>
              <w:rPr>
                <w:spacing w:val="4"/>
              </w:rPr>
              <w:t>兽药经营</w:t>
            </w:r>
          </w:p>
          <w:p w14:paraId="29981FC4">
            <w:pPr>
              <w:pStyle w:val="6"/>
              <w:spacing w:line="221" w:lineRule="auto"/>
              <w:ind w:left="203"/>
            </w:pPr>
            <w:r>
              <w:rPr>
                <w:spacing w:val="5"/>
              </w:rPr>
              <w:t>企业联合</w:t>
            </w:r>
          </w:p>
          <w:p w14:paraId="056BCFD6">
            <w:pPr>
              <w:pStyle w:val="6"/>
              <w:spacing w:line="233" w:lineRule="auto"/>
              <w:ind w:left="411"/>
            </w:pPr>
            <w:r>
              <w:rPr>
                <w:spacing w:val="2"/>
              </w:rPr>
              <w:t>抽查</w:t>
            </w:r>
          </w:p>
        </w:tc>
        <w:tc>
          <w:tcPr>
            <w:tcW w:w="1076" w:type="dxa"/>
            <w:vMerge w:val="restart"/>
            <w:tcBorders>
              <w:bottom w:val="nil"/>
            </w:tcBorders>
            <w:vAlign w:val="top"/>
          </w:tcPr>
          <w:p w14:paraId="62874012">
            <w:pPr>
              <w:spacing w:line="280" w:lineRule="auto"/>
              <w:rPr>
                <w:rFonts w:ascii="Arial"/>
                <w:sz w:val="21"/>
              </w:rPr>
            </w:pPr>
          </w:p>
          <w:p w14:paraId="1EEAC1A3">
            <w:pPr>
              <w:spacing w:line="281" w:lineRule="auto"/>
              <w:rPr>
                <w:rFonts w:ascii="Arial"/>
                <w:sz w:val="21"/>
              </w:rPr>
            </w:pPr>
          </w:p>
          <w:p w14:paraId="3826B575">
            <w:pPr>
              <w:pStyle w:val="6"/>
              <w:spacing w:before="65" w:line="231" w:lineRule="auto"/>
              <w:ind w:left="327" w:right="118" w:hanging="203"/>
            </w:pPr>
            <w:r>
              <w:rPr>
                <w:spacing w:val="4"/>
              </w:rPr>
              <w:t>兽药经营</w:t>
            </w:r>
            <w:r>
              <w:rPr>
                <w:spacing w:val="1"/>
              </w:rPr>
              <w:t>企业</w:t>
            </w:r>
          </w:p>
        </w:tc>
        <w:tc>
          <w:tcPr>
            <w:tcW w:w="349" w:type="dxa"/>
            <w:vAlign w:val="top"/>
          </w:tcPr>
          <w:p w14:paraId="3231C037">
            <w:pPr>
              <w:pStyle w:val="6"/>
              <w:spacing w:before="132" w:line="232" w:lineRule="auto"/>
              <w:ind w:left="109" w:right="30" w:firstLine="5"/>
            </w:pPr>
            <w:r>
              <w:rPr>
                <w:spacing w:val="-11"/>
              </w:rPr>
              <w:t>发</w:t>
            </w:r>
            <w:r>
              <w:rPr>
                <w:spacing w:val="-6"/>
              </w:rPr>
              <w:t>起</w:t>
            </w:r>
          </w:p>
        </w:tc>
        <w:tc>
          <w:tcPr>
            <w:tcW w:w="1955" w:type="dxa"/>
            <w:vAlign w:val="top"/>
          </w:tcPr>
          <w:p w14:paraId="27B9759F">
            <w:pPr>
              <w:pStyle w:val="6"/>
              <w:spacing w:line="212" w:lineRule="auto"/>
              <w:ind w:left="307" w:right="135" w:hanging="162"/>
            </w:pPr>
            <w:r>
              <w:rPr>
                <w:spacing w:val="7"/>
              </w:rPr>
              <w:t>农业农村部门</w:t>
            </w:r>
          </w:p>
        </w:tc>
        <w:tc>
          <w:tcPr>
            <w:tcW w:w="1812" w:type="dxa"/>
            <w:vAlign w:val="top"/>
          </w:tcPr>
          <w:p w14:paraId="06040997">
            <w:pPr>
              <w:pStyle w:val="6"/>
              <w:spacing w:before="133" w:line="225" w:lineRule="auto"/>
              <w:ind w:left="177" w:right="166" w:firstLine="4"/>
            </w:pPr>
            <w:r>
              <w:rPr>
                <w:spacing w:val="7"/>
              </w:rPr>
              <w:t>兽药经营质量管理规范监督检查</w:t>
            </w:r>
          </w:p>
        </w:tc>
        <w:tc>
          <w:tcPr>
            <w:tcW w:w="1076" w:type="dxa"/>
            <w:vAlign w:val="top"/>
          </w:tcPr>
          <w:p w14:paraId="7E170658">
            <w:pPr>
              <w:pStyle w:val="6"/>
              <w:spacing w:before="252" w:line="229" w:lineRule="auto"/>
              <w:ind w:left="124"/>
            </w:pPr>
            <w:r>
              <w:rPr>
                <w:spacing w:val="6"/>
              </w:rPr>
              <w:t>现场检查</w:t>
            </w:r>
          </w:p>
        </w:tc>
        <w:tc>
          <w:tcPr>
            <w:tcW w:w="1125" w:type="dxa"/>
            <w:vMerge w:val="restart"/>
            <w:tcBorders>
              <w:bottom w:val="nil"/>
            </w:tcBorders>
            <w:vAlign w:val="top"/>
          </w:tcPr>
          <w:p w14:paraId="644E7F89">
            <w:pPr>
              <w:spacing w:line="340" w:lineRule="auto"/>
              <w:rPr>
                <w:rFonts w:ascii="Arial"/>
                <w:sz w:val="21"/>
              </w:rPr>
            </w:pPr>
          </w:p>
          <w:p w14:paraId="5747106C">
            <w:pPr>
              <w:spacing w:line="340" w:lineRule="auto"/>
              <w:rPr>
                <w:rFonts w:ascii="Arial"/>
                <w:sz w:val="21"/>
              </w:rPr>
            </w:pPr>
          </w:p>
          <w:p w14:paraId="1B17C71F">
            <w:pPr>
              <w:pStyle w:val="6"/>
              <w:spacing w:before="65" w:line="232" w:lineRule="auto"/>
              <w:ind w:left="394"/>
            </w:pPr>
            <w:r>
              <w:rPr>
                <w:spacing w:val="-10"/>
              </w:rPr>
              <w:t>1</w:t>
            </w:r>
            <w:r>
              <w:rPr>
                <w:spacing w:val="-32"/>
              </w:rPr>
              <w:t xml:space="preserve"> </w:t>
            </w:r>
            <w:r>
              <w:rPr>
                <w:spacing w:val="-10"/>
              </w:rPr>
              <w:t>户</w:t>
            </w:r>
          </w:p>
        </w:tc>
        <w:tc>
          <w:tcPr>
            <w:tcW w:w="1699" w:type="dxa"/>
            <w:vMerge w:val="restart"/>
            <w:tcBorders>
              <w:bottom w:val="nil"/>
            </w:tcBorders>
            <w:vAlign w:val="top"/>
          </w:tcPr>
          <w:p w14:paraId="4AA50DAD">
            <w:pPr>
              <w:spacing w:line="280" w:lineRule="auto"/>
              <w:rPr>
                <w:rFonts w:ascii="Arial"/>
                <w:sz w:val="21"/>
              </w:rPr>
            </w:pPr>
          </w:p>
          <w:p w14:paraId="1ED7B12F">
            <w:pPr>
              <w:spacing w:line="280" w:lineRule="auto"/>
              <w:rPr>
                <w:rFonts w:ascii="Arial"/>
                <w:sz w:val="21"/>
              </w:rPr>
            </w:pPr>
          </w:p>
          <w:p w14:paraId="6C3F35CD">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6DD57AD4">
            <w:pPr>
              <w:spacing w:line="340" w:lineRule="auto"/>
              <w:rPr>
                <w:rFonts w:ascii="Arial"/>
                <w:sz w:val="21"/>
              </w:rPr>
            </w:pPr>
          </w:p>
          <w:p w14:paraId="5173B430">
            <w:pPr>
              <w:spacing w:line="340" w:lineRule="auto"/>
              <w:rPr>
                <w:rFonts w:ascii="Arial"/>
                <w:sz w:val="21"/>
              </w:rPr>
            </w:pPr>
          </w:p>
          <w:p w14:paraId="64F14E76">
            <w:pPr>
              <w:pStyle w:val="6"/>
              <w:spacing w:before="65" w:line="232" w:lineRule="auto"/>
              <w:ind w:left="122"/>
            </w:pPr>
            <w:r>
              <w:rPr>
                <w:spacing w:val="-2"/>
              </w:rPr>
              <w:t>5</w:t>
            </w:r>
            <w:r>
              <w:rPr>
                <w:spacing w:val="-18"/>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57B0BBF0">
            <w:pPr>
              <w:pStyle w:val="6"/>
              <w:spacing w:before="148" w:line="223" w:lineRule="auto"/>
              <w:ind w:left="118" w:right="102" w:firstLine="6"/>
              <w:jc w:val="both"/>
            </w:pPr>
            <w:r>
              <w:rPr>
                <w:spacing w:val="25"/>
              </w:rPr>
              <w:t>市农业农村部门制定</w:t>
            </w:r>
            <w:r>
              <w:rPr>
                <w:spacing w:val="3"/>
              </w:rPr>
              <w:t>抽查任务，通过公示系</w:t>
            </w:r>
            <w:r>
              <w:rPr>
                <w:spacing w:val="26"/>
              </w:rPr>
              <w:t>统双随机模块抽取检</w:t>
            </w:r>
            <w:r>
              <w:rPr>
                <w:spacing w:val="3"/>
              </w:rPr>
              <w:t>查对象名单，市农业农村部门、市场监管部门</w:t>
            </w:r>
            <w:r>
              <w:rPr>
                <w:spacing w:val="6"/>
              </w:rPr>
              <w:t>负责开展检查。</w:t>
            </w:r>
          </w:p>
        </w:tc>
      </w:tr>
      <w:tr w14:paraId="0D962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9" w:hRule="atLeast"/>
        </w:trPr>
        <w:tc>
          <w:tcPr>
            <w:tcW w:w="633" w:type="dxa"/>
            <w:vMerge w:val="continue"/>
            <w:tcBorders>
              <w:top w:val="nil"/>
            </w:tcBorders>
            <w:vAlign w:val="top"/>
          </w:tcPr>
          <w:p w14:paraId="78360746">
            <w:pPr>
              <w:rPr>
                <w:rFonts w:ascii="Arial"/>
                <w:sz w:val="21"/>
              </w:rPr>
            </w:pPr>
          </w:p>
        </w:tc>
        <w:tc>
          <w:tcPr>
            <w:tcW w:w="1246" w:type="dxa"/>
            <w:vMerge w:val="continue"/>
            <w:tcBorders>
              <w:top w:val="nil"/>
            </w:tcBorders>
            <w:vAlign w:val="top"/>
          </w:tcPr>
          <w:p w14:paraId="200998ED">
            <w:pPr>
              <w:rPr>
                <w:rFonts w:ascii="Arial"/>
                <w:sz w:val="21"/>
              </w:rPr>
            </w:pPr>
          </w:p>
        </w:tc>
        <w:tc>
          <w:tcPr>
            <w:tcW w:w="1076" w:type="dxa"/>
            <w:vMerge w:val="continue"/>
            <w:tcBorders>
              <w:top w:val="nil"/>
            </w:tcBorders>
            <w:vAlign w:val="top"/>
          </w:tcPr>
          <w:p w14:paraId="18B5FCF5">
            <w:pPr>
              <w:rPr>
                <w:rFonts w:ascii="Arial"/>
                <w:sz w:val="21"/>
              </w:rPr>
            </w:pPr>
          </w:p>
        </w:tc>
        <w:tc>
          <w:tcPr>
            <w:tcW w:w="349" w:type="dxa"/>
            <w:vAlign w:val="top"/>
          </w:tcPr>
          <w:p w14:paraId="60F18306">
            <w:pPr>
              <w:pStyle w:val="6"/>
              <w:spacing w:before="261" w:line="227" w:lineRule="auto"/>
              <w:ind w:left="113" w:right="30" w:hanging="2"/>
            </w:pPr>
            <w:r>
              <w:rPr>
                <w:spacing w:val="-9"/>
              </w:rPr>
              <w:t>配</w:t>
            </w:r>
            <w:r>
              <w:rPr>
                <w:spacing w:val="-11"/>
              </w:rPr>
              <w:t>合</w:t>
            </w:r>
          </w:p>
        </w:tc>
        <w:tc>
          <w:tcPr>
            <w:tcW w:w="1955" w:type="dxa"/>
            <w:vAlign w:val="top"/>
          </w:tcPr>
          <w:p w14:paraId="76BD688B">
            <w:pPr>
              <w:pStyle w:val="6"/>
              <w:spacing w:line="233" w:lineRule="auto"/>
              <w:ind w:left="307" w:right="135" w:hanging="162"/>
            </w:pPr>
            <w:r>
              <w:rPr>
                <w:spacing w:val="6"/>
              </w:rPr>
              <w:t>市场监管部门</w:t>
            </w:r>
          </w:p>
        </w:tc>
        <w:tc>
          <w:tcPr>
            <w:tcW w:w="1812" w:type="dxa"/>
            <w:vAlign w:val="top"/>
          </w:tcPr>
          <w:p w14:paraId="6436E8B1">
            <w:pPr>
              <w:spacing w:line="314" w:lineRule="auto"/>
              <w:rPr>
                <w:rFonts w:ascii="Arial"/>
                <w:sz w:val="21"/>
              </w:rPr>
            </w:pPr>
          </w:p>
          <w:p w14:paraId="1D7F5AE7">
            <w:pPr>
              <w:pStyle w:val="6"/>
              <w:spacing w:before="65" w:line="229" w:lineRule="auto"/>
              <w:ind w:left="285"/>
            </w:pPr>
            <w:r>
              <w:rPr>
                <w:spacing w:val="6"/>
              </w:rPr>
              <w:t>公示信息检查</w:t>
            </w:r>
          </w:p>
        </w:tc>
        <w:tc>
          <w:tcPr>
            <w:tcW w:w="1076" w:type="dxa"/>
            <w:vAlign w:val="top"/>
          </w:tcPr>
          <w:p w14:paraId="133EC316">
            <w:pPr>
              <w:pStyle w:val="6"/>
              <w:spacing w:before="140" w:line="222" w:lineRule="auto"/>
              <w:ind w:left="124"/>
            </w:pPr>
            <w:r>
              <w:rPr>
                <w:spacing w:val="6"/>
              </w:rPr>
              <w:t>现场检查</w:t>
            </w:r>
          </w:p>
          <w:p w14:paraId="6168D071">
            <w:pPr>
              <w:pStyle w:val="6"/>
              <w:spacing w:line="221" w:lineRule="auto"/>
              <w:ind w:left="134"/>
            </w:pPr>
            <w:r>
              <w:rPr>
                <w:spacing w:val="3"/>
              </w:rPr>
              <w:t>书面检查</w:t>
            </w:r>
          </w:p>
          <w:p w14:paraId="07958E70">
            <w:pPr>
              <w:pStyle w:val="6"/>
              <w:spacing w:line="228" w:lineRule="auto"/>
              <w:ind w:left="147"/>
            </w:pPr>
            <w:r>
              <w:t>网络检查</w:t>
            </w:r>
          </w:p>
        </w:tc>
        <w:tc>
          <w:tcPr>
            <w:tcW w:w="1125" w:type="dxa"/>
            <w:vMerge w:val="continue"/>
            <w:tcBorders>
              <w:top w:val="nil"/>
            </w:tcBorders>
            <w:vAlign w:val="top"/>
          </w:tcPr>
          <w:p w14:paraId="36174C38">
            <w:pPr>
              <w:rPr>
                <w:rFonts w:ascii="Arial"/>
                <w:sz w:val="21"/>
              </w:rPr>
            </w:pPr>
          </w:p>
        </w:tc>
        <w:tc>
          <w:tcPr>
            <w:tcW w:w="1699" w:type="dxa"/>
            <w:vMerge w:val="continue"/>
            <w:tcBorders>
              <w:top w:val="nil"/>
            </w:tcBorders>
            <w:vAlign w:val="top"/>
          </w:tcPr>
          <w:p w14:paraId="2192FBB6">
            <w:pPr>
              <w:rPr>
                <w:rFonts w:ascii="Arial"/>
                <w:sz w:val="21"/>
              </w:rPr>
            </w:pPr>
          </w:p>
        </w:tc>
        <w:tc>
          <w:tcPr>
            <w:tcW w:w="1175" w:type="dxa"/>
            <w:vMerge w:val="continue"/>
            <w:tcBorders>
              <w:top w:val="nil"/>
            </w:tcBorders>
            <w:vAlign w:val="top"/>
          </w:tcPr>
          <w:p w14:paraId="3F9EDD87">
            <w:pPr>
              <w:rPr>
                <w:rFonts w:ascii="Arial"/>
                <w:sz w:val="21"/>
              </w:rPr>
            </w:pPr>
          </w:p>
        </w:tc>
        <w:tc>
          <w:tcPr>
            <w:tcW w:w="2275" w:type="dxa"/>
            <w:vMerge w:val="continue"/>
            <w:tcBorders>
              <w:top w:val="nil"/>
            </w:tcBorders>
            <w:vAlign w:val="top"/>
          </w:tcPr>
          <w:p w14:paraId="1C3D841D">
            <w:pPr>
              <w:rPr>
                <w:rFonts w:ascii="Arial"/>
                <w:sz w:val="21"/>
              </w:rPr>
            </w:pPr>
          </w:p>
        </w:tc>
      </w:tr>
      <w:tr w14:paraId="17A29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13BB47CB">
            <w:pPr>
              <w:spacing w:line="308" w:lineRule="auto"/>
              <w:rPr>
                <w:rFonts w:ascii="Arial"/>
                <w:sz w:val="21"/>
              </w:rPr>
            </w:pPr>
          </w:p>
          <w:p w14:paraId="735FB949">
            <w:pPr>
              <w:spacing w:line="308" w:lineRule="auto"/>
              <w:rPr>
                <w:rFonts w:ascii="Arial"/>
                <w:sz w:val="21"/>
              </w:rPr>
            </w:pPr>
          </w:p>
          <w:p w14:paraId="5C7F3322">
            <w:pPr>
              <w:spacing w:line="308" w:lineRule="auto"/>
              <w:rPr>
                <w:rFonts w:ascii="Arial"/>
                <w:sz w:val="21"/>
              </w:rPr>
            </w:pPr>
          </w:p>
          <w:p w14:paraId="4CC4B6DD">
            <w:pPr>
              <w:pStyle w:val="6"/>
              <w:spacing w:before="65" w:line="271" w:lineRule="exact"/>
              <w:ind w:left="210"/>
            </w:pPr>
            <w:r>
              <w:rPr>
                <w:position w:val="1"/>
              </w:rPr>
              <w:t>26</w:t>
            </w:r>
          </w:p>
        </w:tc>
        <w:tc>
          <w:tcPr>
            <w:tcW w:w="1246" w:type="dxa"/>
            <w:vMerge w:val="restart"/>
            <w:tcBorders>
              <w:bottom w:val="nil"/>
            </w:tcBorders>
            <w:vAlign w:val="top"/>
          </w:tcPr>
          <w:p w14:paraId="1338EFD1">
            <w:pPr>
              <w:spacing w:line="283" w:lineRule="auto"/>
              <w:rPr>
                <w:rFonts w:ascii="Arial"/>
                <w:sz w:val="21"/>
              </w:rPr>
            </w:pPr>
          </w:p>
          <w:p w14:paraId="03F1CA1D">
            <w:pPr>
              <w:spacing w:line="283" w:lineRule="auto"/>
              <w:rPr>
                <w:rFonts w:ascii="Arial"/>
                <w:sz w:val="21"/>
              </w:rPr>
            </w:pPr>
          </w:p>
          <w:p w14:paraId="41F149CB">
            <w:pPr>
              <w:pStyle w:val="6"/>
              <w:spacing w:before="65" w:line="222" w:lineRule="auto"/>
              <w:ind w:left="172"/>
            </w:pPr>
            <w:r>
              <w:rPr>
                <w:spacing w:val="1"/>
              </w:rPr>
              <w:t>2026</w:t>
            </w:r>
            <w:r>
              <w:rPr>
                <w:spacing w:val="-27"/>
              </w:rPr>
              <w:t xml:space="preserve"> </w:t>
            </w:r>
            <w:r>
              <w:rPr>
                <w:spacing w:val="1"/>
              </w:rPr>
              <w:t>年新</w:t>
            </w:r>
          </w:p>
          <w:p w14:paraId="2ACFEB1B">
            <w:pPr>
              <w:pStyle w:val="6"/>
              <w:spacing w:line="221" w:lineRule="auto"/>
              <w:ind w:left="208"/>
            </w:pPr>
            <w:r>
              <w:rPr>
                <w:spacing w:val="4"/>
              </w:rPr>
              <w:t>车销售市</w:t>
            </w:r>
          </w:p>
          <w:p w14:paraId="2B163396">
            <w:pPr>
              <w:pStyle w:val="6"/>
              <w:spacing w:line="221" w:lineRule="auto"/>
              <w:ind w:left="203"/>
            </w:pPr>
            <w:r>
              <w:rPr>
                <w:spacing w:val="5"/>
              </w:rPr>
              <w:t>场联合抽</w:t>
            </w:r>
          </w:p>
          <w:p w14:paraId="666F6083">
            <w:pPr>
              <w:pStyle w:val="6"/>
              <w:spacing w:line="237" w:lineRule="auto"/>
              <w:ind w:left="519"/>
            </w:pPr>
            <w:r>
              <w:t>查</w:t>
            </w:r>
          </w:p>
        </w:tc>
        <w:tc>
          <w:tcPr>
            <w:tcW w:w="1076" w:type="dxa"/>
            <w:vMerge w:val="restart"/>
            <w:tcBorders>
              <w:bottom w:val="nil"/>
            </w:tcBorders>
            <w:vAlign w:val="top"/>
          </w:tcPr>
          <w:p w14:paraId="43D5DF22">
            <w:pPr>
              <w:spacing w:line="342" w:lineRule="auto"/>
              <w:rPr>
                <w:rFonts w:ascii="Arial"/>
                <w:sz w:val="21"/>
              </w:rPr>
            </w:pPr>
          </w:p>
          <w:p w14:paraId="3FA06783">
            <w:pPr>
              <w:spacing w:line="343" w:lineRule="auto"/>
              <w:rPr>
                <w:rFonts w:ascii="Arial"/>
                <w:sz w:val="21"/>
              </w:rPr>
            </w:pPr>
          </w:p>
          <w:p w14:paraId="2A5EA84D">
            <w:pPr>
              <w:pStyle w:val="6"/>
              <w:spacing w:before="65" w:line="222" w:lineRule="auto"/>
              <w:ind w:left="117"/>
            </w:pPr>
            <w:r>
              <w:rPr>
                <w:spacing w:val="6"/>
              </w:rPr>
              <w:t>新车销售</w:t>
            </w:r>
          </w:p>
          <w:p w14:paraId="070AB917">
            <w:pPr>
              <w:pStyle w:val="6"/>
              <w:spacing w:line="221" w:lineRule="auto"/>
              <w:ind w:left="124"/>
            </w:pPr>
            <w:r>
              <w:rPr>
                <w:spacing w:val="4"/>
              </w:rPr>
              <w:t>市场经营</w:t>
            </w:r>
          </w:p>
          <w:p w14:paraId="74E346BF">
            <w:pPr>
              <w:pStyle w:val="6"/>
              <w:spacing w:line="230" w:lineRule="auto"/>
              <w:ind w:left="333"/>
            </w:pPr>
            <w:r>
              <w:rPr>
                <w:spacing w:val="-1"/>
              </w:rPr>
              <w:t>主体</w:t>
            </w:r>
          </w:p>
        </w:tc>
        <w:tc>
          <w:tcPr>
            <w:tcW w:w="349" w:type="dxa"/>
            <w:vAlign w:val="top"/>
          </w:tcPr>
          <w:p w14:paraId="6C56A1E3">
            <w:pPr>
              <w:pStyle w:val="6"/>
              <w:spacing w:before="135" w:line="232" w:lineRule="auto"/>
              <w:ind w:left="109" w:right="30" w:firstLine="5"/>
            </w:pPr>
            <w:r>
              <w:rPr>
                <w:spacing w:val="-11"/>
              </w:rPr>
              <w:t>发</w:t>
            </w:r>
            <w:r>
              <w:rPr>
                <w:spacing w:val="-6"/>
              </w:rPr>
              <w:t>起</w:t>
            </w:r>
          </w:p>
        </w:tc>
        <w:tc>
          <w:tcPr>
            <w:tcW w:w="1955" w:type="dxa"/>
            <w:vAlign w:val="top"/>
          </w:tcPr>
          <w:p w14:paraId="42D42A20">
            <w:pPr>
              <w:pStyle w:val="6"/>
              <w:spacing w:line="211" w:lineRule="auto"/>
              <w:ind w:left="307" w:right="135" w:hanging="162"/>
            </w:pPr>
            <w:r>
              <w:rPr>
                <w:spacing w:val="4"/>
              </w:rPr>
              <w:t>商务部门</w:t>
            </w:r>
          </w:p>
        </w:tc>
        <w:tc>
          <w:tcPr>
            <w:tcW w:w="1812" w:type="dxa"/>
            <w:vAlign w:val="top"/>
          </w:tcPr>
          <w:p w14:paraId="7DA090C4">
            <w:pPr>
              <w:pStyle w:val="6"/>
              <w:spacing w:before="136" w:line="227" w:lineRule="auto"/>
              <w:ind w:left="817" w:right="166" w:hanging="643"/>
            </w:pPr>
            <w:r>
              <w:rPr>
                <w:spacing w:val="7"/>
              </w:rPr>
              <w:t>新车销售市场监</w:t>
            </w:r>
            <w:r>
              <w:t>管</w:t>
            </w:r>
          </w:p>
        </w:tc>
        <w:tc>
          <w:tcPr>
            <w:tcW w:w="1076" w:type="dxa"/>
            <w:vAlign w:val="top"/>
          </w:tcPr>
          <w:p w14:paraId="051C48A9">
            <w:pPr>
              <w:pStyle w:val="6"/>
              <w:spacing w:before="255" w:line="229" w:lineRule="auto"/>
              <w:ind w:left="124"/>
            </w:pPr>
            <w:r>
              <w:rPr>
                <w:spacing w:val="6"/>
              </w:rPr>
              <w:t>现场检查</w:t>
            </w:r>
          </w:p>
        </w:tc>
        <w:tc>
          <w:tcPr>
            <w:tcW w:w="1125" w:type="dxa"/>
            <w:vMerge w:val="restart"/>
            <w:tcBorders>
              <w:bottom w:val="nil"/>
            </w:tcBorders>
            <w:vAlign w:val="top"/>
          </w:tcPr>
          <w:p w14:paraId="292240F9">
            <w:pPr>
              <w:spacing w:line="308" w:lineRule="auto"/>
              <w:rPr>
                <w:rFonts w:ascii="Arial"/>
                <w:sz w:val="21"/>
              </w:rPr>
            </w:pPr>
          </w:p>
          <w:p w14:paraId="3F3F5527">
            <w:pPr>
              <w:spacing w:line="308" w:lineRule="auto"/>
              <w:rPr>
                <w:rFonts w:ascii="Arial"/>
                <w:sz w:val="21"/>
              </w:rPr>
            </w:pPr>
          </w:p>
          <w:p w14:paraId="0B386FDC">
            <w:pPr>
              <w:spacing w:line="308" w:lineRule="auto"/>
              <w:rPr>
                <w:rFonts w:ascii="Arial"/>
                <w:sz w:val="21"/>
              </w:rPr>
            </w:pPr>
          </w:p>
          <w:p w14:paraId="64E94526">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59638DBD">
            <w:pPr>
              <w:spacing w:line="268" w:lineRule="auto"/>
              <w:rPr>
                <w:rFonts w:ascii="Arial"/>
                <w:sz w:val="21"/>
              </w:rPr>
            </w:pPr>
          </w:p>
          <w:p w14:paraId="34658D6A">
            <w:pPr>
              <w:spacing w:line="268" w:lineRule="auto"/>
              <w:rPr>
                <w:rFonts w:ascii="Arial"/>
                <w:sz w:val="21"/>
              </w:rPr>
            </w:pPr>
          </w:p>
          <w:p w14:paraId="12A7F55D">
            <w:pPr>
              <w:spacing w:line="268" w:lineRule="auto"/>
              <w:rPr>
                <w:rFonts w:ascii="Arial"/>
                <w:sz w:val="21"/>
              </w:rPr>
            </w:pPr>
          </w:p>
          <w:p w14:paraId="5FD6E4BF">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2DAD1B0E">
            <w:pPr>
              <w:spacing w:line="308" w:lineRule="auto"/>
              <w:rPr>
                <w:rFonts w:ascii="Arial"/>
                <w:sz w:val="21"/>
              </w:rPr>
            </w:pPr>
          </w:p>
          <w:p w14:paraId="599C50EE">
            <w:pPr>
              <w:spacing w:line="308" w:lineRule="auto"/>
              <w:rPr>
                <w:rFonts w:ascii="Arial"/>
                <w:sz w:val="21"/>
              </w:rPr>
            </w:pPr>
          </w:p>
          <w:p w14:paraId="47F867ED">
            <w:pPr>
              <w:spacing w:line="308" w:lineRule="auto"/>
              <w:rPr>
                <w:rFonts w:ascii="Arial"/>
                <w:sz w:val="21"/>
              </w:rPr>
            </w:pPr>
          </w:p>
          <w:p w14:paraId="30D7D67B">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26B56782">
            <w:pPr>
              <w:spacing w:line="284" w:lineRule="auto"/>
              <w:rPr>
                <w:rFonts w:ascii="Arial"/>
                <w:sz w:val="21"/>
              </w:rPr>
            </w:pPr>
          </w:p>
          <w:p w14:paraId="4F63E0D7">
            <w:pPr>
              <w:spacing w:line="284" w:lineRule="auto"/>
              <w:rPr>
                <w:rFonts w:ascii="Arial"/>
                <w:sz w:val="21"/>
              </w:rPr>
            </w:pPr>
          </w:p>
          <w:p w14:paraId="6B09D586">
            <w:pPr>
              <w:pStyle w:val="6"/>
              <w:spacing w:before="65" w:line="223" w:lineRule="auto"/>
              <w:ind w:left="118" w:right="102" w:firstLine="5"/>
              <w:jc w:val="both"/>
            </w:pPr>
            <w:r>
              <w:rPr>
                <w:spacing w:val="3"/>
              </w:rPr>
              <w:t>市商务部门牵头组织，生态环境部门、税务部门配合，各地相关部门</w:t>
            </w:r>
            <w:r>
              <w:rPr>
                <w:spacing w:val="4"/>
              </w:rPr>
              <w:t>开展检查。</w:t>
            </w:r>
          </w:p>
        </w:tc>
      </w:tr>
      <w:tr w14:paraId="4F3E6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49301EAD">
            <w:pPr>
              <w:rPr>
                <w:rFonts w:ascii="Arial"/>
                <w:sz w:val="21"/>
              </w:rPr>
            </w:pPr>
          </w:p>
        </w:tc>
        <w:tc>
          <w:tcPr>
            <w:tcW w:w="1246" w:type="dxa"/>
            <w:vMerge w:val="continue"/>
            <w:tcBorders>
              <w:top w:val="nil"/>
              <w:bottom w:val="nil"/>
            </w:tcBorders>
            <w:vAlign w:val="top"/>
          </w:tcPr>
          <w:p w14:paraId="2D65A00A">
            <w:pPr>
              <w:rPr>
                <w:rFonts w:ascii="Arial"/>
                <w:sz w:val="21"/>
              </w:rPr>
            </w:pPr>
          </w:p>
        </w:tc>
        <w:tc>
          <w:tcPr>
            <w:tcW w:w="1076" w:type="dxa"/>
            <w:vMerge w:val="continue"/>
            <w:tcBorders>
              <w:top w:val="nil"/>
              <w:bottom w:val="nil"/>
            </w:tcBorders>
            <w:vAlign w:val="top"/>
          </w:tcPr>
          <w:p w14:paraId="68367476">
            <w:pPr>
              <w:rPr>
                <w:rFonts w:ascii="Arial"/>
                <w:sz w:val="21"/>
              </w:rPr>
            </w:pPr>
          </w:p>
        </w:tc>
        <w:tc>
          <w:tcPr>
            <w:tcW w:w="349" w:type="dxa"/>
            <w:vMerge w:val="restart"/>
            <w:tcBorders>
              <w:bottom w:val="nil"/>
            </w:tcBorders>
            <w:vAlign w:val="top"/>
          </w:tcPr>
          <w:p w14:paraId="3FC88795">
            <w:pPr>
              <w:spacing w:line="440" w:lineRule="auto"/>
              <w:rPr>
                <w:rFonts w:ascii="Arial"/>
                <w:sz w:val="21"/>
              </w:rPr>
            </w:pPr>
          </w:p>
          <w:p w14:paraId="0DE7017B">
            <w:pPr>
              <w:pStyle w:val="6"/>
              <w:spacing w:before="65" w:line="227" w:lineRule="auto"/>
              <w:ind w:left="113" w:right="30" w:hanging="2"/>
            </w:pPr>
            <w:r>
              <w:rPr>
                <w:spacing w:val="-9"/>
              </w:rPr>
              <w:t>配</w:t>
            </w:r>
            <w:r>
              <w:rPr>
                <w:spacing w:val="-11"/>
              </w:rPr>
              <w:t>合</w:t>
            </w:r>
          </w:p>
        </w:tc>
        <w:tc>
          <w:tcPr>
            <w:tcW w:w="1955" w:type="dxa"/>
            <w:vAlign w:val="top"/>
          </w:tcPr>
          <w:p w14:paraId="50E47B19">
            <w:pPr>
              <w:pStyle w:val="6"/>
              <w:spacing w:line="211" w:lineRule="auto"/>
              <w:ind w:left="307" w:right="135" w:hanging="162"/>
            </w:pPr>
            <w:r>
              <w:rPr>
                <w:spacing w:val="5"/>
              </w:rPr>
              <w:t>生态环境部门</w:t>
            </w:r>
          </w:p>
        </w:tc>
        <w:tc>
          <w:tcPr>
            <w:tcW w:w="1812" w:type="dxa"/>
            <w:vAlign w:val="top"/>
          </w:tcPr>
          <w:p w14:paraId="0F2DFCBA">
            <w:pPr>
              <w:pStyle w:val="6"/>
              <w:spacing w:before="135" w:line="227" w:lineRule="auto"/>
              <w:ind w:left="497" w:right="166" w:hanging="318"/>
            </w:pPr>
            <w:r>
              <w:rPr>
                <w:spacing w:val="7"/>
              </w:rPr>
              <w:t>污染源日常环境</w:t>
            </w:r>
            <w:r>
              <w:rPr>
                <w:spacing w:val="4"/>
              </w:rPr>
              <w:t>监督管理</w:t>
            </w:r>
          </w:p>
        </w:tc>
        <w:tc>
          <w:tcPr>
            <w:tcW w:w="1076" w:type="dxa"/>
            <w:vAlign w:val="top"/>
          </w:tcPr>
          <w:p w14:paraId="7378E454">
            <w:pPr>
              <w:pStyle w:val="6"/>
              <w:spacing w:before="256" w:line="229" w:lineRule="auto"/>
              <w:ind w:left="124"/>
            </w:pPr>
            <w:r>
              <w:rPr>
                <w:spacing w:val="6"/>
              </w:rPr>
              <w:t>现场检查</w:t>
            </w:r>
          </w:p>
        </w:tc>
        <w:tc>
          <w:tcPr>
            <w:tcW w:w="1125" w:type="dxa"/>
            <w:vMerge w:val="continue"/>
            <w:tcBorders>
              <w:top w:val="nil"/>
              <w:bottom w:val="nil"/>
            </w:tcBorders>
            <w:vAlign w:val="top"/>
          </w:tcPr>
          <w:p w14:paraId="00845424">
            <w:pPr>
              <w:rPr>
                <w:rFonts w:ascii="Arial"/>
                <w:sz w:val="21"/>
              </w:rPr>
            </w:pPr>
          </w:p>
        </w:tc>
        <w:tc>
          <w:tcPr>
            <w:tcW w:w="1699" w:type="dxa"/>
            <w:vMerge w:val="continue"/>
            <w:tcBorders>
              <w:top w:val="nil"/>
              <w:bottom w:val="nil"/>
            </w:tcBorders>
            <w:vAlign w:val="top"/>
          </w:tcPr>
          <w:p w14:paraId="2BBF9EB2">
            <w:pPr>
              <w:rPr>
                <w:rFonts w:ascii="Arial"/>
                <w:sz w:val="21"/>
              </w:rPr>
            </w:pPr>
          </w:p>
        </w:tc>
        <w:tc>
          <w:tcPr>
            <w:tcW w:w="1175" w:type="dxa"/>
            <w:vMerge w:val="continue"/>
            <w:tcBorders>
              <w:top w:val="nil"/>
              <w:bottom w:val="nil"/>
            </w:tcBorders>
            <w:vAlign w:val="top"/>
          </w:tcPr>
          <w:p w14:paraId="263F5893">
            <w:pPr>
              <w:rPr>
                <w:rFonts w:ascii="Arial"/>
                <w:sz w:val="21"/>
              </w:rPr>
            </w:pPr>
          </w:p>
        </w:tc>
        <w:tc>
          <w:tcPr>
            <w:tcW w:w="2275" w:type="dxa"/>
            <w:vMerge w:val="continue"/>
            <w:tcBorders>
              <w:top w:val="nil"/>
              <w:bottom w:val="nil"/>
            </w:tcBorders>
            <w:vAlign w:val="top"/>
          </w:tcPr>
          <w:p w14:paraId="69D07A2A">
            <w:pPr>
              <w:rPr>
                <w:rFonts w:ascii="Arial"/>
                <w:sz w:val="21"/>
              </w:rPr>
            </w:pPr>
          </w:p>
        </w:tc>
      </w:tr>
      <w:tr w14:paraId="46FC9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1CD08171">
            <w:pPr>
              <w:rPr>
                <w:rFonts w:ascii="Arial"/>
                <w:sz w:val="21"/>
              </w:rPr>
            </w:pPr>
          </w:p>
        </w:tc>
        <w:tc>
          <w:tcPr>
            <w:tcW w:w="1246" w:type="dxa"/>
            <w:vMerge w:val="continue"/>
            <w:tcBorders>
              <w:top w:val="nil"/>
            </w:tcBorders>
            <w:vAlign w:val="top"/>
          </w:tcPr>
          <w:p w14:paraId="04451CA7">
            <w:pPr>
              <w:rPr>
                <w:rFonts w:ascii="Arial"/>
                <w:sz w:val="21"/>
              </w:rPr>
            </w:pPr>
          </w:p>
        </w:tc>
        <w:tc>
          <w:tcPr>
            <w:tcW w:w="1076" w:type="dxa"/>
            <w:vMerge w:val="continue"/>
            <w:tcBorders>
              <w:top w:val="nil"/>
            </w:tcBorders>
            <w:vAlign w:val="top"/>
          </w:tcPr>
          <w:p w14:paraId="32E56AD9">
            <w:pPr>
              <w:rPr>
                <w:rFonts w:ascii="Arial"/>
                <w:sz w:val="21"/>
              </w:rPr>
            </w:pPr>
          </w:p>
        </w:tc>
        <w:tc>
          <w:tcPr>
            <w:tcW w:w="349" w:type="dxa"/>
            <w:vMerge w:val="continue"/>
            <w:tcBorders>
              <w:top w:val="nil"/>
            </w:tcBorders>
            <w:vAlign w:val="top"/>
          </w:tcPr>
          <w:p w14:paraId="1F867659">
            <w:pPr>
              <w:rPr>
                <w:rFonts w:ascii="Arial"/>
                <w:sz w:val="21"/>
              </w:rPr>
            </w:pPr>
          </w:p>
        </w:tc>
        <w:tc>
          <w:tcPr>
            <w:tcW w:w="1955" w:type="dxa"/>
            <w:vAlign w:val="top"/>
          </w:tcPr>
          <w:p w14:paraId="04A47DAA">
            <w:pPr>
              <w:pStyle w:val="6"/>
              <w:spacing w:before="2" w:line="209" w:lineRule="auto"/>
              <w:ind w:left="307" w:right="238" w:hanging="57"/>
            </w:pPr>
            <w:r>
              <w:rPr>
                <w:spacing w:val="5"/>
              </w:rPr>
              <w:t>税务部门</w:t>
            </w:r>
          </w:p>
        </w:tc>
        <w:tc>
          <w:tcPr>
            <w:tcW w:w="1812" w:type="dxa"/>
            <w:vAlign w:val="top"/>
          </w:tcPr>
          <w:p w14:paraId="42A23EA8">
            <w:pPr>
              <w:pStyle w:val="6"/>
              <w:spacing w:before="258" w:line="229" w:lineRule="auto"/>
              <w:ind w:left="283"/>
            </w:pPr>
            <w:r>
              <w:rPr>
                <w:spacing w:val="6"/>
              </w:rPr>
              <w:t>纳税情况检查</w:t>
            </w:r>
          </w:p>
        </w:tc>
        <w:tc>
          <w:tcPr>
            <w:tcW w:w="1076" w:type="dxa"/>
            <w:vAlign w:val="top"/>
          </w:tcPr>
          <w:p w14:paraId="0F7CB9E0">
            <w:pPr>
              <w:pStyle w:val="6"/>
              <w:spacing w:before="258" w:line="229" w:lineRule="auto"/>
              <w:ind w:left="124"/>
            </w:pPr>
            <w:r>
              <w:rPr>
                <w:spacing w:val="6"/>
              </w:rPr>
              <w:t>现场检查</w:t>
            </w:r>
          </w:p>
        </w:tc>
        <w:tc>
          <w:tcPr>
            <w:tcW w:w="1125" w:type="dxa"/>
            <w:vMerge w:val="continue"/>
            <w:tcBorders>
              <w:top w:val="nil"/>
            </w:tcBorders>
            <w:vAlign w:val="top"/>
          </w:tcPr>
          <w:p w14:paraId="763F5B07">
            <w:pPr>
              <w:rPr>
                <w:rFonts w:ascii="Arial"/>
                <w:sz w:val="21"/>
              </w:rPr>
            </w:pPr>
          </w:p>
        </w:tc>
        <w:tc>
          <w:tcPr>
            <w:tcW w:w="1699" w:type="dxa"/>
            <w:vMerge w:val="continue"/>
            <w:tcBorders>
              <w:top w:val="nil"/>
            </w:tcBorders>
            <w:vAlign w:val="top"/>
          </w:tcPr>
          <w:p w14:paraId="1F850305">
            <w:pPr>
              <w:rPr>
                <w:rFonts w:ascii="Arial"/>
                <w:sz w:val="21"/>
              </w:rPr>
            </w:pPr>
          </w:p>
        </w:tc>
        <w:tc>
          <w:tcPr>
            <w:tcW w:w="1175" w:type="dxa"/>
            <w:vMerge w:val="continue"/>
            <w:tcBorders>
              <w:top w:val="nil"/>
            </w:tcBorders>
            <w:vAlign w:val="top"/>
          </w:tcPr>
          <w:p w14:paraId="4653458B">
            <w:pPr>
              <w:rPr>
                <w:rFonts w:ascii="Arial"/>
                <w:sz w:val="21"/>
              </w:rPr>
            </w:pPr>
          </w:p>
        </w:tc>
        <w:tc>
          <w:tcPr>
            <w:tcW w:w="2275" w:type="dxa"/>
            <w:vMerge w:val="continue"/>
            <w:tcBorders>
              <w:top w:val="nil"/>
            </w:tcBorders>
            <w:vAlign w:val="top"/>
          </w:tcPr>
          <w:p w14:paraId="28538904">
            <w:pPr>
              <w:rPr>
                <w:rFonts w:ascii="Arial"/>
                <w:sz w:val="21"/>
              </w:rPr>
            </w:pPr>
          </w:p>
        </w:tc>
      </w:tr>
      <w:tr w14:paraId="3938E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633" w:type="dxa"/>
            <w:vMerge w:val="restart"/>
            <w:tcBorders>
              <w:bottom w:val="nil"/>
            </w:tcBorders>
            <w:vAlign w:val="top"/>
          </w:tcPr>
          <w:p w14:paraId="2BE130DF">
            <w:pPr>
              <w:spacing w:line="311" w:lineRule="auto"/>
              <w:rPr>
                <w:rFonts w:ascii="Arial"/>
                <w:sz w:val="21"/>
              </w:rPr>
            </w:pPr>
          </w:p>
          <w:p w14:paraId="0080F501">
            <w:pPr>
              <w:spacing w:line="311" w:lineRule="auto"/>
              <w:rPr>
                <w:rFonts w:ascii="Arial"/>
                <w:sz w:val="21"/>
              </w:rPr>
            </w:pPr>
          </w:p>
          <w:p w14:paraId="0EFCA837">
            <w:pPr>
              <w:pStyle w:val="6"/>
              <w:spacing w:before="65" w:line="270" w:lineRule="exact"/>
              <w:ind w:left="210"/>
            </w:pPr>
            <w:r>
              <w:rPr>
                <w:position w:val="1"/>
              </w:rPr>
              <w:t>27</w:t>
            </w:r>
          </w:p>
        </w:tc>
        <w:tc>
          <w:tcPr>
            <w:tcW w:w="1246" w:type="dxa"/>
            <w:vMerge w:val="restart"/>
            <w:tcBorders>
              <w:bottom w:val="nil"/>
            </w:tcBorders>
            <w:vAlign w:val="top"/>
          </w:tcPr>
          <w:p w14:paraId="1180A82E">
            <w:pPr>
              <w:pStyle w:val="6"/>
              <w:spacing w:before="90" w:line="222" w:lineRule="auto"/>
              <w:ind w:left="204" w:right="177" w:hanging="32"/>
            </w:pPr>
            <w:r>
              <w:rPr>
                <w:spacing w:val="1"/>
              </w:rPr>
              <w:t>2026</w:t>
            </w:r>
            <w:r>
              <w:rPr>
                <w:spacing w:val="-27"/>
              </w:rPr>
              <w:t xml:space="preserve"> </w:t>
            </w:r>
            <w:r>
              <w:rPr>
                <w:spacing w:val="1"/>
              </w:rPr>
              <w:t>年二</w:t>
            </w:r>
            <w:r>
              <w:rPr>
                <w:spacing w:val="5"/>
              </w:rPr>
              <w:t>手车交易</w:t>
            </w:r>
          </w:p>
          <w:p w14:paraId="57F20FE5">
            <w:pPr>
              <w:pStyle w:val="6"/>
              <w:spacing w:line="221" w:lineRule="auto"/>
              <w:ind w:left="208"/>
            </w:pPr>
            <w:r>
              <w:rPr>
                <w:spacing w:val="4"/>
              </w:rPr>
              <w:t>市场和二</w:t>
            </w:r>
          </w:p>
          <w:p w14:paraId="125B04E9">
            <w:pPr>
              <w:pStyle w:val="6"/>
              <w:spacing w:line="221" w:lineRule="auto"/>
              <w:ind w:left="205"/>
            </w:pPr>
            <w:r>
              <w:rPr>
                <w:spacing w:val="5"/>
              </w:rPr>
              <w:t>手车经营</w:t>
            </w:r>
          </w:p>
          <w:p w14:paraId="2BF47469">
            <w:pPr>
              <w:pStyle w:val="6"/>
              <w:spacing w:before="1" w:line="227" w:lineRule="auto"/>
              <w:ind w:left="410" w:right="204" w:hanging="202"/>
            </w:pPr>
            <w:r>
              <w:rPr>
                <w:spacing w:val="4"/>
              </w:rPr>
              <w:t>主体联合</w:t>
            </w:r>
            <w:r>
              <w:rPr>
                <w:spacing w:val="2"/>
              </w:rPr>
              <w:t>抽查</w:t>
            </w:r>
          </w:p>
        </w:tc>
        <w:tc>
          <w:tcPr>
            <w:tcW w:w="1076" w:type="dxa"/>
            <w:vMerge w:val="restart"/>
            <w:tcBorders>
              <w:bottom w:val="nil"/>
            </w:tcBorders>
            <w:vAlign w:val="top"/>
          </w:tcPr>
          <w:p w14:paraId="5F767AC6">
            <w:pPr>
              <w:spacing w:line="264" w:lineRule="auto"/>
              <w:rPr>
                <w:rFonts w:ascii="Arial"/>
                <w:sz w:val="21"/>
              </w:rPr>
            </w:pPr>
          </w:p>
          <w:p w14:paraId="58E09164">
            <w:pPr>
              <w:pStyle w:val="6"/>
              <w:spacing w:before="65" w:line="224" w:lineRule="auto"/>
              <w:ind w:left="125" w:right="118"/>
              <w:jc w:val="both"/>
            </w:pPr>
            <w:r>
              <w:rPr>
                <w:spacing w:val="4"/>
              </w:rPr>
              <w:t>二手车交易市场和二手车经</w:t>
            </w:r>
            <w:r>
              <w:rPr>
                <w:spacing w:val="38"/>
              </w:rPr>
              <w:t>营主体</w:t>
            </w:r>
          </w:p>
        </w:tc>
        <w:tc>
          <w:tcPr>
            <w:tcW w:w="349" w:type="dxa"/>
            <w:vAlign w:val="top"/>
          </w:tcPr>
          <w:p w14:paraId="5CFD96E7">
            <w:pPr>
              <w:pStyle w:val="6"/>
              <w:spacing w:before="198" w:line="232" w:lineRule="auto"/>
              <w:ind w:left="109" w:right="30" w:firstLine="5"/>
            </w:pPr>
            <w:r>
              <w:rPr>
                <w:spacing w:val="-11"/>
              </w:rPr>
              <w:t>发</w:t>
            </w:r>
            <w:r>
              <w:rPr>
                <w:spacing w:val="-6"/>
              </w:rPr>
              <w:t>起</w:t>
            </w:r>
          </w:p>
        </w:tc>
        <w:tc>
          <w:tcPr>
            <w:tcW w:w="1955" w:type="dxa"/>
            <w:vAlign w:val="top"/>
          </w:tcPr>
          <w:p w14:paraId="0E547875">
            <w:pPr>
              <w:pStyle w:val="6"/>
              <w:spacing w:line="233" w:lineRule="auto"/>
              <w:ind w:left="307" w:right="135" w:hanging="162"/>
            </w:pPr>
            <w:r>
              <w:rPr>
                <w:spacing w:val="4"/>
              </w:rPr>
              <w:t>商务部门</w:t>
            </w:r>
          </w:p>
        </w:tc>
        <w:tc>
          <w:tcPr>
            <w:tcW w:w="1812" w:type="dxa"/>
            <w:vAlign w:val="top"/>
          </w:tcPr>
          <w:p w14:paraId="4A7D5706">
            <w:pPr>
              <w:pStyle w:val="6"/>
              <w:spacing w:before="199" w:line="225" w:lineRule="auto"/>
              <w:ind w:left="702" w:right="166" w:hanging="520"/>
            </w:pPr>
            <w:r>
              <w:rPr>
                <w:spacing w:val="6"/>
              </w:rPr>
              <w:t>二手车交易市场</w:t>
            </w:r>
            <w:r>
              <w:rPr>
                <w:spacing w:val="1"/>
              </w:rPr>
              <w:t>检查</w:t>
            </w:r>
          </w:p>
        </w:tc>
        <w:tc>
          <w:tcPr>
            <w:tcW w:w="1076" w:type="dxa"/>
            <w:vAlign w:val="top"/>
          </w:tcPr>
          <w:p w14:paraId="77DB0D2D">
            <w:pPr>
              <w:spacing w:line="252" w:lineRule="auto"/>
              <w:rPr>
                <w:rFonts w:ascii="Arial"/>
                <w:sz w:val="21"/>
              </w:rPr>
            </w:pPr>
          </w:p>
          <w:p w14:paraId="71F51C68">
            <w:pPr>
              <w:pStyle w:val="6"/>
              <w:spacing w:before="65" w:line="229" w:lineRule="auto"/>
              <w:ind w:left="124"/>
            </w:pPr>
            <w:r>
              <w:rPr>
                <w:spacing w:val="6"/>
              </w:rPr>
              <w:t>现场检查</w:t>
            </w:r>
          </w:p>
        </w:tc>
        <w:tc>
          <w:tcPr>
            <w:tcW w:w="1125" w:type="dxa"/>
            <w:vMerge w:val="restart"/>
            <w:tcBorders>
              <w:bottom w:val="nil"/>
            </w:tcBorders>
            <w:vAlign w:val="top"/>
          </w:tcPr>
          <w:p w14:paraId="627766BB">
            <w:pPr>
              <w:spacing w:line="310" w:lineRule="auto"/>
              <w:rPr>
                <w:rFonts w:ascii="Arial"/>
                <w:sz w:val="21"/>
              </w:rPr>
            </w:pPr>
          </w:p>
          <w:p w14:paraId="02A2E052">
            <w:pPr>
              <w:spacing w:line="311" w:lineRule="auto"/>
              <w:rPr>
                <w:rFonts w:ascii="Arial"/>
                <w:sz w:val="21"/>
              </w:rPr>
            </w:pPr>
          </w:p>
          <w:p w14:paraId="65389C52">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296D0021">
            <w:pPr>
              <w:spacing w:line="251" w:lineRule="auto"/>
              <w:rPr>
                <w:rFonts w:ascii="Arial"/>
                <w:sz w:val="21"/>
              </w:rPr>
            </w:pPr>
          </w:p>
          <w:p w14:paraId="7C7549D3">
            <w:pPr>
              <w:spacing w:line="251" w:lineRule="auto"/>
              <w:rPr>
                <w:rFonts w:ascii="Arial"/>
                <w:sz w:val="21"/>
              </w:rPr>
            </w:pPr>
          </w:p>
          <w:p w14:paraId="334D430D">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0F76F915">
            <w:pPr>
              <w:spacing w:line="310" w:lineRule="auto"/>
              <w:rPr>
                <w:rFonts w:ascii="Arial"/>
                <w:sz w:val="21"/>
              </w:rPr>
            </w:pPr>
          </w:p>
          <w:p w14:paraId="46CCFCA4">
            <w:pPr>
              <w:spacing w:line="311" w:lineRule="auto"/>
              <w:rPr>
                <w:rFonts w:ascii="Arial"/>
                <w:sz w:val="21"/>
              </w:rPr>
            </w:pPr>
          </w:p>
          <w:p w14:paraId="10E7AF64">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6AEF138B">
            <w:pPr>
              <w:spacing w:line="383" w:lineRule="auto"/>
              <w:rPr>
                <w:rFonts w:ascii="Arial"/>
                <w:sz w:val="21"/>
              </w:rPr>
            </w:pPr>
          </w:p>
          <w:p w14:paraId="181D5C10">
            <w:pPr>
              <w:pStyle w:val="6"/>
              <w:spacing w:before="65" w:line="224" w:lineRule="auto"/>
              <w:ind w:left="118" w:right="102" w:firstLine="5"/>
              <w:jc w:val="both"/>
            </w:pPr>
            <w:r>
              <w:rPr>
                <w:spacing w:val="3"/>
              </w:rPr>
              <w:t>市商务部门牵头组织，税务部门配合，各地相</w:t>
            </w:r>
            <w:r>
              <w:rPr>
                <w:spacing w:val="6"/>
              </w:rPr>
              <w:t>关部门开展检查。</w:t>
            </w:r>
          </w:p>
        </w:tc>
      </w:tr>
      <w:tr w14:paraId="053A3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1BEC3478">
            <w:pPr>
              <w:rPr>
                <w:rFonts w:ascii="Arial"/>
                <w:sz w:val="21"/>
              </w:rPr>
            </w:pPr>
          </w:p>
        </w:tc>
        <w:tc>
          <w:tcPr>
            <w:tcW w:w="1246" w:type="dxa"/>
            <w:vMerge w:val="continue"/>
            <w:tcBorders>
              <w:top w:val="nil"/>
            </w:tcBorders>
            <w:vAlign w:val="top"/>
          </w:tcPr>
          <w:p w14:paraId="1F25D442">
            <w:pPr>
              <w:rPr>
                <w:rFonts w:ascii="Arial"/>
                <w:sz w:val="21"/>
              </w:rPr>
            </w:pPr>
          </w:p>
        </w:tc>
        <w:tc>
          <w:tcPr>
            <w:tcW w:w="1076" w:type="dxa"/>
            <w:vMerge w:val="continue"/>
            <w:tcBorders>
              <w:top w:val="nil"/>
            </w:tcBorders>
            <w:vAlign w:val="top"/>
          </w:tcPr>
          <w:p w14:paraId="6B6D125B">
            <w:pPr>
              <w:rPr>
                <w:rFonts w:ascii="Arial"/>
                <w:sz w:val="21"/>
              </w:rPr>
            </w:pPr>
          </w:p>
        </w:tc>
        <w:tc>
          <w:tcPr>
            <w:tcW w:w="349" w:type="dxa"/>
            <w:vAlign w:val="top"/>
          </w:tcPr>
          <w:p w14:paraId="5A243278">
            <w:pPr>
              <w:pStyle w:val="6"/>
              <w:spacing w:before="140" w:line="227" w:lineRule="auto"/>
              <w:ind w:left="113" w:right="30" w:hanging="2"/>
            </w:pPr>
            <w:r>
              <w:rPr>
                <w:spacing w:val="-9"/>
              </w:rPr>
              <w:t>配</w:t>
            </w:r>
            <w:r>
              <w:rPr>
                <w:spacing w:val="-11"/>
              </w:rPr>
              <w:t>合</w:t>
            </w:r>
          </w:p>
        </w:tc>
        <w:tc>
          <w:tcPr>
            <w:tcW w:w="1955" w:type="dxa"/>
            <w:vAlign w:val="top"/>
          </w:tcPr>
          <w:p w14:paraId="4A7274E7">
            <w:pPr>
              <w:pStyle w:val="6"/>
              <w:spacing w:line="209" w:lineRule="auto"/>
              <w:ind w:left="307" w:right="238" w:hanging="57"/>
            </w:pPr>
            <w:r>
              <w:rPr>
                <w:spacing w:val="5"/>
              </w:rPr>
              <w:t>税务部门</w:t>
            </w:r>
          </w:p>
        </w:tc>
        <w:tc>
          <w:tcPr>
            <w:tcW w:w="1812" w:type="dxa"/>
            <w:vAlign w:val="top"/>
          </w:tcPr>
          <w:p w14:paraId="25029CC4">
            <w:pPr>
              <w:pStyle w:val="6"/>
              <w:spacing w:before="260" w:line="229" w:lineRule="auto"/>
              <w:ind w:left="283"/>
            </w:pPr>
            <w:r>
              <w:rPr>
                <w:spacing w:val="6"/>
              </w:rPr>
              <w:t>纳税情况检查</w:t>
            </w:r>
          </w:p>
        </w:tc>
        <w:tc>
          <w:tcPr>
            <w:tcW w:w="1076" w:type="dxa"/>
            <w:vAlign w:val="top"/>
          </w:tcPr>
          <w:p w14:paraId="7DF13446">
            <w:pPr>
              <w:pStyle w:val="6"/>
              <w:spacing w:before="260" w:line="229" w:lineRule="auto"/>
              <w:ind w:left="124"/>
            </w:pPr>
            <w:r>
              <w:rPr>
                <w:spacing w:val="6"/>
              </w:rPr>
              <w:t>现场检查</w:t>
            </w:r>
          </w:p>
        </w:tc>
        <w:tc>
          <w:tcPr>
            <w:tcW w:w="1125" w:type="dxa"/>
            <w:vMerge w:val="continue"/>
            <w:tcBorders>
              <w:top w:val="nil"/>
            </w:tcBorders>
            <w:vAlign w:val="top"/>
          </w:tcPr>
          <w:p w14:paraId="0A2AD0FB">
            <w:pPr>
              <w:rPr>
                <w:rFonts w:ascii="Arial"/>
                <w:sz w:val="21"/>
              </w:rPr>
            </w:pPr>
          </w:p>
        </w:tc>
        <w:tc>
          <w:tcPr>
            <w:tcW w:w="1699" w:type="dxa"/>
            <w:vMerge w:val="continue"/>
            <w:tcBorders>
              <w:top w:val="nil"/>
            </w:tcBorders>
            <w:vAlign w:val="top"/>
          </w:tcPr>
          <w:p w14:paraId="190CE09E">
            <w:pPr>
              <w:rPr>
                <w:rFonts w:ascii="Arial"/>
                <w:sz w:val="21"/>
              </w:rPr>
            </w:pPr>
          </w:p>
        </w:tc>
        <w:tc>
          <w:tcPr>
            <w:tcW w:w="1175" w:type="dxa"/>
            <w:vMerge w:val="continue"/>
            <w:tcBorders>
              <w:top w:val="nil"/>
            </w:tcBorders>
            <w:vAlign w:val="top"/>
          </w:tcPr>
          <w:p w14:paraId="01AD9DBE">
            <w:pPr>
              <w:rPr>
                <w:rFonts w:ascii="Arial"/>
                <w:sz w:val="21"/>
              </w:rPr>
            </w:pPr>
          </w:p>
        </w:tc>
        <w:tc>
          <w:tcPr>
            <w:tcW w:w="2275" w:type="dxa"/>
            <w:vMerge w:val="continue"/>
            <w:tcBorders>
              <w:top w:val="nil"/>
            </w:tcBorders>
            <w:vAlign w:val="top"/>
          </w:tcPr>
          <w:p w14:paraId="6EAC4D63">
            <w:pPr>
              <w:rPr>
                <w:rFonts w:ascii="Arial"/>
                <w:sz w:val="21"/>
              </w:rPr>
            </w:pPr>
          </w:p>
        </w:tc>
      </w:tr>
      <w:tr w14:paraId="395F8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2" w:hRule="atLeast"/>
        </w:trPr>
        <w:tc>
          <w:tcPr>
            <w:tcW w:w="633" w:type="dxa"/>
            <w:vMerge w:val="restart"/>
            <w:tcBorders>
              <w:bottom w:val="nil"/>
            </w:tcBorders>
            <w:vAlign w:val="top"/>
          </w:tcPr>
          <w:p w14:paraId="451D3C3C">
            <w:pPr>
              <w:spacing w:line="260" w:lineRule="auto"/>
              <w:rPr>
                <w:rFonts w:ascii="Arial"/>
                <w:sz w:val="21"/>
              </w:rPr>
            </w:pPr>
          </w:p>
          <w:p w14:paraId="5E274709">
            <w:pPr>
              <w:spacing w:line="260" w:lineRule="auto"/>
              <w:rPr>
                <w:rFonts w:ascii="Arial"/>
                <w:sz w:val="21"/>
              </w:rPr>
            </w:pPr>
          </w:p>
          <w:p w14:paraId="14D45878">
            <w:pPr>
              <w:spacing w:line="261" w:lineRule="auto"/>
              <w:rPr>
                <w:rFonts w:ascii="Arial"/>
                <w:sz w:val="21"/>
              </w:rPr>
            </w:pPr>
          </w:p>
          <w:p w14:paraId="7CF60E36">
            <w:pPr>
              <w:pStyle w:val="6"/>
              <w:spacing w:before="65" w:line="271" w:lineRule="exact"/>
              <w:ind w:left="210"/>
            </w:pPr>
            <w:r>
              <w:rPr>
                <w:position w:val="1"/>
              </w:rPr>
              <w:t>28</w:t>
            </w:r>
          </w:p>
        </w:tc>
        <w:tc>
          <w:tcPr>
            <w:tcW w:w="1246" w:type="dxa"/>
            <w:vMerge w:val="restart"/>
            <w:tcBorders>
              <w:bottom w:val="nil"/>
            </w:tcBorders>
            <w:vAlign w:val="top"/>
          </w:tcPr>
          <w:p w14:paraId="759E3DDB">
            <w:pPr>
              <w:spacing w:line="304" w:lineRule="auto"/>
              <w:rPr>
                <w:rFonts w:ascii="Arial"/>
                <w:sz w:val="21"/>
              </w:rPr>
            </w:pPr>
          </w:p>
          <w:p w14:paraId="47B1C7FF">
            <w:pPr>
              <w:pStyle w:val="6"/>
              <w:spacing w:before="65" w:line="222" w:lineRule="auto"/>
              <w:ind w:left="172"/>
            </w:pPr>
            <w:r>
              <w:rPr>
                <w:spacing w:val="1"/>
              </w:rPr>
              <w:t>2026</w:t>
            </w:r>
            <w:r>
              <w:rPr>
                <w:spacing w:val="-27"/>
              </w:rPr>
              <w:t xml:space="preserve"> </w:t>
            </w:r>
            <w:r>
              <w:rPr>
                <w:spacing w:val="1"/>
              </w:rPr>
              <w:t>年报</w:t>
            </w:r>
          </w:p>
          <w:p w14:paraId="7D7AA49B">
            <w:pPr>
              <w:pStyle w:val="6"/>
              <w:spacing w:line="221" w:lineRule="auto"/>
              <w:ind w:left="205"/>
            </w:pPr>
            <w:r>
              <w:rPr>
                <w:spacing w:val="5"/>
              </w:rPr>
              <w:t>废机动车</w:t>
            </w:r>
          </w:p>
          <w:p w14:paraId="403C10B6">
            <w:pPr>
              <w:pStyle w:val="6"/>
              <w:spacing w:line="221" w:lineRule="auto"/>
              <w:ind w:left="228"/>
            </w:pPr>
            <w:r>
              <w:rPr>
                <w:spacing w:val="-1"/>
              </w:rPr>
              <w:t>回收拆解</w:t>
            </w:r>
          </w:p>
          <w:p w14:paraId="73A07439">
            <w:pPr>
              <w:pStyle w:val="6"/>
              <w:spacing w:line="221" w:lineRule="auto"/>
              <w:ind w:left="203"/>
            </w:pPr>
            <w:r>
              <w:rPr>
                <w:spacing w:val="5"/>
              </w:rPr>
              <w:t>企业联合</w:t>
            </w:r>
          </w:p>
          <w:p w14:paraId="4BE12259">
            <w:pPr>
              <w:pStyle w:val="6"/>
              <w:spacing w:line="233" w:lineRule="auto"/>
              <w:ind w:left="411"/>
            </w:pPr>
            <w:r>
              <w:rPr>
                <w:spacing w:val="2"/>
              </w:rPr>
              <w:t>抽查</w:t>
            </w:r>
          </w:p>
        </w:tc>
        <w:tc>
          <w:tcPr>
            <w:tcW w:w="1076" w:type="dxa"/>
            <w:vMerge w:val="restart"/>
            <w:tcBorders>
              <w:bottom w:val="nil"/>
            </w:tcBorders>
            <w:vAlign w:val="top"/>
          </w:tcPr>
          <w:p w14:paraId="3C0F14F0">
            <w:pPr>
              <w:spacing w:line="270" w:lineRule="auto"/>
              <w:rPr>
                <w:rFonts w:ascii="Arial"/>
                <w:sz w:val="21"/>
              </w:rPr>
            </w:pPr>
          </w:p>
          <w:p w14:paraId="51C0931E">
            <w:pPr>
              <w:spacing w:line="271" w:lineRule="auto"/>
              <w:rPr>
                <w:rFonts w:ascii="Arial"/>
                <w:sz w:val="21"/>
              </w:rPr>
            </w:pPr>
          </w:p>
          <w:p w14:paraId="6962B117">
            <w:pPr>
              <w:pStyle w:val="6"/>
              <w:spacing w:before="65" w:line="225" w:lineRule="auto"/>
              <w:ind w:left="123" w:right="118" w:hanging="5"/>
              <w:jc w:val="both"/>
            </w:pPr>
            <w:r>
              <w:rPr>
                <w:spacing w:val="5"/>
              </w:rPr>
              <w:t>报废机动</w:t>
            </w:r>
            <w:r>
              <w:rPr>
                <w:spacing w:val="4"/>
              </w:rPr>
              <w:t>车回收拆</w:t>
            </w:r>
            <w:r>
              <w:rPr>
                <w:spacing w:val="38"/>
              </w:rPr>
              <w:t>解企业</w:t>
            </w:r>
          </w:p>
        </w:tc>
        <w:tc>
          <w:tcPr>
            <w:tcW w:w="349" w:type="dxa"/>
            <w:vAlign w:val="top"/>
          </w:tcPr>
          <w:p w14:paraId="6E74E7B3">
            <w:pPr>
              <w:pStyle w:val="6"/>
              <w:spacing w:before="195" w:line="232" w:lineRule="auto"/>
              <w:ind w:left="109" w:right="30" w:firstLine="5"/>
            </w:pPr>
            <w:r>
              <w:rPr>
                <w:spacing w:val="-11"/>
              </w:rPr>
              <w:t>发</w:t>
            </w:r>
            <w:r>
              <w:rPr>
                <w:spacing w:val="-6"/>
              </w:rPr>
              <w:t>起</w:t>
            </w:r>
          </w:p>
        </w:tc>
        <w:tc>
          <w:tcPr>
            <w:tcW w:w="1955" w:type="dxa"/>
            <w:vAlign w:val="top"/>
          </w:tcPr>
          <w:p w14:paraId="70941ACC">
            <w:pPr>
              <w:pStyle w:val="6"/>
              <w:spacing w:line="233" w:lineRule="auto"/>
              <w:ind w:left="307" w:right="135" w:hanging="162"/>
            </w:pPr>
            <w:r>
              <w:rPr>
                <w:spacing w:val="4"/>
              </w:rPr>
              <w:t>商务部门</w:t>
            </w:r>
          </w:p>
        </w:tc>
        <w:tc>
          <w:tcPr>
            <w:tcW w:w="1812" w:type="dxa"/>
            <w:vAlign w:val="top"/>
          </w:tcPr>
          <w:p w14:paraId="62DA5861">
            <w:pPr>
              <w:pStyle w:val="6"/>
              <w:spacing w:before="196" w:line="225" w:lineRule="auto"/>
              <w:ind w:left="491" w:right="166" w:hanging="316"/>
            </w:pPr>
            <w:r>
              <w:rPr>
                <w:spacing w:val="7"/>
              </w:rPr>
              <w:t>报废机动车回收</w:t>
            </w:r>
            <w:r>
              <w:rPr>
                <w:spacing w:val="5"/>
              </w:rPr>
              <w:t>拆解检查</w:t>
            </w:r>
          </w:p>
        </w:tc>
        <w:tc>
          <w:tcPr>
            <w:tcW w:w="1076" w:type="dxa"/>
            <w:vAlign w:val="top"/>
          </w:tcPr>
          <w:p w14:paraId="23D20E75">
            <w:pPr>
              <w:spacing w:line="249" w:lineRule="auto"/>
              <w:rPr>
                <w:rFonts w:ascii="Arial"/>
                <w:sz w:val="21"/>
              </w:rPr>
            </w:pPr>
          </w:p>
          <w:p w14:paraId="70713631">
            <w:pPr>
              <w:pStyle w:val="6"/>
              <w:spacing w:before="65" w:line="229" w:lineRule="auto"/>
              <w:ind w:left="124"/>
            </w:pPr>
            <w:r>
              <w:rPr>
                <w:spacing w:val="6"/>
              </w:rPr>
              <w:t>现场检查</w:t>
            </w:r>
          </w:p>
        </w:tc>
        <w:tc>
          <w:tcPr>
            <w:tcW w:w="1125" w:type="dxa"/>
            <w:vMerge w:val="restart"/>
            <w:tcBorders>
              <w:bottom w:val="nil"/>
            </w:tcBorders>
            <w:vAlign w:val="top"/>
          </w:tcPr>
          <w:p w14:paraId="221CBBC0">
            <w:pPr>
              <w:spacing w:line="260" w:lineRule="auto"/>
              <w:rPr>
                <w:rFonts w:ascii="Arial"/>
                <w:sz w:val="21"/>
              </w:rPr>
            </w:pPr>
          </w:p>
          <w:p w14:paraId="1A920D46">
            <w:pPr>
              <w:spacing w:line="260" w:lineRule="auto"/>
              <w:rPr>
                <w:rFonts w:ascii="Arial"/>
                <w:sz w:val="21"/>
              </w:rPr>
            </w:pPr>
          </w:p>
          <w:p w14:paraId="1BF46A6E">
            <w:pPr>
              <w:spacing w:line="261" w:lineRule="auto"/>
              <w:rPr>
                <w:rFonts w:ascii="Arial"/>
                <w:sz w:val="21"/>
              </w:rPr>
            </w:pPr>
          </w:p>
          <w:p w14:paraId="146E707F">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6D02498B">
            <w:pPr>
              <w:spacing w:line="330" w:lineRule="auto"/>
              <w:rPr>
                <w:rFonts w:ascii="Arial"/>
                <w:sz w:val="21"/>
              </w:rPr>
            </w:pPr>
          </w:p>
          <w:p w14:paraId="3A88A88F">
            <w:pPr>
              <w:spacing w:line="331" w:lineRule="auto"/>
              <w:rPr>
                <w:rFonts w:ascii="Arial"/>
                <w:sz w:val="21"/>
              </w:rPr>
            </w:pPr>
          </w:p>
          <w:p w14:paraId="4DA53D8F">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486CFC24">
            <w:pPr>
              <w:spacing w:line="260" w:lineRule="auto"/>
              <w:rPr>
                <w:rFonts w:ascii="Arial"/>
                <w:sz w:val="21"/>
              </w:rPr>
            </w:pPr>
          </w:p>
          <w:p w14:paraId="0383E807">
            <w:pPr>
              <w:spacing w:line="260" w:lineRule="auto"/>
              <w:rPr>
                <w:rFonts w:ascii="Arial"/>
                <w:sz w:val="21"/>
              </w:rPr>
            </w:pPr>
          </w:p>
          <w:p w14:paraId="469E4862">
            <w:pPr>
              <w:spacing w:line="261" w:lineRule="auto"/>
              <w:rPr>
                <w:rFonts w:ascii="Arial"/>
                <w:sz w:val="21"/>
              </w:rPr>
            </w:pPr>
          </w:p>
          <w:p w14:paraId="008B4EFF">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608BFB7F">
            <w:pPr>
              <w:spacing w:line="425" w:lineRule="auto"/>
              <w:rPr>
                <w:rFonts w:ascii="Arial"/>
                <w:sz w:val="21"/>
              </w:rPr>
            </w:pPr>
          </w:p>
          <w:p w14:paraId="29F4B211">
            <w:pPr>
              <w:pStyle w:val="6"/>
              <w:spacing w:before="65" w:line="223" w:lineRule="auto"/>
              <w:ind w:left="118" w:right="102" w:firstLine="5"/>
              <w:jc w:val="both"/>
            </w:pPr>
            <w:r>
              <w:rPr>
                <w:spacing w:val="3"/>
              </w:rPr>
              <w:t>市商务部门牵头组织，公安部门、生态环境部门配合，各地相关部门</w:t>
            </w:r>
            <w:r>
              <w:rPr>
                <w:spacing w:val="4"/>
              </w:rPr>
              <w:t>开展检查。</w:t>
            </w:r>
          </w:p>
        </w:tc>
      </w:tr>
      <w:tr w14:paraId="032E5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344ABAA4">
            <w:pPr>
              <w:rPr>
                <w:rFonts w:ascii="Arial"/>
                <w:sz w:val="21"/>
              </w:rPr>
            </w:pPr>
          </w:p>
        </w:tc>
        <w:tc>
          <w:tcPr>
            <w:tcW w:w="1246" w:type="dxa"/>
            <w:vMerge w:val="continue"/>
            <w:tcBorders>
              <w:top w:val="nil"/>
              <w:bottom w:val="nil"/>
            </w:tcBorders>
            <w:vAlign w:val="top"/>
          </w:tcPr>
          <w:p w14:paraId="127A5724">
            <w:pPr>
              <w:rPr>
                <w:rFonts w:ascii="Arial"/>
                <w:sz w:val="21"/>
              </w:rPr>
            </w:pPr>
          </w:p>
        </w:tc>
        <w:tc>
          <w:tcPr>
            <w:tcW w:w="1076" w:type="dxa"/>
            <w:vMerge w:val="continue"/>
            <w:tcBorders>
              <w:top w:val="nil"/>
              <w:bottom w:val="nil"/>
            </w:tcBorders>
            <w:vAlign w:val="top"/>
          </w:tcPr>
          <w:p w14:paraId="7EC7B27F">
            <w:pPr>
              <w:rPr>
                <w:rFonts w:ascii="Arial"/>
                <w:sz w:val="21"/>
              </w:rPr>
            </w:pPr>
          </w:p>
        </w:tc>
        <w:tc>
          <w:tcPr>
            <w:tcW w:w="349" w:type="dxa"/>
            <w:vMerge w:val="restart"/>
            <w:tcBorders>
              <w:bottom w:val="nil"/>
            </w:tcBorders>
            <w:vAlign w:val="top"/>
          </w:tcPr>
          <w:p w14:paraId="7A5F8EF6">
            <w:pPr>
              <w:spacing w:line="242" w:lineRule="auto"/>
              <w:rPr>
                <w:rFonts w:ascii="Arial"/>
                <w:sz w:val="21"/>
              </w:rPr>
            </w:pPr>
          </w:p>
          <w:p w14:paraId="35AEB330">
            <w:pPr>
              <w:pStyle w:val="6"/>
              <w:spacing w:before="65" w:line="227" w:lineRule="auto"/>
              <w:ind w:left="113" w:right="30" w:hanging="2"/>
            </w:pPr>
            <w:r>
              <w:rPr>
                <w:spacing w:val="-9"/>
              </w:rPr>
              <w:t>配</w:t>
            </w:r>
            <w:r>
              <w:rPr>
                <w:spacing w:val="-11"/>
              </w:rPr>
              <w:t>合</w:t>
            </w:r>
          </w:p>
        </w:tc>
        <w:tc>
          <w:tcPr>
            <w:tcW w:w="1955" w:type="dxa"/>
            <w:vAlign w:val="top"/>
          </w:tcPr>
          <w:p w14:paraId="359D63F7">
            <w:pPr>
              <w:pStyle w:val="6"/>
              <w:spacing w:before="1" w:line="207" w:lineRule="auto"/>
              <w:ind w:left="307" w:right="135" w:hanging="162"/>
            </w:pPr>
            <w:r>
              <w:rPr>
                <w:spacing w:val="4"/>
              </w:rPr>
              <w:t>公安部门</w:t>
            </w:r>
          </w:p>
        </w:tc>
        <w:tc>
          <w:tcPr>
            <w:tcW w:w="1812" w:type="dxa"/>
            <w:vAlign w:val="top"/>
          </w:tcPr>
          <w:p w14:paraId="75085BA1">
            <w:pPr>
              <w:pStyle w:val="6"/>
              <w:spacing w:before="143" w:line="225" w:lineRule="auto"/>
              <w:ind w:left="401" w:right="94" w:hanging="255"/>
            </w:pPr>
            <w:r>
              <w:rPr>
                <w:spacing w:val="-28"/>
              </w:rPr>
              <w:t>报废机动车回收拆解</w:t>
            </w:r>
            <w:r>
              <w:rPr>
                <w:spacing w:val="-22"/>
              </w:rPr>
              <w:t>企业监督检查</w:t>
            </w:r>
          </w:p>
        </w:tc>
        <w:tc>
          <w:tcPr>
            <w:tcW w:w="1076" w:type="dxa"/>
            <w:vAlign w:val="top"/>
          </w:tcPr>
          <w:p w14:paraId="7063E54F">
            <w:pPr>
              <w:pStyle w:val="6"/>
              <w:spacing w:before="263" w:line="229" w:lineRule="auto"/>
              <w:ind w:left="124"/>
            </w:pPr>
            <w:r>
              <w:rPr>
                <w:spacing w:val="6"/>
              </w:rPr>
              <w:t>现场检查</w:t>
            </w:r>
          </w:p>
        </w:tc>
        <w:tc>
          <w:tcPr>
            <w:tcW w:w="1125" w:type="dxa"/>
            <w:vMerge w:val="continue"/>
            <w:tcBorders>
              <w:top w:val="nil"/>
              <w:bottom w:val="nil"/>
            </w:tcBorders>
            <w:vAlign w:val="top"/>
          </w:tcPr>
          <w:p w14:paraId="66586B80">
            <w:pPr>
              <w:rPr>
                <w:rFonts w:ascii="Arial"/>
                <w:sz w:val="21"/>
              </w:rPr>
            </w:pPr>
          </w:p>
        </w:tc>
        <w:tc>
          <w:tcPr>
            <w:tcW w:w="1699" w:type="dxa"/>
            <w:vMerge w:val="continue"/>
            <w:tcBorders>
              <w:top w:val="nil"/>
              <w:bottom w:val="nil"/>
            </w:tcBorders>
            <w:vAlign w:val="top"/>
          </w:tcPr>
          <w:p w14:paraId="55DAAE9E">
            <w:pPr>
              <w:rPr>
                <w:rFonts w:ascii="Arial"/>
                <w:sz w:val="21"/>
              </w:rPr>
            </w:pPr>
          </w:p>
        </w:tc>
        <w:tc>
          <w:tcPr>
            <w:tcW w:w="1175" w:type="dxa"/>
            <w:vMerge w:val="continue"/>
            <w:tcBorders>
              <w:top w:val="nil"/>
              <w:bottom w:val="nil"/>
            </w:tcBorders>
            <w:vAlign w:val="top"/>
          </w:tcPr>
          <w:p w14:paraId="31399F91">
            <w:pPr>
              <w:rPr>
                <w:rFonts w:ascii="Arial"/>
                <w:sz w:val="21"/>
              </w:rPr>
            </w:pPr>
          </w:p>
        </w:tc>
        <w:tc>
          <w:tcPr>
            <w:tcW w:w="2275" w:type="dxa"/>
            <w:vMerge w:val="continue"/>
            <w:tcBorders>
              <w:top w:val="nil"/>
              <w:bottom w:val="nil"/>
            </w:tcBorders>
            <w:vAlign w:val="top"/>
          </w:tcPr>
          <w:p w14:paraId="0CC70652">
            <w:pPr>
              <w:rPr>
                <w:rFonts w:ascii="Arial"/>
                <w:sz w:val="21"/>
              </w:rPr>
            </w:pPr>
          </w:p>
        </w:tc>
      </w:tr>
      <w:tr w14:paraId="32130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4" w:hRule="atLeast"/>
        </w:trPr>
        <w:tc>
          <w:tcPr>
            <w:tcW w:w="633" w:type="dxa"/>
            <w:vMerge w:val="continue"/>
            <w:tcBorders>
              <w:top w:val="nil"/>
            </w:tcBorders>
            <w:vAlign w:val="top"/>
          </w:tcPr>
          <w:p w14:paraId="14337C07">
            <w:pPr>
              <w:rPr>
                <w:rFonts w:ascii="Arial"/>
                <w:sz w:val="21"/>
              </w:rPr>
            </w:pPr>
          </w:p>
        </w:tc>
        <w:tc>
          <w:tcPr>
            <w:tcW w:w="1246" w:type="dxa"/>
            <w:vMerge w:val="continue"/>
            <w:tcBorders>
              <w:top w:val="nil"/>
            </w:tcBorders>
            <w:vAlign w:val="top"/>
          </w:tcPr>
          <w:p w14:paraId="4D09751D">
            <w:pPr>
              <w:rPr>
                <w:rFonts w:ascii="Arial"/>
                <w:sz w:val="21"/>
              </w:rPr>
            </w:pPr>
          </w:p>
        </w:tc>
        <w:tc>
          <w:tcPr>
            <w:tcW w:w="1076" w:type="dxa"/>
            <w:vMerge w:val="continue"/>
            <w:tcBorders>
              <w:top w:val="nil"/>
            </w:tcBorders>
            <w:vAlign w:val="top"/>
          </w:tcPr>
          <w:p w14:paraId="1F19F4D7">
            <w:pPr>
              <w:rPr>
                <w:rFonts w:ascii="Arial"/>
                <w:sz w:val="21"/>
              </w:rPr>
            </w:pPr>
          </w:p>
        </w:tc>
        <w:tc>
          <w:tcPr>
            <w:tcW w:w="349" w:type="dxa"/>
            <w:vMerge w:val="continue"/>
            <w:tcBorders>
              <w:top w:val="nil"/>
            </w:tcBorders>
            <w:vAlign w:val="top"/>
          </w:tcPr>
          <w:p w14:paraId="793F971D">
            <w:pPr>
              <w:rPr>
                <w:rFonts w:ascii="Arial"/>
                <w:sz w:val="21"/>
              </w:rPr>
            </w:pPr>
          </w:p>
        </w:tc>
        <w:tc>
          <w:tcPr>
            <w:tcW w:w="1955" w:type="dxa"/>
            <w:vAlign w:val="top"/>
          </w:tcPr>
          <w:p w14:paraId="29FC6E2D">
            <w:pPr>
              <w:pStyle w:val="6"/>
              <w:spacing w:before="62" w:line="230" w:lineRule="auto"/>
              <w:ind w:left="361"/>
            </w:pPr>
            <w:r>
              <w:rPr>
                <w:spacing w:val="5"/>
              </w:rPr>
              <w:t>生态环境部门</w:t>
            </w:r>
          </w:p>
        </w:tc>
        <w:tc>
          <w:tcPr>
            <w:tcW w:w="1812" w:type="dxa"/>
            <w:vAlign w:val="top"/>
          </w:tcPr>
          <w:p w14:paraId="48B4263A">
            <w:pPr>
              <w:pStyle w:val="6"/>
              <w:spacing w:before="62" w:line="231" w:lineRule="auto"/>
              <w:ind w:left="179"/>
            </w:pPr>
            <w:r>
              <w:rPr>
                <w:spacing w:val="7"/>
              </w:rPr>
              <w:t>污染源日常环境</w:t>
            </w:r>
          </w:p>
        </w:tc>
        <w:tc>
          <w:tcPr>
            <w:tcW w:w="1076" w:type="dxa"/>
            <w:vAlign w:val="top"/>
          </w:tcPr>
          <w:p w14:paraId="081C90BC">
            <w:pPr>
              <w:pStyle w:val="6"/>
              <w:spacing w:before="61" w:line="229" w:lineRule="auto"/>
              <w:ind w:left="124"/>
            </w:pPr>
            <w:r>
              <w:rPr>
                <w:spacing w:val="6"/>
              </w:rPr>
              <w:t>现场检查</w:t>
            </w:r>
          </w:p>
        </w:tc>
        <w:tc>
          <w:tcPr>
            <w:tcW w:w="1125" w:type="dxa"/>
            <w:vMerge w:val="continue"/>
            <w:tcBorders>
              <w:top w:val="nil"/>
            </w:tcBorders>
            <w:vAlign w:val="top"/>
          </w:tcPr>
          <w:p w14:paraId="074FA78D">
            <w:pPr>
              <w:rPr>
                <w:rFonts w:ascii="Arial"/>
                <w:sz w:val="21"/>
              </w:rPr>
            </w:pPr>
          </w:p>
        </w:tc>
        <w:tc>
          <w:tcPr>
            <w:tcW w:w="1699" w:type="dxa"/>
            <w:vMerge w:val="continue"/>
            <w:tcBorders>
              <w:top w:val="nil"/>
            </w:tcBorders>
            <w:vAlign w:val="top"/>
          </w:tcPr>
          <w:p w14:paraId="7EB33DE9">
            <w:pPr>
              <w:rPr>
                <w:rFonts w:ascii="Arial"/>
                <w:sz w:val="21"/>
              </w:rPr>
            </w:pPr>
          </w:p>
        </w:tc>
        <w:tc>
          <w:tcPr>
            <w:tcW w:w="1175" w:type="dxa"/>
            <w:vMerge w:val="continue"/>
            <w:tcBorders>
              <w:top w:val="nil"/>
            </w:tcBorders>
            <w:vAlign w:val="top"/>
          </w:tcPr>
          <w:p w14:paraId="59031A25">
            <w:pPr>
              <w:rPr>
                <w:rFonts w:ascii="Arial"/>
                <w:sz w:val="21"/>
              </w:rPr>
            </w:pPr>
          </w:p>
        </w:tc>
        <w:tc>
          <w:tcPr>
            <w:tcW w:w="2275" w:type="dxa"/>
            <w:vMerge w:val="continue"/>
            <w:tcBorders>
              <w:top w:val="nil"/>
            </w:tcBorders>
            <w:vAlign w:val="top"/>
          </w:tcPr>
          <w:p w14:paraId="06B68D0D">
            <w:pPr>
              <w:rPr>
                <w:rFonts w:ascii="Arial"/>
                <w:sz w:val="21"/>
              </w:rPr>
            </w:pPr>
          </w:p>
        </w:tc>
      </w:tr>
    </w:tbl>
    <w:p w14:paraId="5E4B7395">
      <w:pPr>
        <w:rPr>
          <w:rFonts w:ascii="Arial"/>
          <w:sz w:val="21"/>
        </w:rPr>
      </w:pPr>
    </w:p>
    <w:p w14:paraId="06791A1E">
      <w:pPr>
        <w:rPr>
          <w:rFonts w:ascii="Arial" w:hAnsi="Arial" w:eastAsia="Arial" w:cs="Arial"/>
          <w:sz w:val="21"/>
          <w:szCs w:val="21"/>
        </w:rPr>
        <w:sectPr>
          <w:footerReference r:id="rId32" w:type="default"/>
          <w:pgSz w:w="16839" w:h="11906"/>
          <w:pgMar w:top="1012" w:right="1201" w:bottom="1156" w:left="1200" w:header="0" w:footer="994" w:gutter="0"/>
          <w:cols w:space="720" w:num="1"/>
        </w:sectPr>
      </w:pPr>
    </w:p>
    <w:p w14:paraId="7668A696">
      <w:pPr>
        <w:spacing w:before="21"/>
      </w:pPr>
    </w:p>
    <w:p w14:paraId="63D1FBE4">
      <w:pPr>
        <w:spacing w:before="21"/>
      </w:pPr>
    </w:p>
    <w:p w14:paraId="208AE07A">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7FFC6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3887FCDC">
            <w:pPr>
              <w:pStyle w:val="6"/>
              <w:spacing w:before="62" w:line="222" w:lineRule="auto"/>
              <w:ind w:left="214"/>
            </w:pPr>
            <w:r>
              <w:rPr>
                <w:b/>
                <w:bCs/>
                <w:spacing w:val="-3"/>
              </w:rPr>
              <w:t>序</w:t>
            </w:r>
          </w:p>
          <w:p w14:paraId="4AFF3119">
            <w:pPr>
              <w:pStyle w:val="6"/>
              <w:spacing w:line="232" w:lineRule="auto"/>
              <w:ind w:left="219"/>
            </w:pPr>
            <w:r>
              <w:rPr>
                <w:b/>
                <w:bCs/>
                <w:spacing w:val="-3"/>
              </w:rPr>
              <w:t>号</w:t>
            </w:r>
          </w:p>
        </w:tc>
        <w:tc>
          <w:tcPr>
            <w:tcW w:w="1246" w:type="dxa"/>
            <w:vAlign w:val="top"/>
          </w:tcPr>
          <w:p w14:paraId="63EE7460">
            <w:pPr>
              <w:pStyle w:val="6"/>
              <w:spacing w:before="183" w:line="232" w:lineRule="auto"/>
              <w:ind w:left="199"/>
            </w:pPr>
            <w:r>
              <w:rPr>
                <w:b/>
                <w:bCs/>
                <w:spacing w:val="5"/>
              </w:rPr>
              <w:t>抽查领域</w:t>
            </w:r>
          </w:p>
        </w:tc>
        <w:tc>
          <w:tcPr>
            <w:tcW w:w="1076" w:type="dxa"/>
            <w:vAlign w:val="top"/>
          </w:tcPr>
          <w:p w14:paraId="74FA47C1">
            <w:pPr>
              <w:pStyle w:val="6"/>
              <w:spacing w:before="182" w:line="229" w:lineRule="auto"/>
              <w:ind w:left="117"/>
            </w:pPr>
            <w:r>
              <w:rPr>
                <w:b/>
                <w:bCs/>
                <w:spacing w:val="4"/>
              </w:rPr>
              <w:t>检查对象</w:t>
            </w:r>
          </w:p>
        </w:tc>
        <w:tc>
          <w:tcPr>
            <w:tcW w:w="2304" w:type="dxa"/>
            <w:gridSpan w:val="2"/>
            <w:vAlign w:val="top"/>
          </w:tcPr>
          <w:p w14:paraId="0C1A72D9">
            <w:pPr>
              <w:pStyle w:val="6"/>
              <w:spacing w:before="183" w:line="230" w:lineRule="auto"/>
              <w:ind w:left="731"/>
            </w:pPr>
            <w:r>
              <w:rPr>
                <w:b/>
                <w:bCs/>
                <w:spacing w:val="5"/>
              </w:rPr>
              <w:t>抽查部门</w:t>
            </w:r>
          </w:p>
        </w:tc>
        <w:tc>
          <w:tcPr>
            <w:tcW w:w="1812" w:type="dxa"/>
            <w:vAlign w:val="top"/>
          </w:tcPr>
          <w:p w14:paraId="34664A00">
            <w:pPr>
              <w:pStyle w:val="6"/>
              <w:spacing w:before="182" w:line="232" w:lineRule="auto"/>
              <w:ind w:left="489"/>
            </w:pPr>
            <w:r>
              <w:rPr>
                <w:b/>
                <w:bCs/>
                <w:spacing w:val="5"/>
              </w:rPr>
              <w:t>抽查类别</w:t>
            </w:r>
          </w:p>
        </w:tc>
        <w:tc>
          <w:tcPr>
            <w:tcW w:w="1076" w:type="dxa"/>
            <w:vAlign w:val="top"/>
          </w:tcPr>
          <w:p w14:paraId="451A2842">
            <w:pPr>
              <w:pStyle w:val="6"/>
              <w:spacing w:before="182" w:line="229" w:lineRule="auto"/>
              <w:ind w:left="124"/>
            </w:pPr>
            <w:r>
              <w:rPr>
                <w:b/>
                <w:bCs/>
                <w:spacing w:val="4"/>
              </w:rPr>
              <w:t>检查方式</w:t>
            </w:r>
          </w:p>
        </w:tc>
        <w:tc>
          <w:tcPr>
            <w:tcW w:w="1125" w:type="dxa"/>
            <w:vAlign w:val="top"/>
          </w:tcPr>
          <w:p w14:paraId="6F7B5492">
            <w:pPr>
              <w:pStyle w:val="6"/>
              <w:spacing w:before="62" w:line="227" w:lineRule="auto"/>
              <w:ind w:left="463" w:right="133" w:hanging="316"/>
            </w:pPr>
            <w:r>
              <w:rPr>
                <w:b/>
                <w:bCs/>
                <w:spacing w:val="5"/>
              </w:rPr>
              <w:t>抽查对象</w:t>
            </w:r>
            <w:r>
              <w:rPr>
                <w:b/>
                <w:bCs/>
                <w:spacing w:val="-3"/>
              </w:rPr>
              <w:t>数</w:t>
            </w:r>
          </w:p>
        </w:tc>
        <w:tc>
          <w:tcPr>
            <w:tcW w:w="1699" w:type="dxa"/>
            <w:vAlign w:val="top"/>
          </w:tcPr>
          <w:p w14:paraId="2797DFB5">
            <w:pPr>
              <w:pStyle w:val="6"/>
              <w:spacing w:before="62" w:line="222" w:lineRule="auto"/>
              <w:ind w:left="442"/>
            </w:pPr>
            <w:r>
              <w:rPr>
                <w:b/>
                <w:bCs/>
                <w:spacing w:val="3"/>
              </w:rPr>
              <w:t>关联信用</w:t>
            </w:r>
          </w:p>
          <w:p w14:paraId="25070C22">
            <w:pPr>
              <w:pStyle w:val="6"/>
              <w:spacing w:line="230" w:lineRule="auto"/>
              <w:ind w:left="436"/>
            </w:pPr>
            <w:r>
              <w:rPr>
                <w:b/>
                <w:bCs/>
                <w:spacing w:val="5"/>
              </w:rPr>
              <w:t>规则要求</w:t>
            </w:r>
          </w:p>
        </w:tc>
        <w:tc>
          <w:tcPr>
            <w:tcW w:w="1175" w:type="dxa"/>
            <w:vAlign w:val="top"/>
          </w:tcPr>
          <w:p w14:paraId="623105B3">
            <w:pPr>
              <w:pStyle w:val="6"/>
              <w:spacing w:before="182" w:line="232" w:lineRule="auto"/>
              <w:ind w:left="174"/>
            </w:pPr>
            <w:r>
              <w:rPr>
                <w:b/>
                <w:bCs/>
                <w:spacing w:val="5"/>
              </w:rPr>
              <w:t>抽查时间</w:t>
            </w:r>
          </w:p>
        </w:tc>
        <w:tc>
          <w:tcPr>
            <w:tcW w:w="2275" w:type="dxa"/>
            <w:vAlign w:val="top"/>
          </w:tcPr>
          <w:p w14:paraId="45211654">
            <w:pPr>
              <w:pStyle w:val="6"/>
              <w:spacing w:before="183" w:line="229" w:lineRule="auto"/>
              <w:ind w:left="512"/>
            </w:pPr>
            <w:r>
              <w:rPr>
                <w:b/>
                <w:bCs/>
                <w:spacing w:val="6"/>
              </w:rPr>
              <w:t>任务执行要求</w:t>
            </w:r>
          </w:p>
        </w:tc>
      </w:tr>
      <w:tr w14:paraId="28853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633" w:type="dxa"/>
            <w:vAlign w:val="top"/>
          </w:tcPr>
          <w:p w14:paraId="129A7137">
            <w:pPr>
              <w:rPr>
                <w:rFonts w:ascii="Arial"/>
                <w:sz w:val="21"/>
              </w:rPr>
            </w:pPr>
          </w:p>
        </w:tc>
        <w:tc>
          <w:tcPr>
            <w:tcW w:w="1246" w:type="dxa"/>
            <w:vAlign w:val="top"/>
          </w:tcPr>
          <w:p w14:paraId="55FA5351">
            <w:pPr>
              <w:rPr>
                <w:rFonts w:ascii="Arial"/>
                <w:sz w:val="21"/>
              </w:rPr>
            </w:pPr>
          </w:p>
        </w:tc>
        <w:tc>
          <w:tcPr>
            <w:tcW w:w="1076" w:type="dxa"/>
            <w:vAlign w:val="top"/>
          </w:tcPr>
          <w:p w14:paraId="4D2F7CD7">
            <w:pPr>
              <w:rPr>
                <w:rFonts w:ascii="Arial"/>
                <w:sz w:val="21"/>
              </w:rPr>
            </w:pPr>
          </w:p>
        </w:tc>
        <w:tc>
          <w:tcPr>
            <w:tcW w:w="349" w:type="dxa"/>
            <w:vAlign w:val="top"/>
          </w:tcPr>
          <w:p w14:paraId="1FFF41BD">
            <w:pPr>
              <w:rPr>
                <w:rFonts w:ascii="Arial"/>
                <w:sz w:val="21"/>
              </w:rPr>
            </w:pPr>
          </w:p>
        </w:tc>
        <w:tc>
          <w:tcPr>
            <w:tcW w:w="1955" w:type="dxa"/>
            <w:vAlign w:val="top"/>
          </w:tcPr>
          <w:p w14:paraId="55A75816">
            <w:pPr>
              <w:pStyle w:val="6"/>
              <w:spacing w:before="12" w:line="213" w:lineRule="auto"/>
              <w:ind w:left="307" w:right="135" w:hanging="162"/>
            </w:pPr>
          </w:p>
        </w:tc>
        <w:tc>
          <w:tcPr>
            <w:tcW w:w="1812" w:type="dxa"/>
            <w:vAlign w:val="top"/>
          </w:tcPr>
          <w:p w14:paraId="2B168BCC">
            <w:pPr>
              <w:pStyle w:val="6"/>
              <w:spacing w:before="12" w:line="232" w:lineRule="auto"/>
              <w:ind w:left="498"/>
            </w:pPr>
            <w:r>
              <w:rPr>
                <w:spacing w:val="4"/>
              </w:rPr>
              <w:t>监督管理</w:t>
            </w:r>
          </w:p>
        </w:tc>
        <w:tc>
          <w:tcPr>
            <w:tcW w:w="1076" w:type="dxa"/>
            <w:vAlign w:val="top"/>
          </w:tcPr>
          <w:p w14:paraId="26F25693">
            <w:pPr>
              <w:rPr>
                <w:rFonts w:ascii="Arial"/>
                <w:sz w:val="21"/>
              </w:rPr>
            </w:pPr>
          </w:p>
        </w:tc>
        <w:tc>
          <w:tcPr>
            <w:tcW w:w="1125" w:type="dxa"/>
            <w:vAlign w:val="top"/>
          </w:tcPr>
          <w:p w14:paraId="414D3055">
            <w:pPr>
              <w:rPr>
                <w:rFonts w:ascii="Arial"/>
                <w:sz w:val="21"/>
              </w:rPr>
            </w:pPr>
          </w:p>
        </w:tc>
        <w:tc>
          <w:tcPr>
            <w:tcW w:w="1699" w:type="dxa"/>
            <w:vAlign w:val="top"/>
          </w:tcPr>
          <w:p w14:paraId="2A6D769D">
            <w:pPr>
              <w:rPr>
                <w:rFonts w:ascii="Arial"/>
                <w:sz w:val="21"/>
              </w:rPr>
            </w:pPr>
          </w:p>
        </w:tc>
        <w:tc>
          <w:tcPr>
            <w:tcW w:w="1175" w:type="dxa"/>
            <w:vAlign w:val="top"/>
          </w:tcPr>
          <w:p w14:paraId="2E772C22">
            <w:pPr>
              <w:rPr>
                <w:rFonts w:ascii="Arial"/>
                <w:sz w:val="21"/>
              </w:rPr>
            </w:pPr>
          </w:p>
        </w:tc>
        <w:tc>
          <w:tcPr>
            <w:tcW w:w="2275" w:type="dxa"/>
            <w:vAlign w:val="top"/>
          </w:tcPr>
          <w:p w14:paraId="234E98B1">
            <w:pPr>
              <w:rPr>
                <w:rFonts w:ascii="Arial"/>
                <w:sz w:val="21"/>
              </w:rPr>
            </w:pPr>
          </w:p>
        </w:tc>
      </w:tr>
      <w:tr w14:paraId="0C111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restart"/>
            <w:tcBorders>
              <w:bottom w:val="nil"/>
            </w:tcBorders>
            <w:vAlign w:val="top"/>
          </w:tcPr>
          <w:p w14:paraId="7D5789A2">
            <w:pPr>
              <w:spacing w:line="277" w:lineRule="auto"/>
              <w:rPr>
                <w:rFonts w:ascii="Arial"/>
                <w:sz w:val="21"/>
              </w:rPr>
            </w:pPr>
          </w:p>
          <w:p w14:paraId="125D3178">
            <w:pPr>
              <w:spacing w:line="277" w:lineRule="auto"/>
              <w:rPr>
                <w:rFonts w:ascii="Arial"/>
                <w:sz w:val="21"/>
              </w:rPr>
            </w:pPr>
          </w:p>
          <w:p w14:paraId="6387C2A4">
            <w:pPr>
              <w:pStyle w:val="6"/>
              <w:spacing w:before="65" w:line="270" w:lineRule="exact"/>
              <w:ind w:left="210"/>
            </w:pPr>
            <w:r>
              <w:rPr>
                <w:position w:val="1"/>
              </w:rPr>
              <w:t>29</w:t>
            </w:r>
          </w:p>
        </w:tc>
        <w:tc>
          <w:tcPr>
            <w:tcW w:w="1246" w:type="dxa"/>
            <w:vMerge w:val="restart"/>
            <w:tcBorders>
              <w:bottom w:val="nil"/>
            </w:tcBorders>
            <w:vAlign w:val="top"/>
          </w:tcPr>
          <w:p w14:paraId="57869FD5">
            <w:pPr>
              <w:pStyle w:val="6"/>
              <w:spacing w:before="141" w:line="222" w:lineRule="auto"/>
              <w:ind w:left="202" w:right="177" w:hanging="30"/>
            </w:pPr>
            <w:r>
              <w:rPr>
                <w:spacing w:val="1"/>
              </w:rPr>
              <w:t>2026</w:t>
            </w:r>
            <w:r>
              <w:rPr>
                <w:spacing w:val="-27"/>
              </w:rPr>
              <w:t xml:space="preserve"> </w:t>
            </w:r>
            <w:r>
              <w:rPr>
                <w:spacing w:val="1"/>
              </w:rPr>
              <w:t>年单</w:t>
            </w:r>
            <w:r>
              <w:rPr>
                <w:spacing w:val="5"/>
              </w:rPr>
              <w:t>用途商业</w:t>
            </w:r>
          </w:p>
          <w:p w14:paraId="0AC43B25">
            <w:pPr>
              <w:pStyle w:val="6"/>
              <w:spacing w:line="221" w:lineRule="auto"/>
              <w:ind w:left="204"/>
            </w:pPr>
            <w:r>
              <w:rPr>
                <w:spacing w:val="5"/>
              </w:rPr>
              <w:t>预付卡发</w:t>
            </w:r>
          </w:p>
          <w:p w14:paraId="493E4DBD">
            <w:pPr>
              <w:pStyle w:val="6"/>
              <w:spacing w:before="1" w:line="226" w:lineRule="auto"/>
              <w:ind w:left="311" w:right="204" w:hanging="103"/>
            </w:pPr>
            <w:r>
              <w:rPr>
                <w:spacing w:val="4"/>
              </w:rPr>
              <w:t>卡单位联</w:t>
            </w:r>
            <w:r>
              <w:rPr>
                <w:spacing w:val="3"/>
              </w:rPr>
              <w:t>合抽查</w:t>
            </w:r>
          </w:p>
        </w:tc>
        <w:tc>
          <w:tcPr>
            <w:tcW w:w="1076" w:type="dxa"/>
            <w:vMerge w:val="restart"/>
            <w:tcBorders>
              <w:bottom w:val="nil"/>
            </w:tcBorders>
            <w:vAlign w:val="top"/>
          </w:tcPr>
          <w:p w14:paraId="273DB3DB">
            <w:pPr>
              <w:spacing w:line="316" w:lineRule="auto"/>
              <w:rPr>
                <w:rFonts w:ascii="Arial"/>
                <w:sz w:val="21"/>
              </w:rPr>
            </w:pPr>
          </w:p>
          <w:p w14:paraId="52AAA2CD">
            <w:pPr>
              <w:pStyle w:val="6"/>
              <w:spacing w:before="65" w:line="224" w:lineRule="auto"/>
              <w:ind w:left="118" w:right="118" w:firstLine="4"/>
              <w:jc w:val="both"/>
            </w:pPr>
            <w:r>
              <w:rPr>
                <w:spacing w:val="4"/>
              </w:rPr>
              <w:t>单用途商</w:t>
            </w:r>
            <w:r>
              <w:rPr>
                <w:spacing w:val="5"/>
              </w:rPr>
              <w:t>业预付卡发卡单位</w:t>
            </w:r>
          </w:p>
        </w:tc>
        <w:tc>
          <w:tcPr>
            <w:tcW w:w="349" w:type="dxa"/>
            <w:vAlign w:val="top"/>
          </w:tcPr>
          <w:p w14:paraId="52CC5D04">
            <w:pPr>
              <w:pStyle w:val="6"/>
              <w:spacing w:before="132" w:line="232" w:lineRule="auto"/>
              <w:ind w:left="109" w:right="30" w:firstLine="5"/>
            </w:pPr>
            <w:r>
              <w:rPr>
                <w:spacing w:val="-11"/>
              </w:rPr>
              <w:t>发</w:t>
            </w:r>
            <w:r>
              <w:rPr>
                <w:spacing w:val="-6"/>
              </w:rPr>
              <w:t>起</w:t>
            </w:r>
          </w:p>
        </w:tc>
        <w:tc>
          <w:tcPr>
            <w:tcW w:w="1955" w:type="dxa"/>
            <w:vAlign w:val="top"/>
          </w:tcPr>
          <w:p w14:paraId="06F7A5CF">
            <w:pPr>
              <w:pStyle w:val="6"/>
              <w:spacing w:line="212" w:lineRule="auto"/>
              <w:ind w:left="307" w:right="135" w:hanging="162"/>
            </w:pPr>
            <w:r>
              <w:rPr>
                <w:spacing w:val="4"/>
              </w:rPr>
              <w:t>商务部门</w:t>
            </w:r>
          </w:p>
        </w:tc>
        <w:tc>
          <w:tcPr>
            <w:tcW w:w="1812" w:type="dxa"/>
            <w:vAlign w:val="top"/>
          </w:tcPr>
          <w:p w14:paraId="784E59EA">
            <w:pPr>
              <w:pStyle w:val="6"/>
              <w:spacing w:before="133" w:line="226" w:lineRule="auto"/>
              <w:ind w:left="391" w:right="166" w:hanging="212"/>
            </w:pPr>
            <w:r>
              <w:rPr>
                <w:spacing w:val="7"/>
              </w:rPr>
              <w:t>单用途商业预付</w:t>
            </w:r>
            <w:r>
              <w:rPr>
                <w:spacing w:val="5"/>
              </w:rPr>
              <w:t>卡事项监管</w:t>
            </w:r>
          </w:p>
        </w:tc>
        <w:tc>
          <w:tcPr>
            <w:tcW w:w="1076" w:type="dxa"/>
            <w:vAlign w:val="top"/>
          </w:tcPr>
          <w:p w14:paraId="1B19547E">
            <w:pPr>
              <w:pStyle w:val="6"/>
              <w:spacing w:before="132" w:line="222" w:lineRule="auto"/>
              <w:ind w:left="124"/>
            </w:pPr>
            <w:r>
              <w:rPr>
                <w:spacing w:val="6"/>
              </w:rPr>
              <w:t>现场检查</w:t>
            </w:r>
          </w:p>
          <w:p w14:paraId="6979AD09">
            <w:pPr>
              <w:pStyle w:val="6"/>
              <w:spacing w:line="228" w:lineRule="auto"/>
              <w:ind w:left="134"/>
            </w:pPr>
            <w:r>
              <w:rPr>
                <w:spacing w:val="3"/>
              </w:rPr>
              <w:t>书面检查</w:t>
            </w:r>
          </w:p>
        </w:tc>
        <w:tc>
          <w:tcPr>
            <w:tcW w:w="1125" w:type="dxa"/>
            <w:vMerge w:val="restart"/>
            <w:tcBorders>
              <w:bottom w:val="nil"/>
            </w:tcBorders>
            <w:vAlign w:val="top"/>
          </w:tcPr>
          <w:p w14:paraId="48442D55">
            <w:pPr>
              <w:spacing w:line="276" w:lineRule="auto"/>
              <w:rPr>
                <w:rFonts w:ascii="Arial"/>
                <w:sz w:val="21"/>
              </w:rPr>
            </w:pPr>
          </w:p>
          <w:p w14:paraId="23D8AC18">
            <w:pPr>
              <w:spacing w:line="277" w:lineRule="auto"/>
              <w:rPr>
                <w:rFonts w:ascii="Arial"/>
                <w:sz w:val="21"/>
              </w:rPr>
            </w:pPr>
          </w:p>
          <w:p w14:paraId="3CFDA745">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38EA5E7E">
            <w:pPr>
              <w:spacing w:line="434" w:lineRule="auto"/>
              <w:rPr>
                <w:rFonts w:ascii="Arial"/>
                <w:sz w:val="21"/>
              </w:rPr>
            </w:pPr>
          </w:p>
          <w:p w14:paraId="43601AD7">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1E2AFDC0">
            <w:pPr>
              <w:spacing w:line="276" w:lineRule="auto"/>
              <w:rPr>
                <w:rFonts w:ascii="Arial"/>
                <w:sz w:val="21"/>
              </w:rPr>
            </w:pPr>
          </w:p>
          <w:p w14:paraId="7A13861F">
            <w:pPr>
              <w:spacing w:line="277" w:lineRule="auto"/>
              <w:rPr>
                <w:rFonts w:ascii="Arial"/>
                <w:sz w:val="21"/>
              </w:rPr>
            </w:pPr>
          </w:p>
          <w:p w14:paraId="64DE6025">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56F3AA57">
            <w:pPr>
              <w:spacing w:line="315" w:lineRule="auto"/>
              <w:rPr>
                <w:rFonts w:ascii="Arial"/>
                <w:sz w:val="21"/>
              </w:rPr>
            </w:pPr>
          </w:p>
          <w:p w14:paraId="46D544C0">
            <w:pPr>
              <w:pStyle w:val="6"/>
              <w:spacing w:before="65" w:line="224" w:lineRule="auto"/>
              <w:ind w:left="119" w:right="87" w:firstLine="5"/>
              <w:jc w:val="both"/>
            </w:pPr>
            <w:r>
              <w:rPr>
                <w:spacing w:val="4"/>
              </w:rPr>
              <w:t>市商务部门牵头组织，</w:t>
            </w:r>
            <w:r>
              <w:rPr>
                <w:spacing w:val="3"/>
              </w:rPr>
              <w:t>市场监管部门配合，各</w:t>
            </w:r>
            <w:r>
              <w:rPr>
                <w:spacing w:val="5"/>
              </w:rPr>
              <w:t>地相关部门开展检查。</w:t>
            </w:r>
          </w:p>
        </w:tc>
      </w:tr>
      <w:tr w14:paraId="1A2AA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334F6621">
            <w:pPr>
              <w:rPr>
                <w:rFonts w:ascii="Arial"/>
                <w:sz w:val="21"/>
              </w:rPr>
            </w:pPr>
          </w:p>
        </w:tc>
        <w:tc>
          <w:tcPr>
            <w:tcW w:w="1246" w:type="dxa"/>
            <w:vMerge w:val="continue"/>
            <w:tcBorders>
              <w:top w:val="nil"/>
            </w:tcBorders>
            <w:vAlign w:val="top"/>
          </w:tcPr>
          <w:p w14:paraId="6386754C">
            <w:pPr>
              <w:rPr>
                <w:rFonts w:ascii="Arial"/>
                <w:sz w:val="21"/>
              </w:rPr>
            </w:pPr>
          </w:p>
        </w:tc>
        <w:tc>
          <w:tcPr>
            <w:tcW w:w="1076" w:type="dxa"/>
            <w:vMerge w:val="continue"/>
            <w:tcBorders>
              <w:top w:val="nil"/>
            </w:tcBorders>
            <w:vAlign w:val="top"/>
          </w:tcPr>
          <w:p w14:paraId="04F10AD0">
            <w:pPr>
              <w:rPr>
                <w:rFonts w:ascii="Arial"/>
                <w:sz w:val="21"/>
              </w:rPr>
            </w:pPr>
          </w:p>
        </w:tc>
        <w:tc>
          <w:tcPr>
            <w:tcW w:w="349" w:type="dxa"/>
            <w:vAlign w:val="top"/>
          </w:tcPr>
          <w:p w14:paraId="0E10056B">
            <w:pPr>
              <w:pStyle w:val="6"/>
              <w:spacing w:before="134" w:line="227" w:lineRule="auto"/>
              <w:ind w:left="113" w:right="30" w:hanging="2"/>
            </w:pPr>
            <w:r>
              <w:rPr>
                <w:spacing w:val="-9"/>
              </w:rPr>
              <w:t>配</w:t>
            </w:r>
            <w:r>
              <w:rPr>
                <w:spacing w:val="-11"/>
              </w:rPr>
              <w:t>合</w:t>
            </w:r>
          </w:p>
        </w:tc>
        <w:tc>
          <w:tcPr>
            <w:tcW w:w="1955" w:type="dxa"/>
            <w:vAlign w:val="top"/>
          </w:tcPr>
          <w:p w14:paraId="55E05270">
            <w:pPr>
              <w:pStyle w:val="6"/>
              <w:spacing w:line="212" w:lineRule="auto"/>
              <w:ind w:left="307" w:right="135" w:hanging="162"/>
            </w:pPr>
            <w:r>
              <w:rPr>
                <w:spacing w:val="6"/>
              </w:rPr>
              <w:t>市场监管部门</w:t>
            </w:r>
          </w:p>
        </w:tc>
        <w:tc>
          <w:tcPr>
            <w:tcW w:w="1812" w:type="dxa"/>
            <w:vAlign w:val="top"/>
          </w:tcPr>
          <w:p w14:paraId="3D837D3C">
            <w:pPr>
              <w:pStyle w:val="6"/>
              <w:spacing w:before="254" w:line="229" w:lineRule="auto"/>
              <w:ind w:left="285"/>
            </w:pPr>
            <w:r>
              <w:rPr>
                <w:spacing w:val="6"/>
              </w:rPr>
              <w:t>公示信息检查</w:t>
            </w:r>
          </w:p>
        </w:tc>
        <w:tc>
          <w:tcPr>
            <w:tcW w:w="1076" w:type="dxa"/>
            <w:vAlign w:val="top"/>
          </w:tcPr>
          <w:p w14:paraId="11BB0291">
            <w:pPr>
              <w:pStyle w:val="6"/>
              <w:spacing w:before="13" w:line="222" w:lineRule="auto"/>
              <w:ind w:left="124"/>
            </w:pPr>
            <w:r>
              <w:rPr>
                <w:spacing w:val="6"/>
              </w:rPr>
              <w:t>现场检查</w:t>
            </w:r>
          </w:p>
          <w:p w14:paraId="7B14ABCB">
            <w:pPr>
              <w:pStyle w:val="6"/>
              <w:spacing w:line="221" w:lineRule="auto"/>
              <w:ind w:left="134"/>
            </w:pPr>
            <w:r>
              <w:rPr>
                <w:spacing w:val="3"/>
              </w:rPr>
              <w:t>书面检查</w:t>
            </w:r>
          </w:p>
          <w:p w14:paraId="57C36C21">
            <w:pPr>
              <w:pStyle w:val="6"/>
              <w:spacing w:line="202" w:lineRule="auto"/>
              <w:ind w:left="147"/>
            </w:pPr>
            <w:r>
              <w:t>网络检查</w:t>
            </w:r>
          </w:p>
        </w:tc>
        <w:tc>
          <w:tcPr>
            <w:tcW w:w="1125" w:type="dxa"/>
            <w:vMerge w:val="continue"/>
            <w:tcBorders>
              <w:top w:val="nil"/>
            </w:tcBorders>
            <w:vAlign w:val="top"/>
          </w:tcPr>
          <w:p w14:paraId="6DE5A00A">
            <w:pPr>
              <w:rPr>
                <w:rFonts w:ascii="Arial"/>
                <w:sz w:val="21"/>
              </w:rPr>
            </w:pPr>
          </w:p>
        </w:tc>
        <w:tc>
          <w:tcPr>
            <w:tcW w:w="1699" w:type="dxa"/>
            <w:vMerge w:val="continue"/>
            <w:tcBorders>
              <w:top w:val="nil"/>
            </w:tcBorders>
            <w:vAlign w:val="top"/>
          </w:tcPr>
          <w:p w14:paraId="3F873400">
            <w:pPr>
              <w:rPr>
                <w:rFonts w:ascii="Arial"/>
                <w:sz w:val="21"/>
              </w:rPr>
            </w:pPr>
          </w:p>
        </w:tc>
        <w:tc>
          <w:tcPr>
            <w:tcW w:w="1175" w:type="dxa"/>
            <w:vMerge w:val="continue"/>
            <w:tcBorders>
              <w:top w:val="nil"/>
            </w:tcBorders>
            <w:vAlign w:val="top"/>
          </w:tcPr>
          <w:p w14:paraId="3C5BE1BB">
            <w:pPr>
              <w:rPr>
                <w:rFonts w:ascii="Arial"/>
                <w:sz w:val="21"/>
              </w:rPr>
            </w:pPr>
          </w:p>
        </w:tc>
        <w:tc>
          <w:tcPr>
            <w:tcW w:w="2275" w:type="dxa"/>
            <w:vMerge w:val="continue"/>
            <w:tcBorders>
              <w:top w:val="nil"/>
            </w:tcBorders>
            <w:vAlign w:val="top"/>
          </w:tcPr>
          <w:p w14:paraId="1BC626CC">
            <w:pPr>
              <w:rPr>
                <w:rFonts w:ascii="Arial"/>
                <w:sz w:val="21"/>
              </w:rPr>
            </w:pPr>
          </w:p>
        </w:tc>
      </w:tr>
      <w:tr w14:paraId="74761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1A28F018">
            <w:pPr>
              <w:spacing w:line="254" w:lineRule="auto"/>
              <w:rPr>
                <w:rFonts w:ascii="Arial"/>
                <w:sz w:val="21"/>
              </w:rPr>
            </w:pPr>
          </w:p>
          <w:p w14:paraId="3405A47C">
            <w:pPr>
              <w:spacing w:line="255" w:lineRule="auto"/>
              <w:rPr>
                <w:rFonts w:ascii="Arial"/>
                <w:sz w:val="21"/>
              </w:rPr>
            </w:pPr>
          </w:p>
          <w:p w14:paraId="4DC17049">
            <w:pPr>
              <w:spacing w:line="255" w:lineRule="auto"/>
              <w:rPr>
                <w:rFonts w:ascii="Arial"/>
                <w:sz w:val="21"/>
              </w:rPr>
            </w:pPr>
          </w:p>
          <w:p w14:paraId="09C6BF7C">
            <w:pPr>
              <w:spacing w:line="255" w:lineRule="auto"/>
              <w:rPr>
                <w:rFonts w:ascii="Arial"/>
                <w:sz w:val="21"/>
              </w:rPr>
            </w:pPr>
          </w:p>
          <w:p w14:paraId="064AFF1F">
            <w:pPr>
              <w:spacing w:line="255" w:lineRule="auto"/>
              <w:rPr>
                <w:rFonts w:ascii="Arial"/>
                <w:sz w:val="21"/>
              </w:rPr>
            </w:pPr>
          </w:p>
          <w:p w14:paraId="759293C1">
            <w:pPr>
              <w:spacing w:line="255" w:lineRule="auto"/>
              <w:rPr>
                <w:rFonts w:ascii="Arial"/>
                <w:sz w:val="21"/>
              </w:rPr>
            </w:pPr>
          </w:p>
          <w:p w14:paraId="7115F718">
            <w:pPr>
              <w:pStyle w:val="6"/>
              <w:spacing w:before="65" w:line="270" w:lineRule="exact"/>
              <w:ind w:left="212"/>
            </w:pPr>
            <w:r>
              <w:rPr>
                <w:spacing w:val="-1"/>
                <w:position w:val="1"/>
              </w:rPr>
              <w:t>30</w:t>
            </w:r>
          </w:p>
        </w:tc>
        <w:tc>
          <w:tcPr>
            <w:tcW w:w="1246" w:type="dxa"/>
            <w:vMerge w:val="restart"/>
            <w:tcBorders>
              <w:bottom w:val="nil"/>
            </w:tcBorders>
            <w:vAlign w:val="top"/>
          </w:tcPr>
          <w:p w14:paraId="60910E05">
            <w:pPr>
              <w:spacing w:line="293" w:lineRule="auto"/>
              <w:rPr>
                <w:rFonts w:ascii="Arial"/>
                <w:sz w:val="21"/>
              </w:rPr>
            </w:pPr>
          </w:p>
          <w:p w14:paraId="5681B8F7">
            <w:pPr>
              <w:spacing w:line="293" w:lineRule="auto"/>
              <w:rPr>
                <w:rFonts w:ascii="Arial"/>
                <w:sz w:val="21"/>
              </w:rPr>
            </w:pPr>
          </w:p>
          <w:p w14:paraId="33CC21FE">
            <w:pPr>
              <w:spacing w:line="293" w:lineRule="auto"/>
              <w:rPr>
                <w:rFonts w:ascii="Arial"/>
                <w:sz w:val="21"/>
              </w:rPr>
            </w:pPr>
          </w:p>
          <w:p w14:paraId="6986B25A">
            <w:pPr>
              <w:spacing w:line="294" w:lineRule="auto"/>
              <w:rPr>
                <w:rFonts w:ascii="Arial"/>
                <w:sz w:val="21"/>
              </w:rPr>
            </w:pPr>
          </w:p>
          <w:p w14:paraId="106F03FB">
            <w:pPr>
              <w:pStyle w:val="6"/>
              <w:spacing w:before="65" w:line="222" w:lineRule="auto"/>
              <w:ind w:left="172"/>
            </w:pPr>
            <w:r>
              <w:rPr>
                <w:spacing w:val="3"/>
              </w:rPr>
              <w:t>2026</w:t>
            </w:r>
            <w:r>
              <w:rPr>
                <w:spacing w:val="-38"/>
              </w:rPr>
              <w:t xml:space="preserve"> </w:t>
            </w:r>
            <w:r>
              <w:rPr>
                <w:spacing w:val="3"/>
              </w:rPr>
              <w:t>年成</w:t>
            </w:r>
          </w:p>
          <w:p w14:paraId="16E8CD70">
            <w:pPr>
              <w:pStyle w:val="6"/>
              <w:spacing w:line="221" w:lineRule="auto"/>
              <w:ind w:left="225"/>
            </w:pPr>
            <w:r>
              <w:t>品油流通</w:t>
            </w:r>
          </w:p>
          <w:p w14:paraId="69189BB4">
            <w:pPr>
              <w:pStyle w:val="6"/>
              <w:spacing w:line="221" w:lineRule="auto"/>
              <w:ind w:left="202"/>
            </w:pPr>
            <w:r>
              <w:rPr>
                <w:spacing w:val="5"/>
              </w:rPr>
              <w:t>领域联合</w:t>
            </w:r>
          </w:p>
          <w:p w14:paraId="2A2FE354">
            <w:pPr>
              <w:pStyle w:val="6"/>
              <w:spacing w:line="233" w:lineRule="auto"/>
              <w:ind w:left="411"/>
            </w:pPr>
            <w:r>
              <w:rPr>
                <w:spacing w:val="2"/>
              </w:rPr>
              <w:t>抽查</w:t>
            </w:r>
          </w:p>
        </w:tc>
        <w:tc>
          <w:tcPr>
            <w:tcW w:w="1076" w:type="dxa"/>
            <w:vMerge w:val="restart"/>
            <w:tcBorders>
              <w:bottom w:val="nil"/>
            </w:tcBorders>
            <w:vAlign w:val="top"/>
          </w:tcPr>
          <w:p w14:paraId="56E8E9A8">
            <w:pPr>
              <w:spacing w:line="282" w:lineRule="auto"/>
              <w:rPr>
                <w:rFonts w:ascii="Arial"/>
                <w:sz w:val="21"/>
              </w:rPr>
            </w:pPr>
          </w:p>
          <w:p w14:paraId="73A85C67">
            <w:pPr>
              <w:spacing w:line="282" w:lineRule="auto"/>
              <w:rPr>
                <w:rFonts w:ascii="Arial"/>
                <w:sz w:val="21"/>
              </w:rPr>
            </w:pPr>
          </w:p>
          <w:p w14:paraId="2C5A7E90">
            <w:pPr>
              <w:spacing w:line="282" w:lineRule="auto"/>
              <w:rPr>
                <w:rFonts w:ascii="Arial"/>
                <w:sz w:val="21"/>
              </w:rPr>
            </w:pPr>
          </w:p>
          <w:p w14:paraId="01A55267">
            <w:pPr>
              <w:spacing w:line="282" w:lineRule="auto"/>
              <w:rPr>
                <w:rFonts w:ascii="Arial"/>
                <w:sz w:val="21"/>
              </w:rPr>
            </w:pPr>
          </w:p>
          <w:p w14:paraId="4A0AD7B1">
            <w:pPr>
              <w:spacing w:line="283" w:lineRule="auto"/>
              <w:rPr>
                <w:rFonts w:ascii="Arial"/>
                <w:sz w:val="21"/>
              </w:rPr>
            </w:pPr>
          </w:p>
          <w:p w14:paraId="2A2497C1">
            <w:pPr>
              <w:pStyle w:val="6"/>
              <w:spacing w:before="65" w:line="231" w:lineRule="auto"/>
              <w:ind w:left="227" w:right="118" w:hanging="106"/>
            </w:pPr>
            <w:r>
              <w:rPr>
                <w:spacing w:val="5"/>
              </w:rPr>
              <w:t>成品油流</w:t>
            </w:r>
            <w:r>
              <w:rPr>
                <w:spacing w:val="3"/>
              </w:rPr>
              <w:t>通企业</w:t>
            </w:r>
          </w:p>
        </w:tc>
        <w:tc>
          <w:tcPr>
            <w:tcW w:w="349" w:type="dxa"/>
            <w:vAlign w:val="top"/>
          </w:tcPr>
          <w:p w14:paraId="78F41B5E">
            <w:pPr>
              <w:pStyle w:val="6"/>
              <w:spacing w:before="136" w:line="232" w:lineRule="auto"/>
              <w:ind w:left="109" w:right="30" w:firstLine="5"/>
            </w:pPr>
            <w:r>
              <w:rPr>
                <w:spacing w:val="-11"/>
              </w:rPr>
              <w:t>发</w:t>
            </w:r>
            <w:r>
              <w:rPr>
                <w:spacing w:val="-6"/>
              </w:rPr>
              <w:t>起</w:t>
            </w:r>
          </w:p>
        </w:tc>
        <w:tc>
          <w:tcPr>
            <w:tcW w:w="1955" w:type="dxa"/>
            <w:vAlign w:val="top"/>
          </w:tcPr>
          <w:p w14:paraId="3F720CF9">
            <w:pPr>
              <w:pStyle w:val="6"/>
              <w:spacing w:before="1" w:line="210" w:lineRule="auto"/>
              <w:ind w:left="307" w:right="135" w:hanging="162"/>
            </w:pPr>
            <w:r>
              <w:rPr>
                <w:spacing w:val="4"/>
              </w:rPr>
              <w:t>商务部门</w:t>
            </w:r>
          </w:p>
        </w:tc>
        <w:tc>
          <w:tcPr>
            <w:tcW w:w="1812" w:type="dxa"/>
            <w:vAlign w:val="top"/>
          </w:tcPr>
          <w:p w14:paraId="65C9483A">
            <w:pPr>
              <w:pStyle w:val="6"/>
              <w:spacing w:before="137" w:line="226" w:lineRule="auto"/>
              <w:ind w:left="497" w:right="166" w:hanging="322"/>
            </w:pPr>
            <w:r>
              <w:rPr>
                <w:spacing w:val="7"/>
              </w:rPr>
              <w:t>开展成品油流通</w:t>
            </w:r>
            <w:r>
              <w:rPr>
                <w:spacing w:val="4"/>
              </w:rPr>
              <w:t>市场监管</w:t>
            </w:r>
          </w:p>
        </w:tc>
        <w:tc>
          <w:tcPr>
            <w:tcW w:w="1076" w:type="dxa"/>
            <w:vAlign w:val="top"/>
          </w:tcPr>
          <w:p w14:paraId="3F65D087">
            <w:pPr>
              <w:pStyle w:val="6"/>
              <w:spacing w:before="256" w:line="229" w:lineRule="auto"/>
              <w:ind w:left="124"/>
            </w:pPr>
            <w:r>
              <w:rPr>
                <w:spacing w:val="6"/>
              </w:rPr>
              <w:t>现场检查</w:t>
            </w:r>
          </w:p>
        </w:tc>
        <w:tc>
          <w:tcPr>
            <w:tcW w:w="1125" w:type="dxa"/>
            <w:vMerge w:val="restart"/>
            <w:tcBorders>
              <w:bottom w:val="nil"/>
            </w:tcBorders>
            <w:vAlign w:val="top"/>
          </w:tcPr>
          <w:p w14:paraId="4BC50706">
            <w:pPr>
              <w:spacing w:line="254" w:lineRule="auto"/>
              <w:rPr>
                <w:rFonts w:ascii="Arial"/>
                <w:sz w:val="21"/>
              </w:rPr>
            </w:pPr>
          </w:p>
          <w:p w14:paraId="52D9450C">
            <w:pPr>
              <w:spacing w:line="254" w:lineRule="auto"/>
              <w:rPr>
                <w:rFonts w:ascii="Arial"/>
                <w:sz w:val="21"/>
              </w:rPr>
            </w:pPr>
          </w:p>
          <w:p w14:paraId="0596767F">
            <w:pPr>
              <w:spacing w:line="255" w:lineRule="auto"/>
              <w:rPr>
                <w:rFonts w:ascii="Arial"/>
                <w:sz w:val="21"/>
              </w:rPr>
            </w:pPr>
          </w:p>
          <w:p w14:paraId="2B3CA7E0">
            <w:pPr>
              <w:spacing w:line="255" w:lineRule="auto"/>
              <w:rPr>
                <w:rFonts w:ascii="Arial"/>
                <w:sz w:val="21"/>
              </w:rPr>
            </w:pPr>
          </w:p>
          <w:p w14:paraId="7B2E6FFD">
            <w:pPr>
              <w:spacing w:line="255" w:lineRule="auto"/>
              <w:rPr>
                <w:rFonts w:ascii="Arial"/>
                <w:sz w:val="21"/>
              </w:rPr>
            </w:pPr>
          </w:p>
          <w:p w14:paraId="6CE88006">
            <w:pPr>
              <w:spacing w:line="255" w:lineRule="auto"/>
              <w:rPr>
                <w:rFonts w:ascii="Arial"/>
                <w:sz w:val="21"/>
              </w:rPr>
            </w:pPr>
          </w:p>
          <w:p w14:paraId="25DB2A75">
            <w:pPr>
              <w:pStyle w:val="6"/>
              <w:spacing w:before="65" w:line="232" w:lineRule="auto"/>
              <w:ind w:left="381"/>
            </w:pPr>
            <w:r>
              <w:rPr>
                <w:spacing w:val="-3"/>
              </w:rPr>
              <w:t>2</w:t>
            </w:r>
            <w:r>
              <w:rPr>
                <w:spacing w:val="-30"/>
              </w:rPr>
              <w:t xml:space="preserve"> </w:t>
            </w:r>
            <w:r>
              <w:rPr>
                <w:spacing w:val="-3"/>
              </w:rPr>
              <w:t>家</w:t>
            </w:r>
          </w:p>
        </w:tc>
        <w:tc>
          <w:tcPr>
            <w:tcW w:w="1699" w:type="dxa"/>
            <w:vMerge w:val="restart"/>
            <w:tcBorders>
              <w:bottom w:val="nil"/>
            </w:tcBorders>
            <w:vAlign w:val="top"/>
          </w:tcPr>
          <w:p w14:paraId="4CB76E07">
            <w:pPr>
              <w:spacing w:line="281" w:lineRule="auto"/>
              <w:rPr>
                <w:rFonts w:ascii="Arial"/>
                <w:sz w:val="21"/>
              </w:rPr>
            </w:pPr>
          </w:p>
          <w:p w14:paraId="2BED5DEE">
            <w:pPr>
              <w:spacing w:line="281" w:lineRule="auto"/>
              <w:rPr>
                <w:rFonts w:ascii="Arial"/>
                <w:sz w:val="21"/>
              </w:rPr>
            </w:pPr>
          </w:p>
          <w:p w14:paraId="56AC20EF">
            <w:pPr>
              <w:spacing w:line="282" w:lineRule="auto"/>
              <w:rPr>
                <w:rFonts w:ascii="Arial"/>
                <w:sz w:val="21"/>
              </w:rPr>
            </w:pPr>
          </w:p>
          <w:p w14:paraId="5D0373C0">
            <w:pPr>
              <w:spacing w:line="282" w:lineRule="auto"/>
              <w:rPr>
                <w:rFonts w:ascii="Arial"/>
                <w:sz w:val="21"/>
              </w:rPr>
            </w:pPr>
          </w:p>
          <w:p w14:paraId="1935BB83">
            <w:pPr>
              <w:spacing w:line="282" w:lineRule="auto"/>
              <w:rPr>
                <w:rFonts w:ascii="Arial"/>
                <w:sz w:val="21"/>
              </w:rPr>
            </w:pPr>
          </w:p>
          <w:p w14:paraId="12EC62BA">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21ECA79E">
            <w:pPr>
              <w:spacing w:line="254" w:lineRule="auto"/>
              <w:rPr>
                <w:rFonts w:ascii="Arial"/>
                <w:sz w:val="21"/>
              </w:rPr>
            </w:pPr>
          </w:p>
          <w:p w14:paraId="6AB70656">
            <w:pPr>
              <w:spacing w:line="254" w:lineRule="auto"/>
              <w:rPr>
                <w:rFonts w:ascii="Arial"/>
                <w:sz w:val="21"/>
              </w:rPr>
            </w:pPr>
          </w:p>
          <w:p w14:paraId="50961ED6">
            <w:pPr>
              <w:spacing w:line="255" w:lineRule="auto"/>
              <w:rPr>
                <w:rFonts w:ascii="Arial"/>
                <w:sz w:val="21"/>
              </w:rPr>
            </w:pPr>
          </w:p>
          <w:p w14:paraId="1E2329A3">
            <w:pPr>
              <w:spacing w:line="255" w:lineRule="auto"/>
              <w:rPr>
                <w:rFonts w:ascii="Arial"/>
                <w:sz w:val="21"/>
              </w:rPr>
            </w:pPr>
          </w:p>
          <w:p w14:paraId="6085110A">
            <w:pPr>
              <w:spacing w:line="255" w:lineRule="auto"/>
              <w:rPr>
                <w:rFonts w:ascii="Arial"/>
                <w:sz w:val="21"/>
              </w:rPr>
            </w:pPr>
          </w:p>
          <w:p w14:paraId="46C1F7DF">
            <w:pPr>
              <w:spacing w:line="255" w:lineRule="auto"/>
              <w:rPr>
                <w:rFonts w:ascii="Arial"/>
                <w:sz w:val="21"/>
              </w:rPr>
            </w:pPr>
          </w:p>
          <w:p w14:paraId="383D699E">
            <w:pPr>
              <w:pStyle w:val="6"/>
              <w:spacing w:before="65" w:line="232" w:lineRule="auto"/>
              <w:ind w:left="122"/>
            </w:pPr>
            <w:r>
              <w:rPr>
                <w:spacing w:val="-2"/>
              </w:rPr>
              <w:t>5</w:t>
            </w:r>
            <w:r>
              <w:rPr>
                <w:spacing w:val="-18"/>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4A3AD831">
            <w:pPr>
              <w:spacing w:line="270" w:lineRule="auto"/>
              <w:rPr>
                <w:rFonts w:ascii="Arial"/>
                <w:sz w:val="21"/>
              </w:rPr>
            </w:pPr>
          </w:p>
          <w:p w14:paraId="5B01AD9A">
            <w:pPr>
              <w:spacing w:line="270" w:lineRule="auto"/>
              <w:rPr>
                <w:rFonts w:ascii="Arial"/>
                <w:sz w:val="21"/>
              </w:rPr>
            </w:pPr>
          </w:p>
          <w:p w14:paraId="4FF14A4A">
            <w:pPr>
              <w:spacing w:line="270" w:lineRule="auto"/>
              <w:rPr>
                <w:rFonts w:ascii="Arial"/>
                <w:sz w:val="21"/>
              </w:rPr>
            </w:pPr>
          </w:p>
          <w:p w14:paraId="0C435ECE">
            <w:pPr>
              <w:pStyle w:val="6"/>
              <w:spacing w:before="65" w:line="223" w:lineRule="auto"/>
              <w:ind w:left="118" w:right="102" w:firstLine="5"/>
            </w:pPr>
            <w:r>
              <w:rPr>
                <w:spacing w:val="7"/>
              </w:rPr>
              <w:t>市商务部门制定抽查</w:t>
            </w:r>
            <w:r>
              <w:rPr>
                <w:spacing w:val="3"/>
              </w:rPr>
              <w:t>任务，通过公示系统双</w:t>
            </w:r>
            <w:r>
              <w:rPr>
                <w:spacing w:val="8"/>
              </w:rPr>
              <w:t>随机模块抽取检查对</w:t>
            </w:r>
            <w:r>
              <w:rPr>
                <w:spacing w:val="3"/>
              </w:rPr>
              <w:t>象名单，商务部门、应</w:t>
            </w:r>
            <w:r>
              <w:rPr>
                <w:spacing w:val="8"/>
              </w:rPr>
              <w:t>急管理部门、公安部</w:t>
            </w:r>
            <w:r>
              <w:rPr>
                <w:spacing w:val="3"/>
              </w:rPr>
              <w:t>门、市场监管部门负责</w:t>
            </w:r>
            <w:r>
              <w:rPr>
                <w:spacing w:val="4"/>
              </w:rPr>
              <w:t>开展检查。</w:t>
            </w:r>
          </w:p>
        </w:tc>
      </w:tr>
      <w:tr w14:paraId="37EE6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3" w:hRule="atLeast"/>
        </w:trPr>
        <w:tc>
          <w:tcPr>
            <w:tcW w:w="633" w:type="dxa"/>
            <w:vMerge w:val="continue"/>
            <w:tcBorders>
              <w:top w:val="nil"/>
              <w:bottom w:val="nil"/>
            </w:tcBorders>
            <w:vAlign w:val="top"/>
          </w:tcPr>
          <w:p w14:paraId="5523F899">
            <w:pPr>
              <w:rPr>
                <w:rFonts w:ascii="Arial"/>
                <w:sz w:val="21"/>
              </w:rPr>
            </w:pPr>
          </w:p>
        </w:tc>
        <w:tc>
          <w:tcPr>
            <w:tcW w:w="1246" w:type="dxa"/>
            <w:vMerge w:val="continue"/>
            <w:tcBorders>
              <w:top w:val="nil"/>
              <w:bottom w:val="nil"/>
            </w:tcBorders>
            <w:vAlign w:val="top"/>
          </w:tcPr>
          <w:p w14:paraId="3C1ED373">
            <w:pPr>
              <w:rPr>
                <w:rFonts w:ascii="Arial"/>
                <w:sz w:val="21"/>
              </w:rPr>
            </w:pPr>
          </w:p>
        </w:tc>
        <w:tc>
          <w:tcPr>
            <w:tcW w:w="1076" w:type="dxa"/>
            <w:vMerge w:val="continue"/>
            <w:tcBorders>
              <w:top w:val="nil"/>
              <w:bottom w:val="nil"/>
            </w:tcBorders>
            <w:vAlign w:val="top"/>
          </w:tcPr>
          <w:p w14:paraId="1B072196">
            <w:pPr>
              <w:rPr>
                <w:rFonts w:ascii="Arial"/>
                <w:sz w:val="21"/>
              </w:rPr>
            </w:pPr>
          </w:p>
        </w:tc>
        <w:tc>
          <w:tcPr>
            <w:tcW w:w="349" w:type="dxa"/>
            <w:vMerge w:val="restart"/>
            <w:tcBorders>
              <w:bottom w:val="nil"/>
            </w:tcBorders>
            <w:vAlign w:val="top"/>
          </w:tcPr>
          <w:p w14:paraId="0F96B18D">
            <w:pPr>
              <w:spacing w:line="261" w:lineRule="auto"/>
              <w:rPr>
                <w:rFonts w:ascii="Arial"/>
                <w:sz w:val="21"/>
              </w:rPr>
            </w:pPr>
          </w:p>
          <w:p w14:paraId="0B97BBF4">
            <w:pPr>
              <w:spacing w:line="261" w:lineRule="auto"/>
              <w:rPr>
                <w:rFonts w:ascii="Arial"/>
                <w:sz w:val="21"/>
              </w:rPr>
            </w:pPr>
          </w:p>
          <w:p w14:paraId="165B516A">
            <w:pPr>
              <w:spacing w:line="261" w:lineRule="auto"/>
              <w:rPr>
                <w:rFonts w:ascii="Arial"/>
                <w:sz w:val="21"/>
              </w:rPr>
            </w:pPr>
          </w:p>
          <w:p w14:paraId="50201FA4">
            <w:pPr>
              <w:spacing w:line="261" w:lineRule="auto"/>
              <w:rPr>
                <w:rFonts w:ascii="Arial"/>
                <w:sz w:val="21"/>
              </w:rPr>
            </w:pPr>
          </w:p>
          <w:p w14:paraId="3375848C">
            <w:pPr>
              <w:pStyle w:val="6"/>
              <w:spacing w:before="65" w:line="227" w:lineRule="auto"/>
              <w:ind w:left="113" w:right="30" w:hanging="2"/>
            </w:pPr>
            <w:r>
              <w:rPr>
                <w:spacing w:val="-9"/>
              </w:rPr>
              <w:t>配</w:t>
            </w:r>
            <w:r>
              <w:rPr>
                <w:spacing w:val="-11"/>
              </w:rPr>
              <w:t>合</w:t>
            </w:r>
          </w:p>
        </w:tc>
        <w:tc>
          <w:tcPr>
            <w:tcW w:w="1955" w:type="dxa"/>
            <w:vAlign w:val="top"/>
          </w:tcPr>
          <w:p w14:paraId="5474C153">
            <w:pPr>
              <w:pStyle w:val="6"/>
              <w:spacing w:line="233" w:lineRule="auto"/>
              <w:ind w:left="307" w:right="135" w:hanging="162"/>
            </w:pPr>
            <w:r>
              <w:rPr>
                <w:spacing w:val="7"/>
              </w:rPr>
              <w:t>应急管理部门</w:t>
            </w:r>
          </w:p>
        </w:tc>
        <w:tc>
          <w:tcPr>
            <w:tcW w:w="1812" w:type="dxa"/>
            <w:vAlign w:val="top"/>
          </w:tcPr>
          <w:p w14:paraId="3B9C5D3A">
            <w:pPr>
              <w:pStyle w:val="6"/>
              <w:spacing w:before="16" w:line="222" w:lineRule="auto"/>
              <w:ind w:left="177"/>
            </w:pPr>
            <w:r>
              <w:rPr>
                <w:spacing w:val="7"/>
              </w:rPr>
              <w:t>对成品油经营企</w:t>
            </w:r>
          </w:p>
          <w:p w14:paraId="63E66F2A">
            <w:pPr>
              <w:pStyle w:val="6"/>
              <w:spacing w:line="221" w:lineRule="auto"/>
              <w:ind w:left="175"/>
            </w:pPr>
            <w:r>
              <w:rPr>
                <w:spacing w:val="7"/>
              </w:rPr>
              <w:t>业的事故隐患排</w:t>
            </w:r>
          </w:p>
          <w:p w14:paraId="144A0D05">
            <w:pPr>
              <w:pStyle w:val="6"/>
              <w:spacing w:line="221" w:lineRule="auto"/>
              <w:ind w:left="177"/>
            </w:pPr>
            <w:r>
              <w:rPr>
                <w:spacing w:val="7"/>
              </w:rPr>
              <w:t>查治理工作进行</w:t>
            </w:r>
          </w:p>
          <w:p w14:paraId="2CFDD5C8">
            <w:pPr>
              <w:pStyle w:val="6"/>
              <w:spacing w:line="199" w:lineRule="auto"/>
              <w:ind w:left="498"/>
            </w:pPr>
            <w:r>
              <w:rPr>
                <w:spacing w:val="4"/>
              </w:rPr>
              <w:t>监督检查</w:t>
            </w:r>
          </w:p>
        </w:tc>
        <w:tc>
          <w:tcPr>
            <w:tcW w:w="1076" w:type="dxa"/>
            <w:vAlign w:val="top"/>
          </w:tcPr>
          <w:p w14:paraId="57E0D31E">
            <w:pPr>
              <w:spacing w:line="309" w:lineRule="auto"/>
              <w:rPr>
                <w:rFonts w:ascii="Arial"/>
                <w:sz w:val="21"/>
              </w:rPr>
            </w:pPr>
          </w:p>
          <w:p w14:paraId="04E289B0">
            <w:pPr>
              <w:pStyle w:val="6"/>
              <w:spacing w:before="65" w:line="229" w:lineRule="auto"/>
              <w:ind w:left="124"/>
            </w:pPr>
            <w:r>
              <w:rPr>
                <w:spacing w:val="6"/>
              </w:rPr>
              <w:t>现场检查</w:t>
            </w:r>
          </w:p>
        </w:tc>
        <w:tc>
          <w:tcPr>
            <w:tcW w:w="1125" w:type="dxa"/>
            <w:vMerge w:val="continue"/>
            <w:tcBorders>
              <w:top w:val="nil"/>
              <w:bottom w:val="nil"/>
            </w:tcBorders>
            <w:vAlign w:val="top"/>
          </w:tcPr>
          <w:p w14:paraId="2583B9E9">
            <w:pPr>
              <w:rPr>
                <w:rFonts w:ascii="Arial"/>
                <w:sz w:val="21"/>
              </w:rPr>
            </w:pPr>
          </w:p>
        </w:tc>
        <w:tc>
          <w:tcPr>
            <w:tcW w:w="1699" w:type="dxa"/>
            <w:vMerge w:val="continue"/>
            <w:tcBorders>
              <w:top w:val="nil"/>
              <w:bottom w:val="nil"/>
            </w:tcBorders>
            <w:vAlign w:val="top"/>
          </w:tcPr>
          <w:p w14:paraId="152FC78A">
            <w:pPr>
              <w:rPr>
                <w:rFonts w:ascii="Arial"/>
                <w:sz w:val="21"/>
              </w:rPr>
            </w:pPr>
          </w:p>
        </w:tc>
        <w:tc>
          <w:tcPr>
            <w:tcW w:w="1175" w:type="dxa"/>
            <w:vMerge w:val="continue"/>
            <w:tcBorders>
              <w:top w:val="nil"/>
              <w:bottom w:val="nil"/>
            </w:tcBorders>
            <w:vAlign w:val="top"/>
          </w:tcPr>
          <w:p w14:paraId="41A1174B">
            <w:pPr>
              <w:rPr>
                <w:rFonts w:ascii="Arial"/>
                <w:sz w:val="21"/>
              </w:rPr>
            </w:pPr>
          </w:p>
        </w:tc>
        <w:tc>
          <w:tcPr>
            <w:tcW w:w="2275" w:type="dxa"/>
            <w:vMerge w:val="continue"/>
            <w:tcBorders>
              <w:top w:val="nil"/>
              <w:bottom w:val="nil"/>
            </w:tcBorders>
            <w:vAlign w:val="top"/>
          </w:tcPr>
          <w:p w14:paraId="22BAAB2F">
            <w:pPr>
              <w:rPr>
                <w:rFonts w:ascii="Arial"/>
                <w:sz w:val="21"/>
              </w:rPr>
            </w:pPr>
          </w:p>
        </w:tc>
      </w:tr>
      <w:tr w14:paraId="7A335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3" w:hRule="atLeast"/>
        </w:trPr>
        <w:tc>
          <w:tcPr>
            <w:tcW w:w="633" w:type="dxa"/>
            <w:vMerge w:val="continue"/>
            <w:tcBorders>
              <w:top w:val="nil"/>
              <w:bottom w:val="nil"/>
            </w:tcBorders>
            <w:vAlign w:val="top"/>
          </w:tcPr>
          <w:p w14:paraId="1C8CD048">
            <w:pPr>
              <w:rPr>
                <w:rFonts w:ascii="Arial"/>
                <w:sz w:val="21"/>
              </w:rPr>
            </w:pPr>
          </w:p>
        </w:tc>
        <w:tc>
          <w:tcPr>
            <w:tcW w:w="1246" w:type="dxa"/>
            <w:vMerge w:val="continue"/>
            <w:tcBorders>
              <w:top w:val="nil"/>
              <w:bottom w:val="nil"/>
            </w:tcBorders>
            <w:vAlign w:val="top"/>
          </w:tcPr>
          <w:p w14:paraId="5F5CE121">
            <w:pPr>
              <w:rPr>
                <w:rFonts w:ascii="Arial"/>
                <w:sz w:val="21"/>
              </w:rPr>
            </w:pPr>
          </w:p>
        </w:tc>
        <w:tc>
          <w:tcPr>
            <w:tcW w:w="1076" w:type="dxa"/>
            <w:vMerge w:val="continue"/>
            <w:tcBorders>
              <w:top w:val="nil"/>
              <w:bottom w:val="nil"/>
            </w:tcBorders>
            <w:vAlign w:val="top"/>
          </w:tcPr>
          <w:p w14:paraId="72C352E7">
            <w:pPr>
              <w:rPr>
                <w:rFonts w:ascii="Arial"/>
                <w:sz w:val="21"/>
              </w:rPr>
            </w:pPr>
          </w:p>
        </w:tc>
        <w:tc>
          <w:tcPr>
            <w:tcW w:w="349" w:type="dxa"/>
            <w:vMerge w:val="continue"/>
            <w:tcBorders>
              <w:top w:val="nil"/>
              <w:bottom w:val="nil"/>
            </w:tcBorders>
            <w:vAlign w:val="top"/>
          </w:tcPr>
          <w:p w14:paraId="7C2A2691">
            <w:pPr>
              <w:rPr>
                <w:rFonts w:ascii="Arial"/>
                <w:sz w:val="21"/>
              </w:rPr>
            </w:pPr>
          </w:p>
        </w:tc>
        <w:tc>
          <w:tcPr>
            <w:tcW w:w="1955" w:type="dxa"/>
            <w:vAlign w:val="top"/>
          </w:tcPr>
          <w:p w14:paraId="78B73A9A">
            <w:pPr>
              <w:pStyle w:val="6"/>
              <w:spacing w:line="233" w:lineRule="auto"/>
              <w:ind w:left="307" w:right="135" w:hanging="162"/>
            </w:pPr>
            <w:r>
              <w:rPr>
                <w:spacing w:val="4"/>
              </w:rPr>
              <w:t>公安部门</w:t>
            </w:r>
          </w:p>
        </w:tc>
        <w:tc>
          <w:tcPr>
            <w:tcW w:w="1812" w:type="dxa"/>
            <w:vAlign w:val="top"/>
          </w:tcPr>
          <w:p w14:paraId="05EB5368">
            <w:pPr>
              <w:pStyle w:val="6"/>
              <w:spacing w:before="16" w:line="216" w:lineRule="auto"/>
              <w:ind w:left="118" w:right="101" w:firstLine="57"/>
              <w:jc w:val="both"/>
            </w:pPr>
            <w:r>
              <w:rPr>
                <w:spacing w:val="7"/>
              </w:rPr>
              <w:t>依法打击成品油</w:t>
            </w:r>
            <w:r>
              <w:rPr>
                <w:spacing w:val="15"/>
              </w:rPr>
              <w:t>流通领域非法经</w:t>
            </w:r>
            <w:r>
              <w:rPr>
                <w:spacing w:val="-3"/>
              </w:rPr>
              <w:t>营、生产销售伪劣</w:t>
            </w:r>
            <w:r>
              <w:rPr>
                <w:spacing w:val="15"/>
              </w:rPr>
              <w:t>产品等犯罪行为</w:t>
            </w:r>
          </w:p>
        </w:tc>
        <w:tc>
          <w:tcPr>
            <w:tcW w:w="1076" w:type="dxa"/>
            <w:vAlign w:val="top"/>
          </w:tcPr>
          <w:p w14:paraId="43BD7F2F">
            <w:pPr>
              <w:spacing w:line="311" w:lineRule="auto"/>
              <w:rPr>
                <w:rFonts w:ascii="Arial"/>
                <w:sz w:val="21"/>
              </w:rPr>
            </w:pPr>
          </w:p>
          <w:p w14:paraId="0F407A54">
            <w:pPr>
              <w:pStyle w:val="6"/>
              <w:spacing w:before="65" w:line="229" w:lineRule="auto"/>
              <w:ind w:left="124"/>
            </w:pPr>
            <w:r>
              <w:rPr>
                <w:spacing w:val="6"/>
              </w:rPr>
              <w:t>现场检查</w:t>
            </w:r>
          </w:p>
        </w:tc>
        <w:tc>
          <w:tcPr>
            <w:tcW w:w="1125" w:type="dxa"/>
            <w:vMerge w:val="continue"/>
            <w:tcBorders>
              <w:top w:val="nil"/>
              <w:bottom w:val="nil"/>
            </w:tcBorders>
            <w:vAlign w:val="top"/>
          </w:tcPr>
          <w:p w14:paraId="2E35ECB3">
            <w:pPr>
              <w:rPr>
                <w:rFonts w:ascii="Arial"/>
                <w:sz w:val="21"/>
              </w:rPr>
            </w:pPr>
          </w:p>
        </w:tc>
        <w:tc>
          <w:tcPr>
            <w:tcW w:w="1699" w:type="dxa"/>
            <w:vMerge w:val="continue"/>
            <w:tcBorders>
              <w:top w:val="nil"/>
              <w:bottom w:val="nil"/>
            </w:tcBorders>
            <w:vAlign w:val="top"/>
          </w:tcPr>
          <w:p w14:paraId="27EB1450">
            <w:pPr>
              <w:rPr>
                <w:rFonts w:ascii="Arial"/>
                <w:sz w:val="21"/>
              </w:rPr>
            </w:pPr>
          </w:p>
        </w:tc>
        <w:tc>
          <w:tcPr>
            <w:tcW w:w="1175" w:type="dxa"/>
            <w:vMerge w:val="continue"/>
            <w:tcBorders>
              <w:top w:val="nil"/>
              <w:bottom w:val="nil"/>
            </w:tcBorders>
            <w:vAlign w:val="top"/>
          </w:tcPr>
          <w:p w14:paraId="52F85750">
            <w:pPr>
              <w:rPr>
                <w:rFonts w:ascii="Arial"/>
                <w:sz w:val="21"/>
              </w:rPr>
            </w:pPr>
          </w:p>
        </w:tc>
        <w:tc>
          <w:tcPr>
            <w:tcW w:w="2275" w:type="dxa"/>
            <w:vMerge w:val="continue"/>
            <w:tcBorders>
              <w:top w:val="nil"/>
              <w:bottom w:val="nil"/>
            </w:tcBorders>
            <w:vAlign w:val="top"/>
          </w:tcPr>
          <w:p w14:paraId="25E530B4">
            <w:pPr>
              <w:rPr>
                <w:rFonts w:ascii="Arial"/>
                <w:sz w:val="21"/>
              </w:rPr>
            </w:pPr>
          </w:p>
        </w:tc>
      </w:tr>
      <w:tr w14:paraId="3956C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02B1853E">
            <w:pPr>
              <w:rPr>
                <w:rFonts w:ascii="Arial"/>
                <w:sz w:val="21"/>
              </w:rPr>
            </w:pPr>
          </w:p>
        </w:tc>
        <w:tc>
          <w:tcPr>
            <w:tcW w:w="1246" w:type="dxa"/>
            <w:vMerge w:val="continue"/>
            <w:tcBorders>
              <w:top w:val="nil"/>
            </w:tcBorders>
            <w:vAlign w:val="top"/>
          </w:tcPr>
          <w:p w14:paraId="7B3875FE">
            <w:pPr>
              <w:rPr>
                <w:rFonts w:ascii="Arial"/>
                <w:sz w:val="21"/>
              </w:rPr>
            </w:pPr>
          </w:p>
        </w:tc>
        <w:tc>
          <w:tcPr>
            <w:tcW w:w="1076" w:type="dxa"/>
            <w:vMerge w:val="continue"/>
            <w:tcBorders>
              <w:top w:val="nil"/>
            </w:tcBorders>
            <w:vAlign w:val="top"/>
          </w:tcPr>
          <w:p w14:paraId="794326B4">
            <w:pPr>
              <w:rPr>
                <w:rFonts w:ascii="Arial"/>
                <w:sz w:val="21"/>
              </w:rPr>
            </w:pPr>
          </w:p>
        </w:tc>
        <w:tc>
          <w:tcPr>
            <w:tcW w:w="349" w:type="dxa"/>
            <w:vMerge w:val="continue"/>
            <w:tcBorders>
              <w:top w:val="nil"/>
            </w:tcBorders>
            <w:vAlign w:val="top"/>
          </w:tcPr>
          <w:p w14:paraId="5A6322B9">
            <w:pPr>
              <w:rPr>
                <w:rFonts w:ascii="Arial"/>
                <w:sz w:val="21"/>
              </w:rPr>
            </w:pPr>
          </w:p>
        </w:tc>
        <w:tc>
          <w:tcPr>
            <w:tcW w:w="1955" w:type="dxa"/>
            <w:vAlign w:val="top"/>
          </w:tcPr>
          <w:p w14:paraId="3EC3D878">
            <w:pPr>
              <w:pStyle w:val="6"/>
              <w:spacing w:before="21" w:line="213" w:lineRule="auto"/>
              <w:ind w:left="250" w:right="238" w:firstLine="104"/>
              <w:jc w:val="both"/>
            </w:pPr>
            <w:r>
              <w:rPr>
                <w:spacing w:val="6"/>
              </w:rPr>
              <w:t>市场监管部门</w:t>
            </w:r>
          </w:p>
        </w:tc>
        <w:tc>
          <w:tcPr>
            <w:tcW w:w="1812" w:type="dxa"/>
            <w:vAlign w:val="top"/>
          </w:tcPr>
          <w:p w14:paraId="3EF9E4DF">
            <w:pPr>
              <w:pStyle w:val="6"/>
              <w:spacing w:before="141" w:line="227" w:lineRule="auto"/>
              <w:ind w:left="280" w:right="166" w:hanging="105"/>
            </w:pPr>
            <w:r>
              <w:rPr>
                <w:spacing w:val="7"/>
              </w:rPr>
              <w:t>开展成品油流通领域质量监管</w:t>
            </w:r>
          </w:p>
        </w:tc>
        <w:tc>
          <w:tcPr>
            <w:tcW w:w="1076" w:type="dxa"/>
            <w:vAlign w:val="top"/>
          </w:tcPr>
          <w:p w14:paraId="25CE9583">
            <w:pPr>
              <w:pStyle w:val="6"/>
              <w:spacing w:before="256" w:line="229" w:lineRule="auto"/>
              <w:ind w:left="124"/>
            </w:pPr>
            <w:r>
              <w:rPr>
                <w:spacing w:val="6"/>
              </w:rPr>
              <w:t>现场检查</w:t>
            </w:r>
          </w:p>
        </w:tc>
        <w:tc>
          <w:tcPr>
            <w:tcW w:w="1125" w:type="dxa"/>
            <w:vMerge w:val="continue"/>
            <w:tcBorders>
              <w:top w:val="nil"/>
            </w:tcBorders>
            <w:vAlign w:val="top"/>
          </w:tcPr>
          <w:p w14:paraId="582F6072">
            <w:pPr>
              <w:rPr>
                <w:rFonts w:ascii="Arial"/>
                <w:sz w:val="21"/>
              </w:rPr>
            </w:pPr>
          </w:p>
        </w:tc>
        <w:tc>
          <w:tcPr>
            <w:tcW w:w="1699" w:type="dxa"/>
            <w:vMerge w:val="continue"/>
            <w:tcBorders>
              <w:top w:val="nil"/>
            </w:tcBorders>
            <w:vAlign w:val="top"/>
          </w:tcPr>
          <w:p w14:paraId="185A9366">
            <w:pPr>
              <w:rPr>
                <w:rFonts w:ascii="Arial"/>
                <w:sz w:val="21"/>
              </w:rPr>
            </w:pPr>
          </w:p>
        </w:tc>
        <w:tc>
          <w:tcPr>
            <w:tcW w:w="1175" w:type="dxa"/>
            <w:vMerge w:val="continue"/>
            <w:tcBorders>
              <w:top w:val="nil"/>
            </w:tcBorders>
            <w:vAlign w:val="top"/>
          </w:tcPr>
          <w:p w14:paraId="71876728">
            <w:pPr>
              <w:rPr>
                <w:rFonts w:ascii="Arial"/>
                <w:sz w:val="21"/>
              </w:rPr>
            </w:pPr>
          </w:p>
        </w:tc>
        <w:tc>
          <w:tcPr>
            <w:tcW w:w="2275" w:type="dxa"/>
            <w:vMerge w:val="continue"/>
            <w:tcBorders>
              <w:top w:val="nil"/>
            </w:tcBorders>
            <w:vAlign w:val="top"/>
          </w:tcPr>
          <w:p w14:paraId="2926DF25">
            <w:pPr>
              <w:rPr>
                <w:rFonts w:ascii="Arial"/>
                <w:sz w:val="21"/>
              </w:rPr>
            </w:pPr>
          </w:p>
        </w:tc>
      </w:tr>
      <w:tr w14:paraId="7DA6C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633" w:type="dxa"/>
            <w:vMerge w:val="restart"/>
            <w:tcBorders>
              <w:bottom w:val="nil"/>
            </w:tcBorders>
            <w:vAlign w:val="top"/>
          </w:tcPr>
          <w:p w14:paraId="6A0F9A87">
            <w:pPr>
              <w:spacing w:line="314" w:lineRule="auto"/>
              <w:rPr>
                <w:rFonts w:ascii="Arial"/>
                <w:sz w:val="21"/>
              </w:rPr>
            </w:pPr>
          </w:p>
          <w:p w14:paraId="281FE1A7">
            <w:pPr>
              <w:spacing w:line="314" w:lineRule="auto"/>
              <w:rPr>
                <w:rFonts w:ascii="Arial"/>
                <w:sz w:val="21"/>
              </w:rPr>
            </w:pPr>
          </w:p>
          <w:p w14:paraId="06AEF6B2">
            <w:pPr>
              <w:spacing w:line="314" w:lineRule="auto"/>
              <w:rPr>
                <w:rFonts w:ascii="Arial"/>
                <w:sz w:val="21"/>
              </w:rPr>
            </w:pPr>
          </w:p>
          <w:p w14:paraId="077ED7B4">
            <w:pPr>
              <w:pStyle w:val="6"/>
              <w:spacing w:before="65" w:line="271" w:lineRule="exact"/>
              <w:ind w:left="212"/>
            </w:pPr>
            <w:r>
              <w:rPr>
                <w:spacing w:val="-1"/>
                <w:position w:val="1"/>
              </w:rPr>
              <w:t>31</w:t>
            </w:r>
          </w:p>
        </w:tc>
        <w:tc>
          <w:tcPr>
            <w:tcW w:w="1246" w:type="dxa"/>
            <w:vMerge w:val="restart"/>
            <w:tcBorders>
              <w:bottom w:val="nil"/>
            </w:tcBorders>
            <w:vAlign w:val="top"/>
          </w:tcPr>
          <w:p w14:paraId="27998378">
            <w:pPr>
              <w:spacing w:line="465" w:lineRule="auto"/>
              <w:rPr>
                <w:rFonts w:ascii="Arial"/>
                <w:sz w:val="21"/>
              </w:rPr>
            </w:pPr>
          </w:p>
          <w:p w14:paraId="0521E33E">
            <w:pPr>
              <w:pStyle w:val="6"/>
              <w:spacing w:before="65" w:line="222" w:lineRule="auto"/>
              <w:ind w:left="172"/>
            </w:pPr>
            <w:r>
              <w:rPr>
                <w:spacing w:val="1"/>
              </w:rPr>
              <w:t>2026</w:t>
            </w:r>
            <w:r>
              <w:rPr>
                <w:spacing w:val="-27"/>
              </w:rPr>
              <w:t xml:space="preserve"> </w:t>
            </w:r>
            <w:r>
              <w:rPr>
                <w:spacing w:val="1"/>
              </w:rPr>
              <w:t>年各</w:t>
            </w:r>
          </w:p>
          <w:p w14:paraId="76249170">
            <w:pPr>
              <w:pStyle w:val="6"/>
              <w:spacing w:line="221" w:lineRule="auto"/>
              <w:ind w:left="205"/>
            </w:pPr>
            <w:r>
              <w:rPr>
                <w:spacing w:val="5"/>
              </w:rPr>
              <w:t>类娱乐场</w:t>
            </w:r>
          </w:p>
          <w:p w14:paraId="39C17403">
            <w:pPr>
              <w:pStyle w:val="6"/>
              <w:spacing w:line="221" w:lineRule="auto"/>
              <w:ind w:left="203"/>
            </w:pPr>
            <w:r>
              <w:rPr>
                <w:spacing w:val="5"/>
              </w:rPr>
              <w:t>所经营活</w:t>
            </w:r>
          </w:p>
          <w:p w14:paraId="3FFC0996">
            <w:pPr>
              <w:pStyle w:val="6"/>
              <w:spacing w:line="221" w:lineRule="auto"/>
              <w:ind w:left="205"/>
            </w:pPr>
            <w:r>
              <w:rPr>
                <w:spacing w:val="5"/>
              </w:rPr>
              <w:t>动联合抽</w:t>
            </w:r>
          </w:p>
          <w:p w14:paraId="0FC5A070">
            <w:pPr>
              <w:pStyle w:val="6"/>
              <w:spacing w:line="237" w:lineRule="auto"/>
              <w:ind w:left="519"/>
            </w:pPr>
            <w:r>
              <w:t>查</w:t>
            </w:r>
          </w:p>
        </w:tc>
        <w:tc>
          <w:tcPr>
            <w:tcW w:w="1076" w:type="dxa"/>
            <w:vMerge w:val="restart"/>
            <w:tcBorders>
              <w:bottom w:val="nil"/>
            </w:tcBorders>
            <w:vAlign w:val="top"/>
          </w:tcPr>
          <w:p w14:paraId="3E7CB901">
            <w:pPr>
              <w:spacing w:line="292" w:lineRule="auto"/>
              <w:rPr>
                <w:rFonts w:ascii="Arial"/>
                <w:sz w:val="21"/>
              </w:rPr>
            </w:pPr>
          </w:p>
          <w:p w14:paraId="1F16796B">
            <w:pPr>
              <w:spacing w:line="292" w:lineRule="auto"/>
              <w:rPr>
                <w:rFonts w:ascii="Arial"/>
                <w:sz w:val="21"/>
              </w:rPr>
            </w:pPr>
          </w:p>
          <w:p w14:paraId="0A3C2561">
            <w:pPr>
              <w:pStyle w:val="6"/>
              <w:spacing w:before="65" w:line="224" w:lineRule="auto"/>
              <w:ind w:left="117" w:right="118" w:firstLine="1"/>
              <w:jc w:val="both"/>
            </w:pPr>
            <w:r>
              <w:rPr>
                <w:spacing w:val="5"/>
              </w:rPr>
              <w:t>各类歌舞</w:t>
            </w:r>
            <w:r>
              <w:rPr>
                <w:spacing w:val="40"/>
              </w:rPr>
              <w:t>娱乐场</w:t>
            </w:r>
            <w:r>
              <w:rPr>
                <w:spacing w:val="6"/>
              </w:rPr>
              <w:t>所、游艺娱乐场所</w:t>
            </w:r>
          </w:p>
        </w:tc>
        <w:tc>
          <w:tcPr>
            <w:tcW w:w="349" w:type="dxa"/>
            <w:vMerge w:val="restart"/>
            <w:tcBorders>
              <w:bottom w:val="nil"/>
            </w:tcBorders>
            <w:vAlign w:val="top"/>
          </w:tcPr>
          <w:p w14:paraId="0998FEA9">
            <w:pPr>
              <w:pStyle w:val="6"/>
              <w:spacing w:before="270" w:line="232" w:lineRule="auto"/>
              <w:ind w:left="109" w:right="30" w:firstLine="5"/>
            </w:pPr>
            <w:r>
              <w:rPr>
                <w:spacing w:val="-11"/>
              </w:rPr>
              <w:t>发</w:t>
            </w:r>
            <w:r>
              <w:rPr>
                <w:spacing w:val="-6"/>
              </w:rPr>
              <w:t>起</w:t>
            </w:r>
          </w:p>
        </w:tc>
        <w:tc>
          <w:tcPr>
            <w:tcW w:w="1955" w:type="dxa"/>
            <w:vMerge w:val="restart"/>
            <w:tcBorders>
              <w:bottom w:val="nil"/>
            </w:tcBorders>
            <w:vAlign w:val="top"/>
          </w:tcPr>
          <w:p w14:paraId="64EFEE24">
            <w:pPr>
              <w:pStyle w:val="6"/>
              <w:tabs>
                <w:tab w:val="left" w:pos="307"/>
              </w:tabs>
              <w:spacing w:before="152" w:line="229" w:lineRule="auto"/>
              <w:ind w:left="145" w:right="135" w:firstLine="101"/>
              <w:jc w:val="both"/>
            </w:pPr>
            <w:r>
              <w:rPr>
                <w:spacing w:val="7"/>
              </w:rPr>
              <w:t>文化和旅游部门</w:t>
            </w:r>
          </w:p>
        </w:tc>
        <w:tc>
          <w:tcPr>
            <w:tcW w:w="1812" w:type="dxa"/>
            <w:vAlign w:val="top"/>
          </w:tcPr>
          <w:p w14:paraId="53E1343D">
            <w:pPr>
              <w:pStyle w:val="6"/>
              <w:spacing w:before="23" w:line="208" w:lineRule="auto"/>
              <w:ind w:left="600" w:right="166" w:hanging="426"/>
            </w:pPr>
            <w:r>
              <w:rPr>
                <w:spacing w:val="7"/>
              </w:rPr>
              <w:t>歌舞娱乐场所监</w:t>
            </w:r>
            <w:r>
              <w:rPr>
                <w:spacing w:val="3"/>
              </w:rPr>
              <w:t>督检查</w:t>
            </w:r>
          </w:p>
        </w:tc>
        <w:tc>
          <w:tcPr>
            <w:tcW w:w="1076" w:type="dxa"/>
            <w:vAlign w:val="top"/>
          </w:tcPr>
          <w:p w14:paraId="78DC800D">
            <w:pPr>
              <w:pStyle w:val="6"/>
              <w:spacing w:before="141" w:line="229" w:lineRule="auto"/>
              <w:ind w:left="124"/>
            </w:pPr>
            <w:r>
              <w:rPr>
                <w:spacing w:val="6"/>
              </w:rPr>
              <w:t>现场检查</w:t>
            </w:r>
          </w:p>
        </w:tc>
        <w:tc>
          <w:tcPr>
            <w:tcW w:w="1125" w:type="dxa"/>
            <w:vMerge w:val="restart"/>
            <w:tcBorders>
              <w:bottom w:val="nil"/>
            </w:tcBorders>
            <w:vAlign w:val="top"/>
          </w:tcPr>
          <w:p w14:paraId="6966376B">
            <w:pPr>
              <w:spacing w:line="314" w:lineRule="auto"/>
              <w:rPr>
                <w:rFonts w:ascii="Arial"/>
                <w:sz w:val="21"/>
              </w:rPr>
            </w:pPr>
          </w:p>
          <w:p w14:paraId="0FABCE93">
            <w:pPr>
              <w:spacing w:line="314" w:lineRule="auto"/>
              <w:rPr>
                <w:rFonts w:ascii="Arial"/>
                <w:sz w:val="21"/>
              </w:rPr>
            </w:pPr>
          </w:p>
          <w:p w14:paraId="06126C5B">
            <w:pPr>
              <w:spacing w:line="314" w:lineRule="auto"/>
              <w:rPr>
                <w:rFonts w:ascii="Arial"/>
                <w:sz w:val="21"/>
              </w:rPr>
            </w:pPr>
          </w:p>
          <w:p w14:paraId="7A996165">
            <w:pPr>
              <w:pStyle w:val="6"/>
              <w:spacing w:before="65" w:line="232" w:lineRule="auto"/>
              <w:ind w:left="383"/>
            </w:pPr>
            <w:r>
              <w:rPr>
                <w:spacing w:val="-4"/>
              </w:rPr>
              <w:t>5</w:t>
            </w:r>
            <w:r>
              <w:rPr>
                <w:spacing w:val="-30"/>
              </w:rPr>
              <w:t xml:space="preserve"> </w:t>
            </w:r>
            <w:r>
              <w:rPr>
                <w:spacing w:val="-4"/>
              </w:rPr>
              <w:t>家</w:t>
            </w:r>
          </w:p>
        </w:tc>
        <w:tc>
          <w:tcPr>
            <w:tcW w:w="1699" w:type="dxa"/>
            <w:vMerge w:val="restart"/>
            <w:tcBorders>
              <w:bottom w:val="nil"/>
            </w:tcBorders>
            <w:vAlign w:val="top"/>
          </w:tcPr>
          <w:p w14:paraId="56F3D9AC">
            <w:pPr>
              <w:spacing w:line="274" w:lineRule="auto"/>
              <w:rPr>
                <w:rFonts w:ascii="Arial"/>
                <w:sz w:val="21"/>
              </w:rPr>
            </w:pPr>
          </w:p>
          <w:p w14:paraId="5E58C329">
            <w:pPr>
              <w:spacing w:line="274" w:lineRule="auto"/>
              <w:rPr>
                <w:rFonts w:ascii="Arial"/>
                <w:sz w:val="21"/>
              </w:rPr>
            </w:pPr>
          </w:p>
          <w:p w14:paraId="051F8CC2">
            <w:pPr>
              <w:spacing w:line="274" w:lineRule="auto"/>
              <w:rPr>
                <w:rFonts w:ascii="Arial"/>
                <w:sz w:val="21"/>
              </w:rPr>
            </w:pPr>
          </w:p>
          <w:p w14:paraId="0BA8FF5C">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6615EF88">
            <w:pPr>
              <w:spacing w:line="314" w:lineRule="auto"/>
              <w:rPr>
                <w:rFonts w:ascii="Arial"/>
                <w:sz w:val="21"/>
              </w:rPr>
            </w:pPr>
          </w:p>
          <w:p w14:paraId="1224BD5A">
            <w:pPr>
              <w:spacing w:line="314" w:lineRule="auto"/>
              <w:rPr>
                <w:rFonts w:ascii="Arial"/>
                <w:sz w:val="21"/>
              </w:rPr>
            </w:pPr>
          </w:p>
          <w:p w14:paraId="5D3CD980">
            <w:pPr>
              <w:spacing w:line="314" w:lineRule="auto"/>
              <w:rPr>
                <w:rFonts w:ascii="Arial"/>
                <w:sz w:val="21"/>
              </w:rPr>
            </w:pPr>
          </w:p>
          <w:p w14:paraId="1F0F4803">
            <w:pPr>
              <w:pStyle w:val="6"/>
              <w:spacing w:before="65" w:line="232" w:lineRule="auto"/>
              <w:ind w:left="122"/>
            </w:pPr>
            <w:r>
              <w:rPr>
                <w:spacing w:val="-2"/>
              </w:rPr>
              <w:t>5</w:t>
            </w:r>
            <w:r>
              <w:rPr>
                <w:spacing w:val="-18"/>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13E4AEAA">
            <w:pPr>
              <w:spacing w:line="347" w:lineRule="auto"/>
              <w:rPr>
                <w:rFonts w:ascii="Arial"/>
                <w:sz w:val="21"/>
              </w:rPr>
            </w:pPr>
          </w:p>
          <w:p w14:paraId="2CE9C467">
            <w:pPr>
              <w:pStyle w:val="6"/>
              <w:spacing w:before="65" w:line="224" w:lineRule="auto"/>
              <w:ind w:left="120" w:right="37" w:firstLine="4"/>
              <w:jc w:val="both"/>
            </w:pPr>
            <w:r>
              <w:rPr>
                <w:spacing w:val="25"/>
              </w:rPr>
              <w:t>市文化和旅游局联合</w:t>
            </w:r>
            <w:r>
              <w:rPr>
                <w:spacing w:val="10"/>
              </w:rPr>
              <w:t>市卫健委、市公安局、市住房城乡建设部门、</w:t>
            </w:r>
            <w:r>
              <w:rPr>
                <w:spacing w:val="-9"/>
              </w:rPr>
              <w:t>市人社局部署，县（市、</w:t>
            </w:r>
            <w:r>
              <w:rPr>
                <w:spacing w:val="15"/>
              </w:rPr>
              <w:t>区</w:t>
            </w:r>
            <w:r>
              <w:rPr>
                <w:spacing w:val="-44"/>
              </w:rPr>
              <w:t xml:space="preserve"> </w:t>
            </w:r>
            <w:r>
              <w:rPr>
                <w:spacing w:val="15"/>
              </w:rPr>
              <w:t>）</w:t>
            </w:r>
            <w:r>
              <w:rPr>
                <w:spacing w:val="-58"/>
              </w:rPr>
              <w:t xml:space="preserve"> </w:t>
            </w:r>
            <w:r>
              <w:rPr>
                <w:spacing w:val="15"/>
              </w:rPr>
              <w:t>相关部门开展检</w:t>
            </w:r>
            <w:r>
              <w:rPr>
                <w:spacing w:val="-4"/>
              </w:rPr>
              <w:t>查。</w:t>
            </w:r>
          </w:p>
        </w:tc>
      </w:tr>
      <w:tr w14:paraId="4A171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633" w:type="dxa"/>
            <w:vMerge w:val="continue"/>
            <w:tcBorders>
              <w:top w:val="nil"/>
              <w:bottom w:val="nil"/>
            </w:tcBorders>
            <w:vAlign w:val="top"/>
          </w:tcPr>
          <w:p w14:paraId="39566CC8">
            <w:pPr>
              <w:rPr>
                <w:rFonts w:ascii="Arial"/>
                <w:sz w:val="21"/>
              </w:rPr>
            </w:pPr>
          </w:p>
        </w:tc>
        <w:tc>
          <w:tcPr>
            <w:tcW w:w="1246" w:type="dxa"/>
            <w:vMerge w:val="continue"/>
            <w:tcBorders>
              <w:top w:val="nil"/>
              <w:bottom w:val="nil"/>
            </w:tcBorders>
            <w:vAlign w:val="top"/>
          </w:tcPr>
          <w:p w14:paraId="03F8F432">
            <w:pPr>
              <w:rPr>
                <w:rFonts w:ascii="Arial"/>
                <w:sz w:val="21"/>
              </w:rPr>
            </w:pPr>
          </w:p>
        </w:tc>
        <w:tc>
          <w:tcPr>
            <w:tcW w:w="1076" w:type="dxa"/>
            <w:vMerge w:val="continue"/>
            <w:tcBorders>
              <w:top w:val="nil"/>
              <w:bottom w:val="nil"/>
            </w:tcBorders>
            <w:vAlign w:val="top"/>
          </w:tcPr>
          <w:p w14:paraId="039DC8AB">
            <w:pPr>
              <w:rPr>
                <w:rFonts w:ascii="Arial"/>
                <w:sz w:val="21"/>
              </w:rPr>
            </w:pPr>
          </w:p>
        </w:tc>
        <w:tc>
          <w:tcPr>
            <w:tcW w:w="349" w:type="dxa"/>
            <w:vMerge w:val="continue"/>
            <w:tcBorders>
              <w:top w:val="nil"/>
            </w:tcBorders>
            <w:vAlign w:val="top"/>
          </w:tcPr>
          <w:p w14:paraId="21E37DB9">
            <w:pPr>
              <w:rPr>
                <w:rFonts w:ascii="Arial"/>
                <w:sz w:val="21"/>
              </w:rPr>
            </w:pPr>
          </w:p>
        </w:tc>
        <w:tc>
          <w:tcPr>
            <w:tcW w:w="1955" w:type="dxa"/>
            <w:vMerge w:val="continue"/>
            <w:tcBorders>
              <w:top w:val="nil"/>
            </w:tcBorders>
            <w:vAlign w:val="top"/>
          </w:tcPr>
          <w:p w14:paraId="309876CE">
            <w:pPr>
              <w:rPr>
                <w:rFonts w:ascii="Arial"/>
                <w:sz w:val="21"/>
              </w:rPr>
            </w:pPr>
          </w:p>
        </w:tc>
        <w:tc>
          <w:tcPr>
            <w:tcW w:w="1812" w:type="dxa"/>
            <w:vAlign w:val="top"/>
          </w:tcPr>
          <w:p w14:paraId="566BEB14">
            <w:pPr>
              <w:pStyle w:val="6"/>
              <w:spacing w:before="23" w:line="208" w:lineRule="auto"/>
              <w:ind w:left="600" w:right="166" w:hanging="423"/>
            </w:pPr>
            <w:r>
              <w:rPr>
                <w:spacing w:val="7"/>
              </w:rPr>
              <w:t>游艺娱乐场所监</w:t>
            </w:r>
            <w:r>
              <w:rPr>
                <w:spacing w:val="3"/>
              </w:rPr>
              <w:t>督检查</w:t>
            </w:r>
          </w:p>
        </w:tc>
        <w:tc>
          <w:tcPr>
            <w:tcW w:w="1076" w:type="dxa"/>
            <w:vAlign w:val="top"/>
          </w:tcPr>
          <w:p w14:paraId="2605B175">
            <w:pPr>
              <w:pStyle w:val="6"/>
              <w:spacing w:before="142" w:line="229" w:lineRule="auto"/>
              <w:ind w:left="124"/>
            </w:pPr>
            <w:r>
              <w:rPr>
                <w:spacing w:val="6"/>
              </w:rPr>
              <w:t>现场检查</w:t>
            </w:r>
          </w:p>
        </w:tc>
        <w:tc>
          <w:tcPr>
            <w:tcW w:w="1125" w:type="dxa"/>
            <w:vMerge w:val="continue"/>
            <w:tcBorders>
              <w:top w:val="nil"/>
              <w:bottom w:val="nil"/>
            </w:tcBorders>
            <w:vAlign w:val="top"/>
          </w:tcPr>
          <w:p w14:paraId="6842C5E4">
            <w:pPr>
              <w:rPr>
                <w:rFonts w:ascii="Arial"/>
                <w:sz w:val="21"/>
              </w:rPr>
            </w:pPr>
          </w:p>
        </w:tc>
        <w:tc>
          <w:tcPr>
            <w:tcW w:w="1699" w:type="dxa"/>
            <w:vMerge w:val="continue"/>
            <w:tcBorders>
              <w:top w:val="nil"/>
              <w:bottom w:val="nil"/>
            </w:tcBorders>
            <w:vAlign w:val="top"/>
          </w:tcPr>
          <w:p w14:paraId="49E947EE">
            <w:pPr>
              <w:rPr>
                <w:rFonts w:ascii="Arial"/>
                <w:sz w:val="21"/>
              </w:rPr>
            </w:pPr>
          </w:p>
        </w:tc>
        <w:tc>
          <w:tcPr>
            <w:tcW w:w="1175" w:type="dxa"/>
            <w:vMerge w:val="continue"/>
            <w:tcBorders>
              <w:top w:val="nil"/>
              <w:bottom w:val="nil"/>
            </w:tcBorders>
            <w:vAlign w:val="top"/>
          </w:tcPr>
          <w:p w14:paraId="69970D54">
            <w:pPr>
              <w:rPr>
                <w:rFonts w:ascii="Arial"/>
                <w:sz w:val="21"/>
              </w:rPr>
            </w:pPr>
          </w:p>
        </w:tc>
        <w:tc>
          <w:tcPr>
            <w:tcW w:w="2275" w:type="dxa"/>
            <w:vMerge w:val="continue"/>
            <w:tcBorders>
              <w:top w:val="nil"/>
              <w:bottom w:val="nil"/>
            </w:tcBorders>
            <w:vAlign w:val="top"/>
          </w:tcPr>
          <w:p w14:paraId="3EC27EB6">
            <w:pPr>
              <w:rPr>
                <w:rFonts w:ascii="Arial"/>
                <w:sz w:val="21"/>
              </w:rPr>
            </w:pPr>
          </w:p>
        </w:tc>
      </w:tr>
      <w:tr w14:paraId="1CAC7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63B28AB1">
            <w:pPr>
              <w:rPr>
                <w:rFonts w:ascii="Arial"/>
                <w:sz w:val="21"/>
              </w:rPr>
            </w:pPr>
          </w:p>
        </w:tc>
        <w:tc>
          <w:tcPr>
            <w:tcW w:w="1246" w:type="dxa"/>
            <w:vMerge w:val="continue"/>
            <w:tcBorders>
              <w:top w:val="nil"/>
              <w:bottom w:val="nil"/>
            </w:tcBorders>
            <w:vAlign w:val="top"/>
          </w:tcPr>
          <w:p w14:paraId="11D4E41B">
            <w:pPr>
              <w:rPr>
                <w:rFonts w:ascii="Arial"/>
                <w:sz w:val="21"/>
              </w:rPr>
            </w:pPr>
          </w:p>
        </w:tc>
        <w:tc>
          <w:tcPr>
            <w:tcW w:w="1076" w:type="dxa"/>
            <w:vMerge w:val="continue"/>
            <w:tcBorders>
              <w:top w:val="nil"/>
              <w:bottom w:val="nil"/>
            </w:tcBorders>
            <w:vAlign w:val="top"/>
          </w:tcPr>
          <w:p w14:paraId="206E8A75">
            <w:pPr>
              <w:rPr>
                <w:rFonts w:ascii="Arial"/>
                <w:sz w:val="21"/>
              </w:rPr>
            </w:pPr>
          </w:p>
        </w:tc>
        <w:tc>
          <w:tcPr>
            <w:tcW w:w="349" w:type="dxa"/>
            <w:vMerge w:val="restart"/>
            <w:tcBorders>
              <w:bottom w:val="nil"/>
            </w:tcBorders>
            <w:vAlign w:val="top"/>
          </w:tcPr>
          <w:p w14:paraId="27494DC9">
            <w:pPr>
              <w:spacing w:line="327" w:lineRule="auto"/>
              <w:rPr>
                <w:rFonts w:ascii="Arial"/>
                <w:sz w:val="21"/>
              </w:rPr>
            </w:pPr>
          </w:p>
          <w:p w14:paraId="54DCF001">
            <w:pPr>
              <w:pStyle w:val="6"/>
              <w:spacing w:before="65" w:line="227" w:lineRule="auto"/>
              <w:ind w:left="113" w:right="30" w:hanging="2"/>
            </w:pPr>
            <w:r>
              <w:rPr>
                <w:spacing w:val="-9"/>
              </w:rPr>
              <w:t>配</w:t>
            </w:r>
            <w:r>
              <w:rPr>
                <w:spacing w:val="-11"/>
              </w:rPr>
              <w:t>合</w:t>
            </w:r>
          </w:p>
        </w:tc>
        <w:tc>
          <w:tcPr>
            <w:tcW w:w="1955" w:type="dxa"/>
            <w:vAlign w:val="top"/>
          </w:tcPr>
          <w:p w14:paraId="6342062A">
            <w:pPr>
              <w:pStyle w:val="6"/>
              <w:spacing w:line="209" w:lineRule="auto"/>
              <w:ind w:left="307" w:right="135" w:hanging="162"/>
            </w:pPr>
            <w:r>
              <w:rPr>
                <w:spacing w:val="6"/>
              </w:rPr>
              <w:t>卫生健康部门</w:t>
            </w:r>
          </w:p>
        </w:tc>
        <w:tc>
          <w:tcPr>
            <w:tcW w:w="1812" w:type="dxa"/>
            <w:vAlign w:val="top"/>
          </w:tcPr>
          <w:p w14:paraId="73E000F3">
            <w:pPr>
              <w:pStyle w:val="6"/>
              <w:spacing w:before="145" w:line="225" w:lineRule="auto"/>
              <w:ind w:left="284" w:right="101" w:hanging="167"/>
            </w:pPr>
            <w:r>
              <w:rPr>
                <w:spacing w:val="-3"/>
              </w:rPr>
              <w:t>公共场所（除游泳</w:t>
            </w:r>
            <w:r>
              <w:rPr>
                <w:spacing w:val="6"/>
              </w:rPr>
              <w:t>池）监督检查</w:t>
            </w:r>
          </w:p>
        </w:tc>
        <w:tc>
          <w:tcPr>
            <w:tcW w:w="1076" w:type="dxa"/>
            <w:vAlign w:val="top"/>
          </w:tcPr>
          <w:p w14:paraId="02B2562E">
            <w:pPr>
              <w:pStyle w:val="6"/>
              <w:spacing w:before="264" w:line="229" w:lineRule="auto"/>
              <w:ind w:left="124"/>
            </w:pPr>
            <w:r>
              <w:rPr>
                <w:spacing w:val="6"/>
              </w:rPr>
              <w:t>现场检查</w:t>
            </w:r>
          </w:p>
        </w:tc>
        <w:tc>
          <w:tcPr>
            <w:tcW w:w="1125" w:type="dxa"/>
            <w:vMerge w:val="continue"/>
            <w:tcBorders>
              <w:top w:val="nil"/>
              <w:bottom w:val="nil"/>
            </w:tcBorders>
            <w:vAlign w:val="top"/>
          </w:tcPr>
          <w:p w14:paraId="7F2BD87F">
            <w:pPr>
              <w:rPr>
                <w:rFonts w:ascii="Arial"/>
                <w:sz w:val="21"/>
              </w:rPr>
            </w:pPr>
          </w:p>
        </w:tc>
        <w:tc>
          <w:tcPr>
            <w:tcW w:w="1699" w:type="dxa"/>
            <w:vMerge w:val="continue"/>
            <w:tcBorders>
              <w:top w:val="nil"/>
              <w:bottom w:val="nil"/>
            </w:tcBorders>
            <w:vAlign w:val="top"/>
          </w:tcPr>
          <w:p w14:paraId="58233976">
            <w:pPr>
              <w:rPr>
                <w:rFonts w:ascii="Arial"/>
                <w:sz w:val="21"/>
              </w:rPr>
            </w:pPr>
          </w:p>
        </w:tc>
        <w:tc>
          <w:tcPr>
            <w:tcW w:w="1175" w:type="dxa"/>
            <w:vMerge w:val="continue"/>
            <w:tcBorders>
              <w:top w:val="nil"/>
              <w:bottom w:val="nil"/>
            </w:tcBorders>
            <w:vAlign w:val="top"/>
          </w:tcPr>
          <w:p w14:paraId="414456BA">
            <w:pPr>
              <w:rPr>
                <w:rFonts w:ascii="Arial"/>
                <w:sz w:val="21"/>
              </w:rPr>
            </w:pPr>
          </w:p>
        </w:tc>
        <w:tc>
          <w:tcPr>
            <w:tcW w:w="2275" w:type="dxa"/>
            <w:vMerge w:val="continue"/>
            <w:tcBorders>
              <w:top w:val="nil"/>
              <w:bottom w:val="nil"/>
            </w:tcBorders>
            <w:vAlign w:val="top"/>
          </w:tcPr>
          <w:p w14:paraId="4E4D9BAB">
            <w:pPr>
              <w:rPr>
                <w:rFonts w:ascii="Arial"/>
                <w:sz w:val="21"/>
              </w:rPr>
            </w:pPr>
          </w:p>
        </w:tc>
      </w:tr>
      <w:tr w14:paraId="29C5D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633" w:type="dxa"/>
            <w:vMerge w:val="continue"/>
            <w:tcBorders>
              <w:top w:val="nil"/>
            </w:tcBorders>
            <w:vAlign w:val="top"/>
          </w:tcPr>
          <w:p w14:paraId="79D5340C">
            <w:pPr>
              <w:rPr>
                <w:rFonts w:ascii="Arial"/>
                <w:sz w:val="21"/>
              </w:rPr>
            </w:pPr>
          </w:p>
        </w:tc>
        <w:tc>
          <w:tcPr>
            <w:tcW w:w="1246" w:type="dxa"/>
            <w:vMerge w:val="continue"/>
            <w:tcBorders>
              <w:top w:val="nil"/>
            </w:tcBorders>
            <w:vAlign w:val="top"/>
          </w:tcPr>
          <w:p w14:paraId="2F1BC7DA">
            <w:pPr>
              <w:rPr>
                <w:rFonts w:ascii="Arial"/>
                <w:sz w:val="21"/>
              </w:rPr>
            </w:pPr>
          </w:p>
        </w:tc>
        <w:tc>
          <w:tcPr>
            <w:tcW w:w="1076" w:type="dxa"/>
            <w:vMerge w:val="continue"/>
            <w:tcBorders>
              <w:top w:val="nil"/>
            </w:tcBorders>
            <w:vAlign w:val="top"/>
          </w:tcPr>
          <w:p w14:paraId="76FEBF9E">
            <w:pPr>
              <w:rPr>
                <w:rFonts w:ascii="Arial"/>
                <w:sz w:val="21"/>
              </w:rPr>
            </w:pPr>
          </w:p>
        </w:tc>
        <w:tc>
          <w:tcPr>
            <w:tcW w:w="349" w:type="dxa"/>
            <w:vMerge w:val="continue"/>
            <w:tcBorders>
              <w:top w:val="nil"/>
            </w:tcBorders>
            <w:vAlign w:val="top"/>
          </w:tcPr>
          <w:p w14:paraId="34B20F4B">
            <w:pPr>
              <w:rPr>
                <w:rFonts w:ascii="Arial"/>
                <w:sz w:val="21"/>
              </w:rPr>
            </w:pPr>
          </w:p>
        </w:tc>
        <w:tc>
          <w:tcPr>
            <w:tcW w:w="1955" w:type="dxa"/>
            <w:vAlign w:val="top"/>
          </w:tcPr>
          <w:p w14:paraId="41C55A57">
            <w:pPr>
              <w:pStyle w:val="6"/>
              <w:spacing w:line="200" w:lineRule="auto"/>
              <w:ind w:left="145"/>
            </w:pPr>
            <w:r>
              <w:rPr>
                <w:spacing w:val="4"/>
              </w:rPr>
              <w:t>公安部门</w:t>
            </w:r>
          </w:p>
        </w:tc>
        <w:tc>
          <w:tcPr>
            <w:tcW w:w="1812" w:type="dxa"/>
            <w:vAlign w:val="top"/>
          </w:tcPr>
          <w:p w14:paraId="1653CB37">
            <w:pPr>
              <w:pStyle w:val="6"/>
              <w:spacing w:before="24" w:line="211" w:lineRule="auto"/>
              <w:ind w:left="600" w:right="166" w:hanging="426"/>
            </w:pPr>
            <w:r>
              <w:rPr>
                <w:spacing w:val="7"/>
              </w:rPr>
              <w:t>娱乐场所治安监</w:t>
            </w:r>
            <w:r>
              <w:rPr>
                <w:spacing w:val="3"/>
              </w:rPr>
              <w:t>督检查</w:t>
            </w:r>
          </w:p>
        </w:tc>
        <w:tc>
          <w:tcPr>
            <w:tcW w:w="1076" w:type="dxa"/>
            <w:vAlign w:val="top"/>
          </w:tcPr>
          <w:p w14:paraId="69DEB8A7">
            <w:pPr>
              <w:pStyle w:val="6"/>
              <w:spacing w:before="144" w:line="229" w:lineRule="auto"/>
              <w:ind w:left="124"/>
            </w:pPr>
            <w:r>
              <w:rPr>
                <w:spacing w:val="6"/>
              </w:rPr>
              <w:t>现场检查</w:t>
            </w:r>
          </w:p>
        </w:tc>
        <w:tc>
          <w:tcPr>
            <w:tcW w:w="1125" w:type="dxa"/>
            <w:vMerge w:val="continue"/>
            <w:tcBorders>
              <w:top w:val="nil"/>
            </w:tcBorders>
            <w:vAlign w:val="top"/>
          </w:tcPr>
          <w:p w14:paraId="48EB612C">
            <w:pPr>
              <w:rPr>
                <w:rFonts w:ascii="Arial"/>
                <w:sz w:val="21"/>
              </w:rPr>
            </w:pPr>
          </w:p>
        </w:tc>
        <w:tc>
          <w:tcPr>
            <w:tcW w:w="1699" w:type="dxa"/>
            <w:vMerge w:val="continue"/>
            <w:tcBorders>
              <w:top w:val="nil"/>
            </w:tcBorders>
            <w:vAlign w:val="top"/>
          </w:tcPr>
          <w:p w14:paraId="10072571">
            <w:pPr>
              <w:rPr>
                <w:rFonts w:ascii="Arial"/>
                <w:sz w:val="21"/>
              </w:rPr>
            </w:pPr>
          </w:p>
        </w:tc>
        <w:tc>
          <w:tcPr>
            <w:tcW w:w="1175" w:type="dxa"/>
            <w:vMerge w:val="continue"/>
            <w:tcBorders>
              <w:top w:val="nil"/>
            </w:tcBorders>
            <w:vAlign w:val="top"/>
          </w:tcPr>
          <w:p w14:paraId="1195A29F">
            <w:pPr>
              <w:rPr>
                <w:rFonts w:ascii="Arial"/>
                <w:sz w:val="21"/>
              </w:rPr>
            </w:pPr>
          </w:p>
        </w:tc>
        <w:tc>
          <w:tcPr>
            <w:tcW w:w="2275" w:type="dxa"/>
            <w:vMerge w:val="continue"/>
            <w:tcBorders>
              <w:top w:val="nil"/>
            </w:tcBorders>
            <w:vAlign w:val="top"/>
          </w:tcPr>
          <w:p w14:paraId="6DF21A96">
            <w:pPr>
              <w:rPr>
                <w:rFonts w:ascii="Arial"/>
                <w:sz w:val="21"/>
              </w:rPr>
            </w:pPr>
          </w:p>
        </w:tc>
      </w:tr>
    </w:tbl>
    <w:p w14:paraId="5372DCB0">
      <w:pPr>
        <w:rPr>
          <w:rFonts w:ascii="Arial"/>
          <w:sz w:val="21"/>
        </w:rPr>
      </w:pPr>
    </w:p>
    <w:p w14:paraId="3E91C970">
      <w:pPr>
        <w:rPr>
          <w:rFonts w:ascii="Arial" w:hAnsi="Arial" w:eastAsia="Arial" w:cs="Arial"/>
          <w:sz w:val="21"/>
          <w:szCs w:val="21"/>
        </w:rPr>
        <w:sectPr>
          <w:footerReference r:id="rId33" w:type="default"/>
          <w:pgSz w:w="16839" w:h="11906"/>
          <w:pgMar w:top="1012" w:right="1201" w:bottom="1156" w:left="1200" w:header="0" w:footer="994" w:gutter="0"/>
          <w:cols w:space="720" w:num="1"/>
        </w:sectPr>
      </w:pPr>
    </w:p>
    <w:p w14:paraId="1CE5509A">
      <w:pPr>
        <w:spacing w:before="21"/>
      </w:pPr>
    </w:p>
    <w:p w14:paraId="254F50F8">
      <w:pPr>
        <w:spacing w:before="21"/>
      </w:pPr>
    </w:p>
    <w:p w14:paraId="742AC0CC">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38A85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7819F650">
            <w:pPr>
              <w:pStyle w:val="6"/>
              <w:spacing w:before="62" w:line="222" w:lineRule="auto"/>
              <w:ind w:left="214"/>
            </w:pPr>
            <w:r>
              <w:rPr>
                <w:b/>
                <w:bCs/>
                <w:spacing w:val="-3"/>
              </w:rPr>
              <w:t>序</w:t>
            </w:r>
          </w:p>
          <w:p w14:paraId="63097D6A">
            <w:pPr>
              <w:pStyle w:val="6"/>
              <w:spacing w:line="232" w:lineRule="auto"/>
              <w:ind w:left="219"/>
            </w:pPr>
            <w:r>
              <w:rPr>
                <w:b/>
                <w:bCs/>
                <w:spacing w:val="-3"/>
              </w:rPr>
              <w:t>号</w:t>
            </w:r>
          </w:p>
        </w:tc>
        <w:tc>
          <w:tcPr>
            <w:tcW w:w="1246" w:type="dxa"/>
            <w:vAlign w:val="top"/>
          </w:tcPr>
          <w:p w14:paraId="73A9F827">
            <w:pPr>
              <w:pStyle w:val="6"/>
              <w:spacing w:before="183" w:line="232" w:lineRule="auto"/>
              <w:ind w:left="199"/>
            </w:pPr>
            <w:r>
              <w:rPr>
                <w:b/>
                <w:bCs/>
                <w:spacing w:val="5"/>
              </w:rPr>
              <w:t>抽查领域</w:t>
            </w:r>
          </w:p>
        </w:tc>
        <w:tc>
          <w:tcPr>
            <w:tcW w:w="1076" w:type="dxa"/>
            <w:vAlign w:val="top"/>
          </w:tcPr>
          <w:p w14:paraId="20A867F6">
            <w:pPr>
              <w:pStyle w:val="6"/>
              <w:spacing w:before="182" w:line="229" w:lineRule="auto"/>
              <w:ind w:left="117"/>
            </w:pPr>
            <w:r>
              <w:rPr>
                <w:b/>
                <w:bCs/>
                <w:spacing w:val="4"/>
              </w:rPr>
              <w:t>检查对象</w:t>
            </w:r>
          </w:p>
        </w:tc>
        <w:tc>
          <w:tcPr>
            <w:tcW w:w="2304" w:type="dxa"/>
            <w:gridSpan w:val="2"/>
            <w:vAlign w:val="top"/>
          </w:tcPr>
          <w:p w14:paraId="04F13837">
            <w:pPr>
              <w:pStyle w:val="6"/>
              <w:spacing w:before="183" w:line="230" w:lineRule="auto"/>
              <w:ind w:left="731"/>
            </w:pPr>
            <w:r>
              <w:rPr>
                <w:b/>
                <w:bCs/>
                <w:spacing w:val="5"/>
              </w:rPr>
              <w:t>抽查部门</w:t>
            </w:r>
          </w:p>
        </w:tc>
        <w:tc>
          <w:tcPr>
            <w:tcW w:w="1812" w:type="dxa"/>
            <w:vAlign w:val="top"/>
          </w:tcPr>
          <w:p w14:paraId="667FA5D0">
            <w:pPr>
              <w:pStyle w:val="6"/>
              <w:spacing w:before="182" w:line="232" w:lineRule="auto"/>
              <w:ind w:left="489"/>
            </w:pPr>
            <w:r>
              <w:rPr>
                <w:b/>
                <w:bCs/>
                <w:spacing w:val="5"/>
              </w:rPr>
              <w:t>抽查类别</w:t>
            </w:r>
          </w:p>
        </w:tc>
        <w:tc>
          <w:tcPr>
            <w:tcW w:w="1076" w:type="dxa"/>
            <w:vAlign w:val="top"/>
          </w:tcPr>
          <w:p w14:paraId="0372FF6C">
            <w:pPr>
              <w:pStyle w:val="6"/>
              <w:spacing w:before="182" w:line="229" w:lineRule="auto"/>
              <w:ind w:left="124"/>
            </w:pPr>
            <w:r>
              <w:rPr>
                <w:b/>
                <w:bCs/>
                <w:spacing w:val="4"/>
              </w:rPr>
              <w:t>检查方式</w:t>
            </w:r>
          </w:p>
        </w:tc>
        <w:tc>
          <w:tcPr>
            <w:tcW w:w="1125" w:type="dxa"/>
            <w:vAlign w:val="top"/>
          </w:tcPr>
          <w:p w14:paraId="4B760221">
            <w:pPr>
              <w:pStyle w:val="6"/>
              <w:spacing w:before="62" w:line="227" w:lineRule="auto"/>
              <w:ind w:left="463" w:right="133" w:hanging="316"/>
            </w:pPr>
            <w:r>
              <w:rPr>
                <w:b/>
                <w:bCs/>
                <w:spacing w:val="5"/>
              </w:rPr>
              <w:t>抽查对象</w:t>
            </w:r>
            <w:r>
              <w:rPr>
                <w:b/>
                <w:bCs/>
                <w:spacing w:val="-3"/>
              </w:rPr>
              <w:t>数</w:t>
            </w:r>
          </w:p>
        </w:tc>
        <w:tc>
          <w:tcPr>
            <w:tcW w:w="1699" w:type="dxa"/>
            <w:vAlign w:val="top"/>
          </w:tcPr>
          <w:p w14:paraId="55A67004">
            <w:pPr>
              <w:pStyle w:val="6"/>
              <w:spacing w:before="62" w:line="222" w:lineRule="auto"/>
              <w:ind w:left="442"/>
            </w:pPr>
            <w:r>
              <w:rPr>
                <w:b/>
                <w:bCs/>
                <w:spacing w:val="3"/>
              </w:rPr>
              <w:t>关联信用</w:t>
            </w:r>
          </w:p>
          <w:p w14:paraId="658CAE8C">
            <w:pPr>
              <w:pStyle w:val="6"/>
              <w:spacing w:line="230" w:lineRule="auto"/>
              <w:ind w:left="436"/>
            </w:pPr>
            <w:r>
              <w:rPr>
                <w:b/>
                <w:bCs/>
                <w:spacing w:val="5"/>
              </w:rPr>
              <w:t>规则要求</w:t>
            </w:r>
          </w:p>
        </w:tc>
        <w:tc>
          <w:tcPr>
            <w:tcW w:w="1175" w:type="dxa"/>
            <w:vAlign w:val="top"/>
          </w:tcPr>
          <w:p w14:paraId="6E1C983F">
            <w:pPr>
              <w:pStyle w:val="6"/>
              <w:spacing w:before="182" w:line="232" w:lineRule="auto"/>
              <w:ind w:left="174"/>
            </w:pPr>
            <w:r>
              <w:rPr>
                <w:b/>
                <w:bCs/>
                <w:spacing w:val="5"/>
              </w:rPr>
              <w:t>抽查时间</w:t>
            </w:r>
          </w:p>
        </w:tc>
        <w:tc>
          <w:tcPr>
            <w:tcW w:w="2275" w:type="dxa"/>
            <w:vAlign w:val="top"/>
          </w:tcPr>
          <w:p w14:paraId="7001BFE8">
            <w:pPr>
              <w:pStyle w:val="6"/>
              <w:spacing w:before="183" w:line="229" w:lineRule="auto"/>
              <w:ind w:left="512"/>
            </w:pPr>
            <w:r>
              <w:rPr>
                <w:b/>
                <w:bCs/>
                <w:spacing w:val="6"/>
              </w:rPr>
              <w:t>任务执行要求</w:t>
            </w:r>
          </w:p>
        </w:tc>
      </w:tr>
      <w:tr w14:paraId="11121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633" w:type="dxa"/>
            <w:vMerge w:val="restart"/>
            <w:tcBorders>
              <w:bottom w:val="nil"/>
            </w:tcBorders>
            <w:vAlign w:val="top"/>
          </w:tcPr>
          <w:p w14:paraId="56A2DE74">
            <w:pPr>
              <w:rPr>
                <w:rFonts w:ascii="Arial"/>
                <w:sz w:val="21"/>
              </w:rPr>
            </w:pPr>
          </w:p>
        </w:tc>
        <w:tc>
          <w:tcPr>
            <w:tcW w:w="1246" w:type="dxa"/>
            <w:vMerge w:val="restart"/>
            <w:tcBorders>
              <w:bottom w:val="nil"/>
            </w:tcBorders>
            <w:vAlign w:val="top"/>
          </w:tcPr>
          <w:p w14:paraId="6538F233">
            <w:pPr>
              <w:rPr>
                <w:rFonts w:ascii="Arial"/>
                <w:sz w:val="21"/>
              </w:rPr>
            </w:pPr>
          </w:p>
        </w:tc>
        <w:tc>
          <w:tcPr>
            <w:tcW w:w="1076" w:type="dxa"/>
            <w:vMerge w:val="restart"/>
            <w:tcBorders>
              <w:bottom w:val="nil"/>
            </w:tcBorders>
            <w:vAlign w:val="top"/>
          </w:tcPr>
          <w:p w14:paraId="67BDAD1B">
            <w:pPr>
              <w:rPr>
                <w:rFonts w:ascii="Arial"/>
                <w:sz w:val="21"/>
              </w:rPr>
            </w:pPr>
          </w:p>
        </w:tc>
        <w:tc>
          <w:tcPr>
            <w:tcW w:w="349" w:type="dxa"/>
            <w:vMerge w:val="restart"/>
            <w:tcBorders>
              <w:bottom w:val="nil"/>
            </w:tcBorders>
            <w:vAlign w:val="top"/>
          </w:tcPr>
          <w:p w14:paraId="17AFE529">
            <w:pPr>
              <w:rPr>
                <w:rFonts w:ascii="Arial"/>
                <w:sz w:val="21"/>
              </w:rPr>
            </w:pPr>
          </w:p>
        </w:tc>
        <w:tc>
          <w:tcPr>
            <w:tcW w:w="1955" w:type="dxa"/>
            <w:vAlign w:val="top"/>
          </w:tcPr>
          <w:p w14:paraId="7711A613">
            <w:pPr>
              <w:pStyle w:val="6"/>
              <w:spacing w:before="13" w:line="264" w:lineRule="exact"/>
              <w:ind w:left="308"/>
            </w:pPr>
          </w:p>
        </w:tc>
        <w:tc>
          <w:tcPr>
            <w:tcW w:w="1812" w:type="dxa"/>
            <w:vAlign w:val="top"/>
          </w:tcPr>
          <w:p w14:paraId="3BA8086E">
            <w:pPr>
              <w:rPr>
                <w:rFonts w:ascii="Arial"/>
                <w:sz w:val="21"/>
              </w:rPr>
            </w:pPr>
          </w:p>
        </w:tc>
        <w:tc>
          <w:tcPr>
            <w:tcW w:w="1076" w:type="dxa"/>
            <w:vAlign w:val="top"/>
          </w:tcPr>
          <w:p w14:paraId="0AA7A335">
            <w:pPr>
              <w:rPr>
                <w:rFonts w:ascii="Arial"/>
                <w:sz w:val="21"/>
              </w:rPr>
            </w:pPr>
          </w:p>
        </w:tc>
        <w:tc>
          <w:tcPr>
            <w:tcW w:w="1125" w:type="dxa"/>
            <w:vMerge w:val="restart"/>
            <w:tcBorders>
              <w:bottom w:val="nil"/>
            </w:tcBorders>
            <w:vAlign w:val="top"/>
          </w:tcPr>
          <w:p w14:paraId="14AEACEA">
            <w:pPr>
              <w:rPr>
                <w:rFonts w:ascii="Arial"/>
                <w:sz w:val="21"/>
              </w:rPr>
            </w:pPr>
          </w:p>
        </w:tc>
        <w:tc>
          <w:tcPr>
            <w:tcW w:w="1699" w:type="dxa"/>
            <w:vMerge w:val="restart"/>
            <w:tcBorders>
              <w:bottom w:val="nil"/>
            </w:tcBorders>
            <w:vAlign w:val="top"/>
          </w:tcPr>
          <w:p w14:paraId="27C3E9D0">
            <w:pPr>
              <w:rPr>
                <w:rFonts w:ascii="Arial"/>
                <w:sz w:val="21"/>
              </w:rPr>
            </w:pPr>
          </w:p>
        </w:tc>
        <w:tc>
          <w:tcPr>
            <w:tcW w:w="1175" w:type="dxa"/>
            <w:vMerge w:val="restart"/>
            <w:tcBorders>
              <w:bottom w:val="nil"/>
            </w:tcBorders>
            <w:vAlign w:val="top"/>
          </w:tcPr>
          <w:p w14:paraId="180109D5">
            <w:pPr>
              <w:rPr>
                <w:rFonts w:ascii="Arial"/>
                <w:sz w:val="21"/>
              </w:rPr>
            </w:pPr>
          </w:p>
        </w:tc>
        <w:tc>
          <w:tcPr>
            <w:tcW w:w="2275" w:type="dxa"/>
            <w:vMerge w:val="restart"/>
            <w:tcBorders>
              <w:bottom w:val="nil"/>
            </w:tcBorders>
            <w:vAlign w:val="top"/>
          </w:tcPr>
          <w:p w14:paraId="36A52E4E">
            <w:pPr>
              <w:rPr>
                <w:rFonts w:ascii="Arial"/>
                <w:sz w:val="21"/>
              </w:rPr>
            </w:pPr>
          </w:p>
        </w:tc>
      </w:tr>
      <w:tr w14:paraId="4523A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continue"/>
            <w:tcBorders>
              <w:top w:val="nil"/>
              <w:bottom w:val="nil"/>
            </w:tcBorders>
            <w:vAlign w:val="top"/>
          </w:tcPr>
          <w:p w14:paraId="4670C6CA">
            <w:pPr>
              <w:rPr>
                <w:rFonts w:ascii="Arial"/>
                <w:sz w:val="21"/>
              </w:rPr>
            </w:pPr>
          </w:p>
        </w:tc>
        <w:tc>
          <w:tcPr>
            <w:tcW w:w="1246" w:type="dxa"/>
            <w:vMerge w:val="continue"/>
            <w:tcBorders>
              <w:top w:val="nil"/>
              <w:bottom w:val="nil"/>
            </w:tcBorders>
            <w:vAlign w:val="top"/>
          </w:tcPr>
          <w:p w14:paraId="0EBBF517">
            <w:pPr>
              <w:rPr>
                <w:rFonts w:ascii="Arial"/>
                <w:sz w:val="21"/>
              </w:rPr>
            </w:pPr>
          </w:p>
        </w:tc>
        <w:tc>
          <w:tcPr>
            <w:tcW w:w="1076" w:type="dxa"/>
            <w:vMerge w:val="continue"/>
            <w:tcBorders>
              <w:top w:val="nil"/>
              <w:bottom w:val="nil"/>
            </w:tcBorders>
            <w:vAlign w:val="top"/>
          </w:tcPr>
          <w:p w14:paraId="42603138">
            <w:pPr>
              <w:rPr>
                <w:rFonts w:ascii="Arial"/>
                <w:sz w:val="21"/>
              </w:rPr>
            </w:pPr>
          </w:p>
        </w:tc>
        <w:tc>
          <w:tcPr>
            <w:tcW w:w="349" w:type="dxa"/>
            <w:vMerge w:val="continue"/>
            <w:tcBorders>
              <w:top w:val="nil"/>
              <w:bottom w:val="nil"/>
            </w:tcBorders>
            <w:vAlign w:val="top"/>
          </w:tcPr>
          <w:p w14:paraId="58B0BCB5">
            <w:pPr>
              <w:rPr>
                <w:rFonts w:ascii="Arial"/>
                <w:sz w:val="21"/>
              </w:rPr>
            </w:pPr>
          </w:p>
        </w:tc>
        <w:tc>
          <w:tcPr>
            <w:tcW w:w="1955" w:type="dxa"/>
            <w:vAlign w:val="top"/>
          </w:tcPr>
          <w:p w14:paraId="5BEE8818">
            <w:pPr>
              <w:pStyle w:val="6"/>
              <w:spacing w:line="202" w:lineRule="auto"/>
              <w:ind w:left="308"/>
            </w:pPr>
            <w:r>
              <w:rPr>
                <w:spacing w:val="7"/>
              </w:rPr>
              <w:t>住房城乡建设部门</w:t>
            </w:r>
          </w:p>
        </w:tc>
        <w:tc>
          <w:tcPr>
            <w:tcW w:w="1812" w:type="dxa"/>
            <w:vAlign w:val="top"/>
          </w:tcPr>
          <w:p w14:paraId="31ACD96D">
            <w:pPr>
              <w:pStyle w:val="6"/>
              <w:spacing w:before="133" w:line="225" w:lineRule="auto"/>
              <w:ind w:left="281" w:right="166" w:hanging="102"/>
            </w:pPr>
            <w:r>
              <w:rPr>
                <w:spacing w:val="7"/>
              </w:rPr>
              <w:t>房屋结构安全情况的行政检查</w:t>
            </w:r>
          </w:p>
        </w:tc>
        <w:tc>
          <w:tcPr>
            <w:tcW w:w="1076" w:type="dxa"/>
            <w:vAlign w:val="top"/>
          </w:tcPr>
          <w:p w14:paraId="73B846DF">
            <w:pPr>
              <w:pStyle w:val="6"/>
              <w:spacing w:before="252" w:line="229" w:lineRule="auto"/>
              <w:ind w:left="124"/>
            </w:pPr>
            <w:r>
              <w:rPr>
                <w:spacing w:val="6"/>
              </w:rPr>
              <w:t>现场检查</w:t>
            </w:r>
          </w:p>
        </w:tc>
        <w:tc>
          <w:tcPr>
            <w:tcW w:w="1125" w:type="dxa"/>
            <w:vMerge w:val="continue"/>
            <w:tcBorders>
              <w:top w:val="nil"/>
              <w:bottom w:val="nil"/>
            </w:tcBorders>
            <w:vAlign w:val="top"/>
          </w:tcPr>
          <w:p w14:paraId="005A2465">
            <w:pPr>
              <w:rPr>
                <w:rFonts w:ascii="Arial"/>
                <w:sz w:val="21"/>
              </w:rPr>
            </w:pPr>
          </w:p>
        </w:tc>
        <w:tc>
          <w:tcPr>
            <w:tcW w:w="1699" w:type="dxa"/>
            <w:vMerge w:val="continue"/>
            <w:tcBorders>
              <w:top w:val="nil"/>
              <w:bottom w:val="nil"/>
            </w:tcBorders>
            <w:vAlign w:val="top"/>
          </w:tcPr>
          <w:p w14:paraId="51D7382A">
            <w:pPr>
              <w:rPr>
                <w:rFonts w:ascii="Arial"/>
                <w:sz w:val="21"/>
              </w:rPr>
            </w:pPr>
          </w:p>
        </w:tc>
        <w:tc>
          <w:tcPr>
            <w:tcW w:w="1175" w:type="dxa"/>
            <w:vMerge w:val="continue"/>
            <w:tcBorders>
              <w:top w:val="nil"/>
              <w:bottom w:val="nil"/>
            </w:tcBorders>
            <w:vAlign w:val="top"/>
          </w:tcPr>
          <w:p w14:paraId="5803E5B2">
            <w:pPr>
              <w:rPr>
                <w:rFonts w:ascii="Arial"/>
                <w:sz w:val="21"/>
              </w:rPr>
            </w:pPr>
          </w:p>
        </w:tc>
        <w:tc>
          <w:tcPr>
            <w:tcW w:w="2275" w:type="dxa"/>
            <w:vMerge w:val="continue"/>
            <w:tcBorders>
              <w:top w:val="nil"/>
              <w:bottom w:val="nil"/>
            </w:tcBorders>
            <w:vAlign w:val="top"/>
          </w:tcPr>
          <w:p w14:paraId="495809AA">
            <w:pPr>
              <w:rPr>
                <w:rFonts w:ascii="Arial"/>
                <w:sz w:val="21"/>
              </w:rPr>
            </w:pPr>
          </w:p>
        </w:tc>
      </w:tr>
      <w:tr w14:paraId="74035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continue"/>
            <w:tcBorders>
              <w:top w:val="nil"/>
            </w:tcBorders>
            <w:vAlign w:val="top"/>
          </w:tcPr>
          <w:p w14:paraId="3DD99E24">
            <w:pPr>
              <w:rPr>
                <w:rFonts w:ascii="Arial"/>
                <w:sz w:val="21"/>
              </w:rPr>
            </w:pPr>
          </w:p>
        </w:tc>
        <w:tc>
          <w:tcPr>
            <w:tcW w:w="1246" w:type="dxa"/>
            <w:vMerge w:val="continue"/>
            <w:tcBorders>
              <w:top w:val="nil"/>
            </w:tcBorders>
            <w:vAlign w:val="top"/>
          </w:tcPr>
          <w:p w14:paraId="456BA429">
            <w:pPr>
              <w:rPr>
                <w:rFonts w:ascii="Arial"/>
                <w:sz w:val="21"/>
              </w:rPr>
            </w:pPr>
          </w:p>
        </w:tc>
        <w:tc>
          <w:tcPr>
            <w:tcW w:w="1076" w:type="dxa"/>
            <w:vMerge w:val="continue"/>
            <w:tcBorders>
              <w:top w:val="nil"/>
            </w:tcBorders>
            <w:vAlign w:val="top"/>
          </w:tcPr>
          <w:p w14:paraId="0C7A0936">
            <w:pPr>
              <w:rPr>
                <w:rFonts w:ascii="Arial"/>
                <w:sz w:val="21"/>
              </w:rPr>
            </w:pPr>
          </w:p>
        </w:tc>
        <w:tc>
          <w:tcPr>
            <w:tcW w:w="349" w:type="dxa"/>
            <w:vMerge w:val="continue"/>
            <w:tcBorders>
              <w:top w:val="nil"/>
            </w:tcBorders>
            <w:vAlign w:val="top"/>
          </w:tcPr>
          <w:p w14:paraId="7330AB48">
            <w:pPr>
              <w:rPr>
                <w:rFonts w:ascii="Arial"/>
                <w:sz w:val="21"/>
              </w:rPr>
            </w:pPr>
          </w:p>
        </w:tc>
        <w:tc>
          <w:tcPr>
            <w:tcW w:w="1955" w:type="dxa"/>
            <w:vAlign w:val="top"/>
          </w:tcPr>
          <w:p w14:paraId="11E83DD0">
            <w:pPr>
              <w:pStyle w:val="6"/>
              <w:spacing w:before="1" w:line="211" w:lineRule="auto"/>
              <w:ind w:left="307" w:right="135" w:hanging="162"/>
            </w:pPr>
            <w:r>
              <w:rPr>
                <w:spacing w:val="5"/>
              </w:rPr>
              <w:t>人社部门</w:t>
            </w:r>
          </w:p>
        </w:tc>
        <w:tc>
          <w:tcPr>
            <w:tcW w:w="1812" w:type="dxa"/>
            <w:vAlign w:val="top"/>
          </w:tcPr>
          <w:p w14:paraId="28030F96">
            <w:pPr>
              <w:pStyle w:val="6"/>
              <w:spacing w:before="251" w:line="229" w:lineRule="auto"/>
              <w:ind w:left="291"/>
            </w:pPr>
            <w:r>
              <w:rPr>
                <w:spacing w:val="5"/>
              </w:rPr>
              <w:t>劳动用工检查</w:t>
            </w:r>
          </w:p>
        </w:tc>
        <w:tc>
          <w:tcPr>
            <w:tcW w:w="1076" w:type="dxa"/>
            <w:vAlign w:val="top"/>
          </w:tcPr>
          <w:p w14:paraId="7C3DC602">
            <w:pPr>
              <w:pStyle w:val="6"/>
              <w:spacing w:before="251" w:line="229" w:lineRule="auto"/>
              <w:ind w:left="124"/>
            </w:pPr>
            <w:r>
              <w:rPr>
                <w:spacing w:val="6"/>
              </w:rPr>
              <w:t>现场检查</w:t>
            </w:r>
          </w:p>
        </w:tc>
        <w:tc>
          <w:tcPr>
            <w:tcW w:w="1125" w:type="dxa"/>
            <w:vMerge w:val="continue"/>
            <w:tcBorders>
              <w:top w:val="nil"/>
            </w:tcBorders>
            <w:vAlign w:val="top"/>
          </w:tcPr>
          <w:p w14:paraId="65DB5B67">
            <w:pPr>
              <w:rPr>
                <w:rFonts w:ascii="Arial"/>
                <w:sz w:val="21"/>
              </w:rPr>
            </w:pPr>
          </w:p>
        </w:tc>
        <w:tc>
          <w:tcPr>
            <w:tcW w:w="1699" w:type="dxa"/>
            <w:vMerge w:val="continue"/>
            <w:tcBorders>
              <w:top w:val="nil"/>
            </w:tcBorders>
            <w:vAlign w:val="top"/>
          </w:tcPr>
          <w:p w14:paraId="55A58004">
            <w:pPr>
              <w:rPr>
                <w:rFonts w:ascii="Arial"/>
                <w:sz w:val="21"/>
              </w:rPr>
            </w:pPr>
          </w:p>
        </w:tc>
        <w:tc>
          <w:tcPr>
            <w:tcW w:w="1175" w:type="dxa"/>
            <w:vMerge w:val="continue"/>
            <w:tcBorders>
              <w:top w:val="nil"/>
            </w:tcBorders>
            <w:vAlign w:val="top"/>
          </w:tcPr>
          <w:p w14:paraId="395950F9">
            <w:pPr>
              <w:rPr>
                <w:rFonts w:ascii="Arial"/>
                <w:sz w:val="21"/>
              </w:rPr>
            </w:pPr>
          </w:p>
        </w:tc>
        <w:tc>
          <w:tcPr>
            <w:tcW w:w="2275" w:type="dxa"/>
            <w:vMerge w:val="continue"/>
            <w:tcBorders>
              <w:top w:val="nil"/>
            </w:tcBorders>
            <w:vAlign w:val="top"/>
          </w:tcPr>
          <w:p w14:paraId="455D080C">
            <w:pPr>
              <w:rPr>
                <w:rFonts w:ascii="Arial"/>
                <w:sz w:val="21"/>
              </w:rPr>
            </w:pPr>
          </w:p>
        </w:tc>
      </w:tr>
      <w:tr w14:paraId="0686F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24" w:hRule="atLeast"/>
        </w:trPr>
        <w:tc>
          <w:tcPr>
            <w:tcW w:w="633" w:type="dxa"/>
            <w:vMerge w:val="restart"/>
            <w:tcBorders>
              <w:bottom w:val="nil"/>
            </w:tcBorders>
            <w:vAlign w:val="top"/>
          </w:tcPr>
          <w:p w14:paraId="58F2300D">
            <w:pPr>
              <w:spacing w:line="308" w:lineRule="auto"/>
              <w:rPr>
                <w:rFonts w:ascii="Arial"/>
                <w:sz w:val="21"/>
              </w:rPr>
            </w:pPr>
          </w:p>
          <w:p w14:paraId="765C70FB">
            <w:pPr>
              <w:spacing w:line="309" w:lineRule="auto"/>
              <w:rPr>
                <w:rFonts w:ascii="Arial"/>
                <w:sz w:val="21"/>
              </w:rPr>
            </w:pPr>
          </w:p>
          <w:p w14:paraId="270C9C29">
            <w:pPr>
              <w:spacing w:line="309" w:lineRule="auto"/>
              <w:rPr>
                <w:rFonts w:ascii="Arial"/>
                <w:sz w:val="21"/>
              </w:rPr>
            </w:pPr>
          </w:p>
          <w:p w14:paraId="4661FE9F">
            <w:pPr>
              <w:pStyle w:val="6"/>
              <w:spacing w:before="65" w:line="270" w:lineRule="exact"/>
              <w:ind w:left="212"/>
            </w:pPr>
            <w:r>
              <w:rPr>
                <w:spacing w:val="-1"/>
                <w:position w:val="1"/>
              </w:rPr>
              <w:t>32</w:t>
            </w:r>
          </w:p>
        </w:tc>
        <w:tc>
          <w:tcPr>
            <w:tcW w:w="1246" w:type="dxa"/>
            <w:vMerge w:val="restart"/>
            <w:tcBorders>
              <w:bottom w:val="nil"/>
            </w:tcBorders>
            <w:vAlign w:val="top"/>
          </w:tcPr>
          <w:p w14:paraId="4BD7F4CE">
            <w:pPr>
              <w:spacing w:line="449" w:lineRule="auto"/>
              <w:rPr>
                <w:rFonts w:ascii="Arial"/>
                <w:sz w:val="21"/>
              </w:rPr>
            </w:pPr>
          </w:p>
          <w:p w14:paraId="2576E7B9">
            <w:pPr>
              <w:pStyle w:val="6"/>
              <w:spacing w:before="65" w:line="222" w:lineRule="auto"/>
              <w:ind w:left="172"/>
            </w:pPr>
            <w:r>
              <w:rPr>
                <w:spacing w:val="1"/>
              </w:rPr>
              <w:t>2026</w:t>
            </w:r>
            <w:r>
              <w:rPr>
                <w:spacing w:val="-27"/>
              </w:rPr>
              <w:t xml:space="preserve"> </w:t>
            </w:r>
            <w:r>
              <w:rPr>
                <w:spacing w:val="1"/>
              </w:rPr>
              <w:t>年经</w:t>
            </w:r>
          </w:p>
          <w:p w14:paraId="00DD83E0">
            <w:pPr>
              <w:pStyle w:val="6"/>
              <w:spacing w:line="221" w:lineRule="auto"/>
              <w:ind w:left="208"/>
            </w:pPr>
            <w:r>
              <w:rPr>
                <w:spacing w:val="4"/>
              </w:rPr>
              <w:t>营性互联</w:t>
            </w:r>
          </w:p>
          <w:p w14:paraId="00809096">
            <w:pPr>
              <w:pStyle w:val="6"/>
              <w:spacing w:line="221" w:lineRule="auto"/>
              <w:ind w:left="225"/>
            </w:pPr>
            <w:r>
              <w:t>网文化单</w:t>
            </w:r>
          </w:p>
          <w:p w14:paraId="5DA80FA3">
            <w:pPr>
              <w:pStyle w:val="6"/>
              <w:spacing w:line="221" w:lineRule="auto"/>
              <w:ind w:left="203"/>
            </w:pPr>
            <w:r>
              <w:rPr>
                <w:spacing w:val="5"/>
              </w:rPr>
              <w:t>位联合抽</w:t>
            </w:r>
          </w:p>
          <w:p w14:paraId="37F83ADA">
            <w:pPr>
              <w:pStyle w:val="6"/>
              <w:spacing w:line="237" w:lineRule="auto"/>
              <w:ind w:left="519"/>
            </w:pPr>
            <w:r>
              <w:t>查</w:t>
            </w:r>
          </w:p>
        </w:tc>
        <w:tc>
          <w:tcPr>
            <w:tcW w:w="1076" w:type="dxa"/>
            <w:vMerge w:val="restart"/>
            <w:tcBorders>
              <w:bottom w:val="nil"/>
            </w:tcBorders>
            <w:vAlign w:val="top"/>
          </w:tcPr>
          <w:p w14:paraId="50724BEA">
            <w:pPr>
              <w:spacing w:line="343" w:lineRule="auto"/>
              <w:rPr>
                <w:rFonts w:ascii="Arial"/>
                <w:sz w:val="21"/>
              </w:rPr>
            </w:pPr>
          </w:p>
          <w:p w14:paraId="1B6188B6">
            <w:pPr>
              <w:spacing w:line="344" w:lineRule="auto"/>
              <w:rPr>
                <w:rFonts w:ascii="Arial"/>
                <w:sz w:val="21"/>
              </w:rPr>
            </w:pPr>
          </w:p>
          <w:p w14:paraId="1EAAF583">
            <w:pPr>
              <w:pStyle w:val="6"/>
              <w:spacing w:before="65" w:line="222" w:lineRule="auto"/>
              <w:ind w:left="118"/>
            </w:pPr>
            <w:r>
              <w:rPr>
                <w:spacing w:val="5"/>
              </w:rPr>
              <w:t>经营性互</w:t>
            </w:r>
          </w:p>
          <w:p w14:paraId="121AE8A7">
            <w:pPr>
              <w:pStyle w:val="6"/>
              <w:spacing w:line="221" w:lineRule="auto"/>
              <w:ind w:left="116"/>
            </w:pPr>
            <w:r>
              <w:rPr>
                <w:spacing w:val="6"/>
              </w:rPr>
              <w:t>联网文化</w:t>
            </w:r>
          </w:p>
          <w:p w14:paraId="6FE32D99">
            <w:pPr>
              <w:pStyle w:val="6"/>
              <w:spacing w:line="229" w:lineRule="auto"/>
              <w:ind w:left="331"/>
            </w:pPr>
            <w:r>
              <w:rPr>
                <w:spacing w:val="-1"/>
              </w:rPr>
              <w:t>单位</w:t>
            </w:r>
          </w:p>
        </w:tc>
        <w:tc>
          <w:tcPr>
            <w:tcW w:w="349" w:type="dxa"/>
            <w:vAlign w:val="top"/>
          </w:tcPr>
          <w:p w14:paraId="42D28BA9">
            <w:pPr>
              <w:pStyle w:val="6"/>
              <w:spacing w:before="137" w:line="232" w:lineRule="auto"/>
              <w:ind w:left="109" w:right="30" w:firstLine="5"/>
            </w:pPr>
            <w:r>
              <w:rPr>
                <w:spacing w:val="-11"/>
              </w:rPr>
              <w:t>发</w:t>
            </w:r>
            <w:r>
              <w:rPr>
                <w:spacing w:val="-6"/>
              </w:rPr>
              <w:t>起</w:t>
            </w:r>
          </w:p>
        </w:tc>
        <w:tc>
          <w:tcPr>
            <w:tcW w:w="1955" w:type="dxa"/>
            <w:vAlign w:val="top"/>
          </w:tcPr>
          <w:p w14:paraId="6867A1AD">
            <w:pPr>
              <w:pStyle w:val="6"/>
              <w:tabs>
                <w:tab w:val="left" w:pos="307"/>
              </w:tabs>
              <w:spacing w:before="18" w:line="214" w:lineRule="auto"/>
              <w:ind w:left="145" w:right="135" w:firstLine="101"/>
              <w:jc w:val="both"/>
            </w:pPr>
            <w:r>
              <w:rPr>
                <w:spacing w:val="7"/>
              </w:rPr>
              <w:t>文化和旅游部门</w:t>
            </w:r>
          </w:p>
        </w:tc>
        <w:tc>
          <w:tcPr>
            <w:tcW w:w="1812" w:type="dxa"/>
            <w:vAlign w:val="top"/>
          </w:tcPr>
          <w:p w14:paraId="7594908C">
            <w:pPr>
              <w:pStyle w:val="6"/>
              <w:spacing w:before="138" w:line="225" w:lineRule="auto"/>
              <w:ind w:left="401" w:right="94" w:hanging="250"/>
            </w:pPr>
            <w:r>
              <w:rPr>
                <w:spacing w:val="-28"/>
              </w:rPr>
              <w:t>互联网上网服务营业</w:t>
            </w:r>
            <w:r>
              <w:rPr>
                <w:spacing w:val="-22"/>
              </w:rPr>
              <w:t>场所监督检查</w:t>
            </w:r>
          </w:p>
        </w:tc>
        <w:tc>
          <w:tcPr>
            <w:tcW w:w="1076" w:type="dxa"/>
            <w:vAlign w:val="top"/>
          </w:tcPr>
          <w:p w14:paraId="2C97274A">
            <w:pPr>
              <w:pStyle w:val="6"/>
              <w:spacing w:before="257" w:line="229" w:lineRule="auto"/>
              <w:ind w:left="124"/>
            </w:pPr>
            <w:r>
              <w:rPr>
                <w:spacing w:val="6"/>
              </w:rPr>
              <w:t>现场检查</w:t>
            </w:r>
          </w:p>
        </w:tc>
        <w:tc>
          <w:tcPr>
            <w:tcW w:w="1125" w:type="dxa"/>
            <w:vMerge w:val="restart"/>
            <w:tcBorders>
              <w:bottom w:val="nil"/>
            </w:tcBorders>
            <w:vAlign w:val="top"/>
          </w:tcPr>
          <w:p w14:paraId="472C6B89">
            <w:pPr>
              <w:spacing w:line="308" w:lineRule="auto"/>
              <w:rPr>
                <w:rFonts w:ascii="Arial"/>
                <w:sz w:val="21"/>
              </w:rPr>
            </w:pPr>
          </w:p>
          <w:p w14:paraId="0C389538">
            <w:pPr>
              <w:spacing w:line="309" w:lineRule="auto"/>
              <w:rPr>
                <w:rFonts w:ascii="Arial"/>
                <w:sz w:val="21"/>
              </w:rPr>
            </w:pPr>
          </w:p>
          <w:p w14:paraId="13DAEFBB">
            <w:pPr>
              <w:spacing w:line="309" w:lineRule="auto"/>
              <w:rPr>
                <w:rFonts w:ascii="Arial"/>
                <w:sz w:val="21"/>
              </w:rPr>
            </w:pPr>
          </w:p>
          <w:p w14:paraId="1C806949">
            <w:pPr>
              <w:pStyle w:val="6"/>
              <w:spacing w:before="65" w:line="232" w:lineRule="auto"/>
              <w:ind w:left="380"/>
            </w:pPr>
            <w:r>
              <w:rPr>
                <w:spacing w:val="-3"/>
              </w:rPr>
              <w:t>6</w:t>
            </w:r>
            <w:r>
              <w:rPr>
                <w:spacing w:val="-30"/>
              </w:rPr>
              <w:t xml:space="preserve"> </w:t>
            </w:r>
            <w:r>
              <w:rPr>
                <w:spacing w:val="-3"/>
              </w:rPr>
              <w:t>家</w:t>
            </w:r>
          </w:p>
        </w:tc>
        <w:tc>
          <w:tcPr>
            <w:tcW w:w="1699" w:type="dxa"/>
            <w:vMerge w:val="restart"/>
            <w:tcBorders>
              <w:bottom w:val="nil"/>
            </w:tcBorders>
            <w:vAlign w:val="top"/>
          </w:tcPr>
          <w:p w14:paraId="6587D3CE">
            <w:pPr>
              <w:spacing w:line="268" w:lineRule="auto"/>
              <w:rPr>
                <w:rFonts w:ascii="Arial"/>
                <w:sz w:val="21"/>
              </w:rPr>
            </w:pPr>
          </w:p>
          <w:p w14:paraId="03C1EF83">
            <w:pPr>
              <w:spacing w:line="269" w:lineRule="auto"/>
              <w:rPr>
                <w:rFonts w:ascii="Arial"/>
                <w:sz w:val="21"/>
              </w:rPr>
            </w:pPr>
          </w:p>
          <w:p w14:paraId="052E4607">
            <w:pPr>
              <w:spacing w:line="269" w:lineRule="auto"/>
              <w:rPr>
                <w:rFonts w:ascii="Arial"/>
                <w:sz w:val="21"/>
              </w:rPr>
            </w:pPr>
          </w:p>
          <w:p w14:paraId="6D0B6E92">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351471C1">
            <w:pPr>
              <w:spacing w:line="308" w:lineRule="auto"/>
              <w:rPr>
                <w:rFonts w:ascii="Arial"/>
                <w:sz w:val="21"/>
              </w:rPr>
            </w:pPr>
          </w:p>
          <w:p w14:paraId="7CDDF079">
            <w:pPr>
              <w:spacing w:line="309" w:lineRule="auto"/>
              <w:rPr>
                <w:rFonts w:ascii="Arial"/>
                <w:sz w:val="21"/>
              </w:rPr>
            </w:pPr>
          </w:p>
          <w:p w14:paraId="21761472">
            <w:pPr>
              <w:spacing w:line="309" w:lineRule="auto"/>
              <w:rPr>
                <w:rFonts w:ascii="Arial"/>
                <w:sz w:val="21"/>
              </w:rPr>
            </w:pPr>
          </w:p>
          <w:p w14:paraId="72E96A6C">
            <w:pPr>
              <w:pStyle w:val="6"/>
              <w:spacing w:before="65" w:line="232" w:lineRule="auto"/>
              <w:ind w:left="120"/>
            </w:pPr>
            <w:r>
              <w:rPr>
                <w:spacing w:val="-1"/>
              </w:rPr>
              <w:t>6</w:t>
            </w:r>
            <w:r>
              <w:rPr>
                <w:spacing w:val="-22"/>
              </w:rPr>
              <w:t xml:space="preserve"> </w:t>
            </w:r>
            <w:r>
              <w:rPr>
                <w:spacing w:val="-1"/>
              </w:rPr>
              <w:t>月-12</w:t>
            </w:r>
            <w:r>
              <w:rPr>
                <w:spacing w:val="-24"/>
              </w:rPr>
              <w:t xml:space="preserve"> </w:t>
            </w:r>
            <w:r>
              <w:rPr>
                <w:spacing w:val="-1"/>
              </w:rPr>
              <w:t>月</w:t>
            </w:r>
          </w:p>
        </w:tc>
        <w:tc>
          <w:tcPr>
            <w:tcW w:w="2275" w:type="dxa"/>
            <w:vMerge w:val="restart"/>
            <w:tcBorders>
              <w:bottom w:val="nil"/>
            </w:tcBorders>
            <w:vAlign w:val="top"/>
          </w:tcPr>
          <w:p w14:paraId="643F5452">
            <w:pPr>
              <w:spacing w:line="285" w:lineRule="auto"/>
              <w:rPr>
                <w:rFonts w:ascii="Arial"/>
                <w:sz w:val="21"/>
              </w:rPr>
            </w:pPr>
          </w:p>
          <w:p w14:paraId="5962A223">
            <w:pPr>
              <w:spacing w:line="285" w:lineRule="auto"/>
              <w:rPr>
                <w:rFonts w:ascii="Arial"/>
                <w:sz w:val="21"/>
              </w:rPr>
            </w:pPr>
          </w:p>
          <w:p w14:paraId="40F68610">
            <w:pPr>
              <w:pStyle w:val="6"/>
              <w:spacing w:before="65" w:line="223" w:lineRule="auto"/>
              <w:ind w:left="119" w:right="87" w:firstLine="5"/>
              <w:jc w:val="both"/>
            </w:pPr>
            <w:r>
              <w:rPr>
                <w:spacing w:val="25"/>
              </w:rPr>
              <w:t>市文化和旅游部门牵</w:t>
            </w:r>
            <w:r>
              <w:rPr>
                <w:spacing w:val="20"/>
              </w:rPr>
              <w:t>头组织</w:t>
            </w:r>
            <w:r>
              <w:rPr>
                <w:spacing w:val="-46"/>
              </w:rPr>
              <w:t xml:space="preserve"> </w:t>
            </w:r>
            <w:r>
              <w:rPr>
                <w:spacing w:val="20"/>
              </w:rPr>
              <w:t>，联合公安部</w:t>
            </w:r>
            <w:r>
              <w:rPr>
                <w:spacing w:val="3"/>
              </w:rPr>
              <w:t>门、税务部门部署，各</w:t>
            </w:r>
            <w:r>
              <w:rPr>
                <w:spacing w:val="5"/>
              </w:rPr>
              <w:t>地相关部门现场检查。</w:t>
            </w:r>
          </w:p>
        </w:tc>
      </w:tr>
      <w:tr w14:paraId="6D10C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74A3153D">
            <w:pPr>
              <w:rPr>
                <w:rFonts w:ascii="Arial"/>
                <w:sz w:val="21"/>
              </w:rPr>
            </w:pPr>
          </w:p>
        </w:tc>
        <w:tc>
          <w:tcPr>
            <w:tcW w:w="1246" w:type="dxa"/>
            <w:vMerge w:val="continue"/>
            <w:tcBorders>
              <w:top w:val="nil"/>
              <w:bottom w:val="nil"/>
            </w:tcBorders>
            <w:vAlign w:val="top"/>
          </w:tcPr>
          <w:p w14:paraId="4B9E5EF9">
            <w:pPr>
              <w:rPr>
                <w:rFonts w:ascii="Arial"/>
                <w:sz w:val="21"/>
              </w:rPr>
            </w:pPr>
          </w:p>
        </w:tc>
        <w:tc>
          <w:tcPr>
            <w:tcW w:w="1076" w:type="dxa"/>
            <w:vMerge w:val="continue"/>
            <w:tcBorders>
              <w:top w:val="nil"/>
              <w:bottom w:val="nil"/>
            </w:tcBorders>
            <w:vAlign w:val="top"/>
          </w:tcPr>
          <w:p w14:paraId="6D83EA3B">
            <w:pPr>
              <w:rPr>
                <w:rFonts w:ascii="Arial"/>
                <w:sz w:val="21"/>
              </w:rPr>
            </w:pPr>
          </w:p>
        </w:tc>
        <w:tc>
          <w:tcPr>
            <w:tcW w:w="349" w:type="dxa"/>
            <w:vMerge w:val="restart"/>
            <w:tcBorders>
              <w:bottom w:val="nil"/>
            </w:tcBorders>
            <w:vAlign w:val="top"/>
          </w:tcPr>
          <w:p w14:paraId="74083A34">
            <w:pPr>
              <w:spacing w:line="439" w:lineRule="auto"/>
              <w:rPr>
                <w:rFonts w:ascii="Arial"/>
                <w:sz w:val="21"/>
              </w:rPr>
            </w:pPr>
          </w:p>
          <w:p w14:paraId="33028ECC">
            <w:pPr>
              <w:pStyle w:val="6"/>
              <w:spacing w:before="65" w:line="227" w:lineRule="auto"/>
              <w:ind w:left="113" w:right="30" w:hanging="2"/>
            </w:pPr>
            <w:r>
              <w:rPr>
                <w:spacing w:val="-9"/>
              </w:rPr>
              <w:t>配</w:t>
            </w:r>
            <w:r>
              <w:rPr>
                <w:spacing w:val="-11"/>
              </w:rPr>
              <w:t>合</w:t>
            </w:r>
          </w:p>
        </w:tc>
        <w:tc>
          <w:tcPr>
            <w:tcW w:w="1955" w:type="dxa"/>
            <w:vAlign w:val="top"/>
          </w:tcPr>
          <w:p w14:paraId="095669BE">
            <w:pPr>
              <w:pStyle w:val="6"/>
              <w:spacing w:line="210" w:lineRule="auto"/>
              <w:ind w:left="307" w:right="135" w:hanging="162"/>
            </w:pPr>
            <w:r>
              <w:rPr>
                <w:spacing w:val="4"/>
              </w:rPr>
              <w:t>公安部门</w:t>
            </w:r>
          </w:p>
        </w:tc>
        <w:tc>
          <w:tcPr>
            <w:tcW w:w="1812" w:type="dxa"/>
            <w:vAlign w:val="top"/>
          </w:tcPr>
          <w:p w14:paraId="3C7A182E">
            <w:pPr>
              <w:pStyle w:val="6"/>
              <w:spacing w:before="17" w:line="222" w:lineRule="auto"/>
              <w:ind w:left="180"/>
            </w:pPr>
            <w:r>
              <w:rPr>
                <w:spacing w:val="7"/>
              </w:rPr>
              <w:t>互联网上网服务</w:t>
            </w:r>
          </w:p>
          <w:p w14:paraId="171F3A3C">
            <w:pPr>
              <w:pStyle w:val="6"/>
              <w:spacing w:line="221" w:lineRule="auto"/>
              <w:ind w:left="181"/>
            </w:pPr>
            <w:r>
              <w:rPr>
                <w:spacing w:val="7"/>
              </w:rPr>
              <w:t>营业场所网络安</w:t>
            </w:r>
          </w:p>
          <w:p w14:paraId="64B45638">
            <w:pPr>
              <w:pStyle w:val="6"/>
              <w:spacing w:line="199" w:lineRule="auto"/>
              <w:ind w:left="391"/>
            </w:pPr>
            <w:r>
              <w:rPr>
                <w:spacing w:val="6"/>
              </w:rPr>
              <w:t>全监督检查</w:t>
            </w:r>
          </w:p>
        </w:tc>
        <w:tc>
          <w:tcPr>
            <w:tcW w:w="1076" w:type="dxa"/>
            <w:vAlign w:val="top"/>
          </w:tcPr>
          <w:p w14:paraId="07365A95">
            <w:pPr>
              <w:pStyle w:val="6"/>
              <w:spacing w:before="257" w:line="229" w:lineRule="auto"/>
              <w:ind w:left="124"/>
            </w:pPr>
            <w:r>
              <w:rPr>
                <w:spacing w:val="6"/>
              </w:rPr>
              <w:t>现场检查</w:t>
            </w:r>
          </w:p>
        </w:tc>
        <w:tc>
          <w:tcPr>
            <w:tcW w:w="1125" w:type="dxa"/>
            <w:vMerge w:val="continue"/>
            <w:tcBorders>
              <w:top w:val="nil"/>
              <w:bottom w:val="nil"/>
            </w:tcBorders>
            <w:vAlign w:val="top"/>
          </w:tcPr>
          <w:p w14:paraId="34017275">
            <w:pPr>
              <w:rPr>
                <w:rFonts w:ascii="Arial"/>
                <w:sz w:val="21"/>
              </w:rPr>
            </w:pPr>
          </w:p>
        </w:tc>
        <w:tc>
          <w:tcPr>
            <w:tcW w:w="1699" w:type="dxa"/>
            <w:vMerge w:val="continue"/>
            <w:tcBorders>
              <w:top w:val="nil"/>
              <w:bottom w:val="nil"/>
            </w:tcBorders>
            <w:vAlign w:val="top"/>
          </w:tcPr>
          <w:p w14:paraId="25B77E51">
            <w:pPr>
              <w:rPr>
                <w:rFonts w:ascii="Arial"/>
                <w:sz w:val="21"/>
              </w:rPr>
            </w:pPr>
          </w:p>
        </w:tc>
        <w:tc>
          <w:tcPr>
            <w:tcW w:w="1175" w:type="dxa"/>
            <w:vMerge w:val="continue"/>
            <w:tcBorders>
              <w:top w:val="nil"/>
              <w:bottom w:val="nil"/>
            </w:tcBorders>
            <w:vAlign w:val="top"/>
          </w:tcPr>
          <w:p w14:paraId="59616FCF">
            <w:pPr>
              <w:rPr>
                <w:rFonts w:ascii="Arial"/>
                <w:sz w:val="21"/>
              </w:rPr>
            </w:pPr>
          </w:p>
        </w:tc>
        <w:tc>
          <w:tcPr>
            <w:tcW w:w="2275" w:type="dxa"/>
            <w:vMerge w:val="continue"/>
            <w:tcBorders>
              <w:top w:val="nil"/>
              <w:bottom w:val="nil"/>
            </w:tcBorders>
            <w:vAlign w:val="top"/>
          </w:tcPr>
          <w:p w14:paraId="72B90767">
            <w:pPr>
              <w:rPr>
                <w:rFonts w:ascii="Arial"/>
                <w:sz w:val="21"/>
              </w:rPr>
            </w:pPr>
          </w:p>
        </w:tc>
      </w:tr>
      <w:tr w14:paraId="6D256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2269D357">
            <w:pPr>
              <w:rPr>
                <w:rFonts w:ascii="Arial"/>
                <w:sz w:val="21"/>
              </w:rPr>
            </w:pPr>
          </w:p>
        </w:tc>
        <w:tc>
          <w:tcPr>
            <w:tcW w:w="1246" w:type="dxa"/>
            <w:vMerge w:val="continue"/>
            <w:tcBorders>
              <w:top w:val="nil"/>
            </w:tcBorders>
            <w:vAlign w:val="top"/>
          </w:tcPr>
          <w:p w14:paraId="0DD832A9">
            <w:pPr>
              <w:rPr>
                <w:rFonts w:ascii="Arial"/>
                <w:sz w:val="21"/>
              </w:rPr>
            </w:pPr>
          </w:p>
        </w:tc>
        <w:tc>
          <w:tcPr>
            <w:tcW w:w="1076" w:type="dxa"/>
            <w:vMerge w:val="continue"/>
            <w:tcBorders>
              <w:top w:val="nil"/>
            </w:tcBorders>
            <w:vAlign w:val="top"/>
          </w:tcPr>
          <w:p w14:paraId="31F7E147">
            <w:pPr>
              <w:rPr>
                <w:rFonts w:ascii="Arial"/>
                <w:sz w:val="21"/>
              </w:rPr>
            </w:pPr>
          </w:p>
        </w:tc>
        <w:tc>
          <w:tcPr>
            <w:tcW w:w="349" w:type="dxa"/>
            <w:vMerge w:val="continue"/>
            <w:tcBorders>
              <w:top w:val="nil"/>
            </w:tcBorders>
            <w:vAlign w:val="top"/>
          </w:tcPr>
          <w:p w14:paraId="4036FBD2">
            <w:pPr>
              <w:rPr>
                <w:rFonts w:ascii="Arial"/>
                <w:sz w:val="21"/>
              </w:rPr>
            </w:pPr>
          </w:p>
        </w:tc>
        <w:tc>
          <w:tcPr>
            <w:tcW w:w="1955" w:type="dxa"/>
            <w:vAlign w:val="top"/>
          </w:tcPr>
          <w:p w14:paraId="4E3BCA92">
            <w:pPr>
              <w:pStyle w:val="6"/>
              <w:spacing w:line="210" w:lineRule="auto"/>
              <w:ind w:left="307" w:right="238" w:hanging="57"/>
            </w:pPr>
            <w:r>
              <w:rPr>
                <w:spacing w:val="5"/>
              </w:rPr>
              <w:t>税务部门</w:t>
            </w:r>
          </w:p>
        </w:tc>
        <w:tc>
          <w:tcPr>
            <w:tcW w:w="1812" w:type="dxa"/>
            <w:vAlign w:val="top"/>
          </w:tcPr>
          <w:p w14:paraId="15E2AE1A">
            <w:pPr>
              <w:pStyle w:val="6"/>
              <w:spacing w:before="258" w:line="229" w:lineRule="auto"/>
              <w:ind w:left="283"/>
            </w:pPr>
            <w:r>
              <w:rPr>
                <w:spacing w:val="6"/>
              </w:rPr>
              <w:t>纳税情况检查</w:t>
            </w:r>
          </w:p>
        </w:tc>
        <w:tc>
          <w:tcPr>
            <w:tcW w:w="1076" w:type="dxa"/>
            <w:vAlign w:val="top"/>
          </w:tcPr>
          <w:p w14:paraId="479A42F2">
            <w:pPr>
              <w:pStyle w:val="6"/>
              <w:spacing w:before="258" w:line="229" w:lineRule="auto"/>
              <w:ind w:left="124"/>
            </w:pPr>
            <w:r>
              <w:rPr>
                <w:spacing w:val="6"/>
              </w:rPr>
              <w:t>现场检查</w:t>
            </w:r>
          </w:p>
        </w:tc>
        <w:tc>
          <w:tcPr>
            <w:tcW w:w="1125" w:type="dxa"/>
            <w:vMerge w:val="continue"/>
            <w:tcBorders>
              <w:top w:val="nil"/>
            </w:tcBorders>
            <w:vAlign w:val="top"/>
          </w:tcPr>
          <w:p w14:paraId="00D7078B">
            <w:pPr>
              <w:rPr>
                <w:rFonts w:ascii="Arial"/>
                <w:sz w:val="21"/>
              </w:rPr>
            </w:pPr>
          </w:p>
        </w:tc>
        <w:tc>
          <w:tcPr>
            <w:tcW w:w="1699" w:type="dxa"/>
            <w:vMerge w:val="continue"/>
            <w:tcBorders>
              <w:top w:val="nil"/>
            </w:tcBorders>
            <w:vAlign w:val="top"/>
          </w:tcPr>
          <w:p w14:paraId="7259CB41">
            <w:pPr>
              <w:rPr>
                <w:rFonts w:ascii="Arial"/>
                <w:sz w:val="21"/>
              </w:rPr>
            </w:pPr>
          </w:p>
        </w:tc>
        <w:tc>
          <w:tcPr>
            <w:tcW w:w="1175" w:type="dxa"/>
            <w:vMerge w:val="continue"/>
            <w:tcBorders>
              <w:top w:val="nil"/>
            </w:tcBorders>
            <w:vAlign w:val="top"/>
          </w:tcPr>
          <w:p w14:paraId="5B0DE841">
            <w:pPr>
              <w:rPr>
                <w:rFonts w:ascii="Arial"/>
                <w:sz w:val="21"/>
              </w:rPr>
            </w:pPr>
          </w:p>
        </w:tc>
        <w:tc>
          <w:tcPr>
            <w:tcW w:w="2275" w:type="dxa"/>
            <w:vMerge w:val="continue"/>
            <w:tcBorders>
              <w:top w:val="nil"/>
            </w:tcBorders>
            <w:vAlign w:val="top"/>
          </w:tcPr>
          <w:p w14:paraId="362887F9">
            <w:pPr>
              <w:rPr>
                <w:rFonts w:ascii="Arial"/>
                <w:sz w:val="21"/>
              </w:rPr>
            </w:pPr>
          </w:p>
        </w:tc>
      </w:tr>
      <w:tr w14:paraId="3F4AA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00EF50FE">
            <w:pPr>
              <w:spacing w:line="281" w:lineRule="auto"/>
              <w:rPr>
                <w:rFonts w:ascii="Arial"/>
                <w:sz w:val="21"/>
              </w:rPr>
            </w:pPr>
          </w:p>
          <w:p w14:paraId="7B1F34EF">
            <w:pPr>
              <w:spacing w:line="281" w:lineRule="auto"/>
              <w:rPr>
                <w:rFonts w:ascii="Arial"/>
                <w:sz w:val="21"/>
              </w:rPr>
            </w:pPr>
          </w:p>
          <w:p w14:paraId="370E7731">
            <w:pPr>
              <w:pStyle w:val="6"/>
              <w:spacing w:before="65" w:line="270" w:lineRule="exact"/>
              <w:ind w:left="212"/>
            </w:pPr>
            <w:r>
              <w:rPr>
                <w:spacing w:val="-1"/>
                <w:position w:val="1"/>
              </w:rPr>
              <w:t>33</w:t>
            </w:r>
          </w:p>
        </w:tc>
        <w:tc>
          <w:tcPr>
            <w:tcW w:w="1246" w:type="dxa"/>
            <w:vMerge w:val="restart"/>
            <w:tcBorders>
              <w:bottom w:val="nil"/>
            </w:tcBorders>
            <w:vAlign w:val="top"/>
          </w:tcPr>
          <w:p w14:paraId="07970F02">
            <w:pPr>
              <w:pStyle w:val="6"/>
              <w:spacing w:before="271" w:line="224" w:lineRule="auto"/>
              <w:ind w:left="200" w:right="177" w:hanging="28"/>
              <w:jc w:val="both"/>
            </w:pPr>
            <w:r>
              <w:rPr>
                <w:spacing w:val="1"/>
              </w:rPr>
              <w:t>2026</w:t>
            </w:r>
            <w:r>
              <w:rPr>
                <w:spacing w:val="-27"/>
              </w:rPr>
              <w:t xml:space="preserve"> </w:t>
            </w:r>
            <w:r>
              <w:rPr>
                <w:spacing w:val="1"/>
              </w:rPr>
              <w:t>年营</w:t>
            </w:r>
            <w:r>
              <w:rPr>
                <w:spacing w:val="6"/>
              </w:rPr>
              <w:t>业性演出从业单位联合抽查</w:t>
            </w:r>
          </w:p>
        </w:tc>
        <w:tc>
          <w:tcPr>
            <w:tcW w:w="1076" w:type="dxa"/>
            <w:vMerge w:val="restart"/>
            <w:tcBorders>
              <w:bottom w:val="nil"/>
            </w:tcBorders>
            <w:vAlign w:val="top"/>
          </w:tcPr>
          <w:p w14:paraId="1921F631">
            <w:pPr>
              <w:spacing w:line="443" w:lineRule="auto"/>
              <w:rPr>
                <w:rFonts w:ascii="Arial"/>
                <w:sz w:val="21"/>
              </w:rPr>
            </w:pPr>
          </w:p>
          <w:p w14:paraId="23B42759">
            <w:pPr>
              <w:pStyle w:val="6"/>
              <w:spacing w:before="65" w:line="225" w:lineRule="auto"/>
              <w:ind w:left="118" w:right="118" w:firstLine="2"/>
            </w:pPr>
            <w:r>
              <w:rPr>
                <w:spacing w:val="5"/>
              </w:rPr>
              <w:t>演出场所经营单位</w:t>
            </w:r>
          </w:p>
        </w:tc>
        <w:tc>
          <w:tcPr>
            <w:tcW w:w="349" w:type="dxa"/>
            <w:vAlign w:val="top"/>
          </w:tcPr>
          <w:p w14:paraId="0C293096">
            <w:pPr>
              <w:pStyle w:val="6"/>
              <w:spacing w:before="140" w:line="232" w:lineRule="auto"/>
              <w:ind w:left="109" w:right="30" w:firstLine="5"/>
            </w:pPr>
            <w:r>
              <w:rPr>
                <w:spacing w:val="-11"/>
              </w:rPr>
              <w:t>发</w:t>
            </w:r>
            <w:r>
              <w:rPr>
                <w:spacing w:val="-6"/>
              </w:rPr>
              <w:t>起</w:t>
            </w:r>
          </w:p>
        </w:tc>
        <w:tc>
          <w:tcPr>
            <w:tcW w:w="1955" w:type="dxa"/>
            <w:vAlign w:val="top"/>
          </w:tcPr>
          <w:p w14:paraId="32F9A72A">
            <w:pPr>
              <w:pStyle w:val="6"/>
              <w:tabs>
                <w:tab w:val="left" w:pos="307"/>
              </w:tabs>
              <w:spacing w:before="21" w:line="213" w:lineRule="auto"/>
              <w:ind w:left="145" w:right="135" w:firstLine="101"/>
              <w:jc w:val="both"/>
            </w:pPr>
            <w:r>
              <w:rPr>
                <w:spacing w:val="7"/>
              </w:rPr>
              <w:t>文化和旅游部门</w:t>
            </w:r>
          </w:p>
        </w:tc>
        <w:tc>
          <w:tcPr>
            <w:tcW w:w="1812" w:type="dxa"/>
            <w:vAlign w:val="top"/>
          </w:tcPr>
          <w:p w14:paraId="0579E77B">
            <w:pPr>
              <w:pStyle w:val="6"/>
              <w:spacing w:before="141" w:line="225" w:lineRule="auto"/>
              <w:ind w:left="386" w:right="166" w:hanging="209"/>
            </w:pPr>
            <w:r>
              <w:rPr>
                <w:spacing w:val="7"/>
              </w:rPr>
              <w:t>演出场所经营单</w:t>
            </w:r>
            <w:r>
              <w:rPr>
                <w:spacing w:val="6"/>
              </w:rPr>
              <w:t>位监督检查</w:t>
            </w:r>
          </w:p>
        </w:tc>
        <w:tc>
          <w:tcPr>
            <w:tcW w:w="1076" w:type="dxa"/>
            <w:vAlign w:val="top"/>
          </w:tcPr>
          <w:p w14:paraId="1BD55C6C">
            <w:pPr>
              <w:pStyle w:val="6"/>
              <w:spacing w:before="260" w:line="229" w:lineRule="auto"/>
              <w:ind w:left="124"/>
            </w:pPr>
            <w:r>
              <w:rPr>
                <w:spacing w:val="6"/>
              </w:rPr>
              <w:t>现场检查</w:t>
            </w:r>
          </w:p>
        </w:tc>
        <w:tc>
          <w:tcPr>
            <w:tcW w:w="1125" w:type="dxa"/>
            <w:vMerge w:val="restart"/>
            <w:tcBorders>
              <w:bottom w:val="nil"/>
            </w:tcBorders>
            <w:vAlign w:val="top"/>
          </w:tcPr>
          <w:p w14:paraId="6C4ACDDF">
            <w:pPr>
              <w:spacing w:line="280" w:lineRule="auto"/>
              <w:rPr>
                <w:rFonts w:ascii="Arial"/>
                <w:sz w:val="21"/>
              </w:rPr>
            </w:pPr>
          </w:p>
          <w:p w14:paraId="6F250ABB">
            <w:pPr>
              <w:spacing w:line="281" w:lineRule="auto"/>
              <w:rPr>
                <w:rFonts w:ascii="Arial"/>
                <w:sz w:val="21"/>
              </w:rPr>
            </w:pPr>
          </w:p>
          <w:p w14:paraId="76B986F6">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76C2A791">
            <w:pPr>
              <w:spacing w:line="441" w:lineRule="auto"/>
              <w:rPr>
                <w:rFonts w:ascii="Arial"/>
                <w:sz w:val="21"/>
              </w:rPr>
            </w:pPr>
          </w:p>
          <w:p w14:paraId="1728E938">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3BDB65BC">
            <w:pPr>
              <w:spacing w:line="280" w:lineRule="auto"/>
              <w:rPr>
                <w:rFonts w:ascii="Arial"/>
                <w:sz w:val="21"/>
              </w:rPr>
            </w:pPr>
          </w:p>
          <w:p w14:paraId="54757595">
            <w:pPr>
              <w:spacing w:line="281" w:lineRule="auto"/>
              <w:rPr>
                <w:rFonts w:ascii="Arial"/>
                <w:sz w:val="21"/>
              </w:rPr>
            </w:pPr>
          </w:p>
          <w:p w14:paraId="4406BA2B">
            <w:pPr>
              <w:pStyle w:val="6"/>
              <w:spacing w:before="65" w:line="232" w:lineRule="auto"/>
              <w:ind w:left="120"/>
            </w:pPr>
            <w:r>
              <w:rPr>
                <w:spacing w:val="-1"/>
              </w:rPr>
              <w:t>6</w:t>
            </w:r>
            <w:r>
              <w:rPr>
                <w:spacing w:val="-22"/>
              </w:rPr>
              <w:t xml:space="preserve"> </w:t>
            </w:r>
            <w:r>
              <w:rPr>
                <w:spacing w:val="-1"/>
              </w:rPr>
              <w:t>月-12</w:t>
            </w:r>
            <w:r>
              <w:rPr>
                <w:spacing w:val="-24"/>
              </w:rPr>
              <w:t xml:space="preserve"> </w:t>
            </w:r>
            <w:r>
              <w:rPr>
                <w:spacing w:val="-1"/>
              </w:rPr>
              <w:t>月</w:t>
            </w:r>
          </w:p>
        </w:tc>
        <w:tc>
          <w:tcPr>
            <w:tcW w:w="2275" w:type="dxa"/>
            <w:vMerge w:val="restart"/>
            <w:tcBorders>
              <w:bottom w:val="nil"/>
            </w:tcBorders>
            <w:vAlign w:val="top"/>
          </w:tcPr>
          <w:p w14:paraId="45A3851D">
            <w:pPr>
              <w:pStyle w:val="6"/>
              <w:spacing w:before="272" w:line="223" w:lineRule="auto"/>
              <w:ind w:left="119" w:right="102" w:firstLine="5"/>
              <w:jc w:val="both"/>
            </w:pPr>
            <w:r>
              <w:rPr>
                <w:spacing w:val="25"/>
              </w:rPr>
              <w:t>市文化和旅游部门牵</w:t>
            </w:r>
            <w:r>
              <w:rPr>
                <w:spacing w:val="3"/>
              </w:rPr>
              <w:t>头组织，联合消防部门部署，各地相关部门现场检查。</w:t>
            </w:r>
          </w:p>
        </w:tc>
      </w:tr>
      <w:tr w14:paraId="42EA4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0B7A2FBB">
            <w:pPr>
              <w:rPr>
                <w:rFonts w:ascii="Arial"/>
                <w:sz w:val="21"/>
              </w:rPr>
            </w:pPr>
          </w:p>
        </w:tc>
        <w:tc>
          <w:tcPr>
            <w:tcW w:w="1246" w:type="dxa"/>
            <w:vMerge w:val="continue"/>
            <w:tcBorders>
              <w:top w:val="nil"/>
            </w:tcBorders>
            <w:vAlign w:val="top"/>
          </w:tcPr>
          <w:p w14:paraId="193EE02E">
            <w:pPr>
              <w:rPr>
                <w:rFonts w:ascii="Arial"/>
                <w:sz w:val="21"/>
              </w:rPr>
            </w:pPr>
          </w:p>
        </w:tc>
        <w:tc>
          <w:tcPr>
            <w:tcW w:w="1076" w:type="dxa"/>
            <w:vMerge w:val="continue"/>
            <w:tcBorders>
              <w:top w:val="nil"/>
            </w:tcBorders>
            <w:vAlign w:val="top"/>
          </w:tcPr>
          <w:p w14:paraId="0F9246CF">
            <w:pPr>
              <w:rPr>
                <w:rFonts w:ascii="Arial"/>
                <w:sz w:val="21"/>
              </w:rPr>
            </w:pPr>
          </w:p>
        </w:tc>
        <w:tc>
          <w:tcPr>
            <w:tcW w:w="349" w:type="dxa"/>
            <w:vAlign w:val="top"/>
          </w:tcPr>
          <w:p w14:paraId="04F5A388">
            <w:pPr>
              <w:pStyle w:val="6"/>
              <w:spacing w:before="141" w:line="227" w:lineRule="auto"/>
              <w:ind w:left="113" w:right="30" w:hanging="2"/>
            </w:pPr>
            <w:r>
              <w:rPr>
                <w:spacing w:val="-9"/>
              </w:rPr>
              <w:t>配</w:t>
            </w:r>
            <w:r>
              <w:rPr>
                <w:spacing w:val="-11"/>
              </w:rPr>
              <w:t>合</w:t>
            </w:r>
          </w:p>
        </w:tc>
        <w:tc>
          <w:tcPr>
            <w:tcW w:w="1955" w:type="dxa"/>
            <w:vAlign w:val="top"/>
          </w:tcPr>
          <w:p w14:paraId="4DEB7487">
            <w:pPr>
              <w:pStyle w:val="6"/>
              <w:spacing w:before="2" w:line="208" w:lineRule="auto"/>
              <w:ind w:left="307" w:right="238" w:hanging="57"/>
            </w:pPr>
            <w:r>
              <w:rPr>
                <w:spacing w:val="4"/>
              </w:rPr>
              <w:t>消防部门</w:t>
            </w:r>
          </w:p>
        </w:tc>
        <w:tc>
          <w:tcPr>
            <w:tcW w:w="1812" w:type="dxa"/>
            <w:vAlign w:val="top"/>
          </w:tcPr>
          <w:p w14:paraId="7CE9C3A3">
            <w:pPr>
              <w:pStyle w:val="6"/>
              <w:spacing w:before="20" w:line="222" w:lineRule="auto"/>
              <w:ind w:left="177"/>
            </w:pPr>
            <w:r>
              <w:rPr>
                <w:spacing w:val="7"/>
              </w:rPr>
              <w:t>对单位履行法定</w:t>
            </w:r>
          </w:p>
          <w:p w14:paraId="09A4B447">
            <w:pPr>
              <w:pStyle w:val="6"/>
              <w:spacing w:line="221" w:lineRule="auto"/>
              <w:ind w:left="180"/>
            </w:pPr>
            <w:r>
              <w:rPr>
                <w:spacing w:val="7"/>
              </w:rPr>
              <w:t>消防安全职责情</w:t>
            </w:r>
          </w:p>
          <w:p w14:paraId="0EABB548">
            <w:pPr>
              <w:pStyle w:val="6"/>
              <w:spacing w:line="196" w:lineRule="auto"/>
              <w:ind w:left="493"/>
            </w:pPr>
            <w:r>
              <w:rPr>
                <w:spacing w:val="5"/>
              </w:rPr>
              <w:t>况的检查</w:t>
            </w:r>
          </w:p>
        </w:tc>
        <w:tc>
          <w:tcPr>
            <w:tcW w:w="1076" w:type="dxa"/>
            <w:vAlign w:val="top"/>
          </w:tcPr>
          <w:p w14:paraId="163F2927">
            <w:pPr>
              <w:pStyle w:val="6"/>
              <w:spacing w:before="260" w:line="229" w:lineRule="auto"/>
              <w:ind w:left="124"/>
            </w:pPr>
            <w:r>
              <w:rPr>
                <w:spacing w:val="6"/>
              </w:rPr>
              <w:t>现场检查</w:t>
            </w:r>
          </w:p>
        </w:tc>
        <w:tc>
          <w:tcPr>
            <w:tcW w:w="1125" w:type="dxa"/>
            <w:vMerge w:val="continue"/>
            <w:tcBorders>
              <w:top w:val="nil"/>
            </w:tcBorders>
            <w:vAlign w:val="top"/>
          </w:tcPr>
          <w:p w14:paraId="46664477">
            <w:pPr>
              <w:rPr>
                <w:rFonts w:ascii="Arial"/>
                <w:sz w:val="21"/>
              </w:rPr>
            </w:pPr>
          </w:p>
        </w:tc>
        <w:tc>
          <w:tcPr>
            <w:tcW w:w="1699" w:type="dxa"/>
            <w:vMerge w:val="continue"/>
            <w:tcBorders>
              <w:top w:val="nil"/>
            </w:tcBorders>
            <w:vAlign w:val="top"/>
          </w:tcPr>
          <w:p w14:paraId="4789155B">
            <w:pPr>
              <w:rPr>
                <w:rFonts w:ascii="Arial"/>
                <w:sz w:val="21"/>
              </w:rPr>
            </w:pPr>
          </w:p>
        </w:tc>
        <w:tc>
          <w:tcPr>
            <w:tcW w:w="1175" w:type="dxa"/>
            <w:vMerge w:val="continue"/>
            <w:tcBorders>
              <w:top w:val="nil"/>
            </w:tcBorders>
            <w:vAlign w:val="top"/>
          </w:tcPr>
          <w:p w14:paraId="019127D2">
            <w:pPr>
              <w:rPr>
                <w:rFonts w:ascii="Arial"/>
                <w:sz w:val="21"/>
              </w:rPr>
            </w:pPr>
          </w:p>
        </w:tc>
        <w:tc>
          <w:tcPr>
            <w:tcW w:w="2275" w:type="dxa"/>
            <w:vMerge w:val="continue"/>
            <w:tcBorders>
              <w:top w:val="nil"/>
            </w:tcBorders>
            <w:vAlign w:val="top"/>
          </w:tcPr>
          <w:p w14:paraId="00963390">
            <w:pPr>
              <w:rPr>
                <w:rFonts w:ascii="Arial"/>
                <w:sz w:val="21"/>
              </w:rPr>
            </w:pPr>
          </w:p>
        </w:tc>
      </w:tr>
      <w:tr w14:paraId="23947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3678CFF1">
            <w:pPr>
              <w:spacing w:line="282" w:lineRule="auto"/>
              <w:rPr>
                <w:rFonts w:ascii="Arial"/>
                <w:sz w:val="21"/>
              </w:rPr>
            </w:pPr>
          </w:p>
          <w:p w14:paraId="7D2D8E01">
            <w:pPr>
              <w:spacing w:line="282" w:lineRule="auto"/>
              <w:rPr>
                <w:rFonts w:ascii="Arial"/>
                <w:sz w:val="21"/>
              </w:rPr>
            </w:pPr>
          </w:p>
          <w:p w14:paraId="2201FAC3">
            <w:pPr>
              <w:pStyle w:val="6"/>
              <w:spacing w:before="65" w:line="271" w:lineRule="exact"/>
              <w:ind w:left="212"/>
            </w:pPr>
            <w:r>
              <w:rPr>
                <w:spacing w:val="-1"/>
                <w:position w:val="1"/>
              </w:rPr>
              <w:t>34</w:t>
            </w:r>
          </w:p>
        </w:tc>
        <w:tc>
          <w:tcPr>
            <w:tcW w:w="1246" w:type="dxa"/>
            <w:vMerge w:val="restart"/>
            <w:tcBorders>
              <w:bottom w:val="nil"/>
            </w:tcBorders>
            <w:vAlign w:val="top"/>
          </w:tcPr>
          <w:p w14:paraId="553E0148">
            <w:pPr>
              <w:pStyle w:val="6"/>
              <w:spacing w:before="272" w:line="222" w:lineRule="auto"/>
              <w:ind w:left="172"/>
            </w:pPr>
            <w:r>
              <w:rPr>
                <w:spacing w:val="1"/>
              </w:rPr>
              <w:t>2026</w:t>
            </w:r>
            <w:r>
              <w:rPr>
                <w:spacing w:val="-27"/>
              </w:rPr>
              <w:t xml:space="preserve"> </w:t>
            </w:r>
            <w:r>
              <w:rPr>
                <w:spacing w:val="1"/>
              </w:rPr>
              <w:t>年艺</w:t>
            </w:r>
          </w:p>
          <w:p w14:paraId="42626E64">
            <w:pPr>
              <w:pStyle w:val="6"/>
              <w:spacing w:line="221" w:lineRule="auto"/>
              <w:ind w:left="203"/>
            </w:pPr>
            <w:r>
              <w:rPr>
                <w:spacing w:val="5"/>
              </w:rPr>
              <w:t>术品经营</w:t>
            </w:r>
          </w:p>
          <w:p w14:paraId="11818834">
            <w:pPr>
              <w:pStyle w:val="6"/>
              <w:spacing w:line="221" w:lineRule="auto"/>
              <w:ind w:left="207"/>
            </w:pPr>
            <w:r>
              <w:rPr>
                <w:spacing w:val="4"/>
              </w:rPr>
              <w:t>单位联合</w:t>
            </w:r>
          </w:p>
          <w:p w14:paraId="61930795">
            <w:pPr>
              <w:pStyle w:val="6"/>
              <w:spacing w:line="233" w:lineRule="auto"/>
              <w:ind w:left="411"/>
            </w:pPr>
            <w:r>
              <w:rPr>
                <w:spacing w:val="2"/>
              </w:rPr>
              <w:t>抽查</w:t>
            </w:r>
          </w:p>
        </w:tc>
        <w:tc>
          <w:tcPr>
            <w:tcW w:w="1076" w:type="dxa"/>
            <w:vMerge w:val="restart"/>
            <w:tcBorders>
              <w:bottom w:val="nil"/>
            </w:tcBorders>
            <w:vAlign w:val="top"/>
          </w:tcPr>
          <w:p w14:paraId="0A8B16E7">
            <w:pPr>
              <w:spacing w:line="446" w:lineRule="auto"/>
              <w:rPr>
                <w:rFonts w:ascii="Arial"/>
                <w:sz w:val="21"/>
              </w:rPr>
            </w:pPr>
          </w:p>
          <w:p w14:paraId="7E4F5206">
            <w:pPr>
              <w:pStyle w:val="6"/>
              <w:spacing w:before="65" w:line="225" w:lineRule="auto"/>
              <w:ind w:left="229" w:right="118" w:hanging="104"/>
            </w:pPr>
            <w:r>
              <w:rPr>
                <w:spacing w:val="4"/>
              </w:rPr>
              <w:t>艺术品经</w:t>
            </w:r>
            <w:r>
              <w:rPr>
                <w:spacing w:val="3"/>
              </w:rPr>
              <w:t>营单位</w:t>
            </w:r>
          </w:p>
        </w:tc>
        <w:tc>
          <w:tcPr>
            <w:tcW w:w="349" w:type="dxa"/>
            <w:vAlign w:val="top"/>
          </w:tcPr>
          <w:p w14:paraId="77DD01FE">
            <w:pPr>
              <w:pStyle w:val="6"/>
              <w:spacing w:before="140" w:line="232" w:lineRule="auto"/>
              <w:ind w:left="109" w:right="30" w:firstLine="5"/>
            </w:pPr>
            <w:r>
              <w:rPr>
                <w:spacing w:val="-11"/>
              </w:rPr>
              <w:t>发</w:t>
            </w:r>
            <w:r>
              <w:rPr>
                <w:spacing w:val="-6"/>
              </w:rPr>
              <w:t>起</w:t>
            </w:r>
          </w:p>
        </w:tc>
        <w:tc>
          <w:tcPr>
            <w:tcW w:w="1955" w:type="dxa"/>
            <w:vAlign w:val="top"/>
          </w:tcPr>
          <w:p w14:paraId="7D5FB522">
            <w:pPr>
              <w:pStyle w:val="6"/>
              <w:tabs>
                <w:tab w:val="left" w:pos="307"/>
              </w:tabs>
              <w:spacing w:before="21" w:line="213" w:lineRule="auto"/>
              <w:ind w:left="145" w:right="135" w:firstLine="101"/>
              <w:jc w:val="both"/>
            </w:pPr>
            <w:r>
              <w:rPr>
                <w:spacing w:val="7"/>
              </w:rPr>
              <w:t>文化和旅游部门</w:t>
            </w:r>
          </w:p>
        </w:tc>
        <w:tc>
          <w:tcPr>
            <w:tcW w:w="1812" w:type="dxa"/>
            <w:vAlign w:val="top"/>
          </w:tcPr>
          <w:p w14:paraId="1E934CAB">
            <w:pPr>
              <w:pStyle w:val="6"/>
              <w:spacing w:before="141" w:line="225" w:lineRule="auto"/>
              <w:ind w:left="497" w:right="166" w:hanging="315"/>
            </w:pPr>
            <w:r>
              <w:rPr>
                <w:spacing w:val="6"/>
              </w:rPr>
              <w:t>艺术品经营单位</w:t>
            </w:r>
            <w:r>
              <w:rPr>
                <w:spacing w:val="4"/>
              </w:rPr>
              <w:t>监督检查</w:t>
            </w:r>
          </w:p>
        </w:tc>
        <w:tc>
          <w:tcPr>
            <w:tcW w:w="1076" w:type="dxa"/>
            <w:vAlign w:val="top"/>
          </w:tcPr>
          <w:p w14:paraId="554688A8">
            <w:pPr>
              <w:pStyle w:val="6"/>
              <w:spacing w:before="261" w:line="229" w:lineRule="auto"/>
              <w:ind w:left="124"/>
            </w:pPr>
            <w:r>
              <w:rPr>
                <w:spacing w:val="6"/>
              </w:rPr>
              <w:t>现场检查</w:t>
            </w:r>
          </w:p>
        </w:tc>
        <w:tc>
          <w:tcPr>
            <w:tcW w:w="1125" w:type="dxa"/>
            <w:vMerge w:val="restart"/>
            <w:tcBorders>
              <w:bottom w:val="nil"/>
            </w:tcBorders>
            <w:vAlign w:val="top"/>
          </w:tcPr>
          <w:p w14:paraId="17202278">
            <w:pPr>
              <w:spacing w:line="282" w:lineRule="auto"/>
              <w:rPr>
                <w:rFonts w:ascii="Arial"/>
                <w:sz w:val="21"/>
              </w:rPr>
            </w:pPr>
          </w:p>
          <w:p w14:paraId="1CD6540F">
            <w:pPr>
              <w:spacing w:line="282" w:lineRule="auto"/>
              <w:rPr>
                <w:rFonts w:ascii="Arial"/>
                <w:sz w:val="21"/>
              </w:rPr>
            </w:pPr>
          </w:p>
          <w:p w14:paraId="2C066613">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09446707">
            <w:pPr>
              <w:spacing w:line="444" w:lineRule="auto"/>
              <w:rPr>
                <w:rFonts w:ascii="Arial"/>
                <w:sz w:val="21"/>
              </w:rPr>
            </w:pPr>
          </w:p>
          <w:p w14:paraId="0C6F26FE">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6265A274">
            <w:pPr>
              <w:spacing w:line="282" w:lineRule="auto"/>
              <w:rPr>
                <w:rFonts w:ascii="Arial"/>
                <w:sz w:val="21"/>
              </w:rPr>
            </w:pPr>
          </w:p>
          <w:p w14:paraId="7DEF5F11">
            <w:pPr>
              <w:spacing w:line="282" w:lineRule="auto"/>
              <w:rPr>
                <w:rFonts w:ascii="Arial"/>
                <w:sz w:val="21"/>
              </w:rPr>
            </w:pPr>
          </w:p>
          <w:p w14:paraId="63994310">
            <w:pPr>
              <w:pStyle w:val="6"/>
              <w:spacing w:before="65" w:line="232" w:lineRule="auto"/>
              <w:ind w:left="120"/>
            </w:pPr>
            <w:r>
              <w:rPr>
                <w:spacing w:val="-1"/>
              </w:rPr>
              <w:t>6</w:t>
            </w:r>
            <w:r>
              <w:rPr>
                <w:spacing w:val="-22"/>
              </w:rPr>
              <w:t xml:space="preserve"> </w:t>
            </w:r>
            <w:r>
              <w:rPr>
                <w:spacing w:val="-1"/>
              </w:rPr>
              <w:t>月-12</w:t>
            </w:r>
            <w:r>
              <w:rPr>
                <w:spacing w:val="-24"/>
              </w:rPr>
              <w:t xml:space="preserve"> </w:t>
            </w:r>
            <w:r>
              <w:rPr>
                <w:spacing w:val="-1"/>
              </w:rPr>
              <w:t>月</w:t>
            </w:r>
          </w:p>
        </w:tc>
        <w:tc>
          <w:tcPr>
            <w:tcW w:w="2275" w:type="dxa"/>
            <w:vMerge w:val="restart"/>
            <w:tcBorders>
              <w:bottom w:val="nil"/>
            </w:tcBorders>
            <w:vAlign w:val="top"/>
          </w:tcPr>
          <w:p w14:paraId="584083F9">
            <w:pPr>
              <w:pStyle w:val="6"/>
              <w:spacing w:before="274" w:line="223" w:lineRule="auto"/>
              <w:ind w:left="119" w:right="102" w:firstLine="5"/>
              <w:jc w:val="both"/>
            </w:pPr>
            <w:r>
              <w:rPr>
                <w:spacing w:val="25"/>
              </w:rPr>
              <w:t>市文化和旅游部门牵</w:t>
            </w:r>
            <w:r>
              <w:rPr>
                <w:spacing w:val="3"/>
              </w:rPr>
              <w:t>头组织，联合税务部门部署，各地相关部门现场检查。</w:t>
            </w:r>
          </w:p>
        </w:tc>
      </w:tr>
      <w:tr w14:paraId="32FF0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0D8E1D3F">
            <w:pPr>
              <w:rPr>
                <w:rFonts w:ascii="Arial"/>
                <w:sz w:val="21"/>
              </w:rPr>
            </w:pPr>
          </w:p>
        </w:tc>
        <w:tc>
          <w:tcPr>
            <w:tcW w:w="1246" w:type="dxa"/>
            <w:vMerge w:val="continue"/>
            <w:tcBorders>
              <w:top w:val="nil"/>
            </w:tcBorders>
            <w:vAlign w:val="top"/>
          </w:tcPr>
          <w:p w14:paraId="1584C6B8">
            <w:pPr>
              <w:rPr>
                <w:rFonts w:ascii="Arial"/>
                <w:sz w:val="21"/>
              </w:rPr>
            </w:pPr>
          </w:p>
        </w:tc>
        <w:tc>
          <w:tcPr>
            <w:tcW w:w="1076" w:type="dxa"/>
            <w:vMerge w:val="continue"/>
            <w:tcBorders>
              <w:top w:val="nil"/>
            </w:tcBorders>
            <w:vAlign w:val="top"/>
          </w:tcPr>
          <w:p w14:paraId="6EA9732F">
            <w:pPr>
              <w:rPr>
                <w:rFonts w:ascii="Arial"/>
                <w:sz w:val="21"/>
              </w:rPr>
            </w:pPr>
          </w:p>
        </w:tc>
        <w:tc>
          <w:tcPr>
            <w:tcW w:w="349" w:type="dxa"/>
            <w:vAlign w:val="top"/>
          </w:tcPr>
          <w:p w14:paraId="3C58318E">
            <w:pPr>
              <w:pStyle w:val="6"/>
              <w:spacing w:before="143" w:line="227" w:lineRule="auto"/>
              <w:ind w:left="113" w:right="30" w:hanging="2"/>
            </w:pPr>
            <w:r>
              <w:rPr>
                <w:spacing w:val="-9"/>
              </w:rPr>
              <w:t>配</w:t>
            </w:r>
            <w:r>
              <w:rPr>
                <w:spacing w:val="-11"/>
              </w:rPr>
              <w:t>合</w:t>
            </w:r>
          </w:p>
        </w:tc>
        <w:tc>
          <w:tcPr>
            <w:tcW w:w="1955" w:type="dxa"/>
            <w:vAlign w:val="top"/>
          </w:tcPr>
          <w:p w14:paraId="681D05C5">
            <w:pPr>
              <w:pStyle w:val="6"/>
              <w:spacing w:before="1" w:line="207" w:lineRule="auto"/>
              <w:ind w:left="307" w:right="238" w:hanging="57"/>
            </w:pPr>
            <w:r>
              <w:rPr>
                <w:spacing w:val="5"/>
              </w:rPr>
              <w:t>税务部门</w:t>
            </w:r>
          </w:p>
        </w:tc>
        <w:tc>
          <w:tcPr>
            <w:tcW w:w="1812" w:type="dxa"/>
            <w:vAlign w:val="top"/>
          </w:tcPr>
          <w:p w14:paraId="1237C7F7">
            <w:pPr>
              <w:pStyle w:val="6"/>
              <w:spacing w:before="263" w:line="229" w:lineRule="auto"/>
              <w:ind w:left="283"/>
            </w:pPr>
            <w:r>
              <w:rPr>
                <w:spacing w:val="6"/>
              </w:rPr>
              <w:t>纳税情况检查</w:t>
            </w:r>
          </w:p>
        </w:tc>
        <w:tc>
          <w:tcPr>
            <w:tcW w:w="1076" w:type="dxa"/>
            <w:vAlign w:val="top"/>
          </w:tcPr>
          <w:p w14:paraId="540F788F">
            <w:pPr>
              <w:pStyle w:val="6"/>
              <w:spacing w:before="263" w:line="229" w:lineRule="auto"/>
              <w:ind w:left="124"/>
            </w:pPr>
            <w:r>
              <w:rPr>
                <w:spacing w:val="6"/>
              </w:rPr>
              <w:t>现场检查</w:t>
            </w:r>
          </w:p>
        </w:tc>
        <w:tc>
          <w:tcPr>
            <w:tcW w:w="1125" w:type="dxa"/>
            <w:vMerge w:val="continue"/>
            <w:tcBorders>
              <w:top w:val="nil"/>
            </w:tcBorders>
            <w:vAlign w:val="top"/>
          </w:tcPr>
          <w:p w14:paraId="6B30AEDF">
            <w:pPr>
              <w:rPr>
                <w:rFonts w:ascii="Arial"/>
                <w:sz w:val="21"/>
              </w:rPr>
            </w:pPr>
          </w:p>
        </w:tc>
        <w:tc>
          <w:tcPr>
            <w:tcW w:w="1699" w:type="dxa"/>
            <w:vMerge w:val="continue"/>
            <w:tcBorders>
              <w:top w:val="nil"/>
            </w:tcBorders>
            <w:vAlign w:val="top"/>
          </w:tcPr>
          <w:p w14:paraId="11DD41DD">
            <w:pPr>
              <w:rPr>
                <w:rFonts w:ascii="Arial"/>
                <w:sz w:val="21"/>
              </w:rPr>
            </w:pPr>
          </w:p>
        </w:tc>
        <w:tc>
          <w:tcPr>
            <w:tcW w:w="1175" w:type="dxa"/>
            <w:vMerge w:val="continue"/>
            <w:tcBorders>
              <w:top w:val="nil"/>
            </w:tcBorders>
            <w:vAlign w:val="top"/>
          </w:tcPr>
          <w:p w14:paraId="4126CC8C">
            <w:pPr>
              <w:rPr>
                <w:rFonts w:ascii="Arial"/>
                <w:sz w:val="21"/>
              </w:rPr>
            </w:pPr>
          </w:p>
        </w:tc>
        <w:tc>
          <w:tcPr>
            <w:tcW w:w="2275" w:type="dxa"/>
            <w:vMerge w:val="continue"/>
            <w:tcBorders>
              <w:top w:val="nil"/>
            </w:tcBorders>
            <w:vAlign w:val="top"/>
          </w:tcPr>
          <w:p w14:paraId="6B47AD9D">
            <w:pPr>
              <w:rPr>
                <w:rFonts w:ascii="Arial"/>
                <w:sz w:val="21"/>
              </w:rPr>
            </w:pPr>
          </w:p>
        </w:tc>
      </w:tr>
      <w:tr w14:paraId="39A5B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5" w:hRule="atLeast"/>
        </w:trPr>
        <w:tc>
          <w:tcPr>
            <w:tcW w:w="633" w:type="dxa"/>
            <w:vAlign w:val="top"/>
          </w:tcPr>
          <w:p w14:paraId="3438C11A">
            <w:pPr>
              <w:pStyle w:val="6"/>
              <w:spacing w:before="225" w:line="271" w:lineRule="exact"/>
              <w:ind w:left="212"/>
            </w:pPr>
            <w:r>
              <w:rPr>
                <w:spacing w:val="-1"/>
                <w:position w:val="1"/>
              </w:rPr>
              <w:t>35</w:t>
            </w:r>
          </w:p>
        </w:tc>
        <w:tc>
          <w:tcPr>
            <w:tcW w:w="1246" w:type="dxa"/>
            <w:vAlign w:val="top"/>
          </w:tcPr>
          <w:p w14:paraId="5CC67DAC">
            <w:pPr>
              <w:pStyle w:val="6"/>
              <w:spacing w:before="106" w:line="225" w:lineRule="auto"/>
              <w:ind w:left="204" w:right="177" w:hanging="32"/>
            </w:pPr>
            <w:r>
              <w:rPr>
                <w:spacing w:val="1"/>
              </w:rPr>
              <w:t>2026</w:t>
            </w:r>
            <w:r>
              <w:rPr>
                <w:spacing w:val="-27"/>
              </w:rPr>
              <w:t xml:space="preserve"> </w:t>
            </w:r>
            <w:r>
              <w:rPr>
                <w:spacing w:val="1"/>
              </w:rPr>
              <w:t>年旅</w:t>
            </w:r>
            <w:r>
              <w:rPr>
                <w:spacing w:val="5"/>
              </w:rPr>
              <w:t>行社联合</w:t>
            </w:r>
          </w:p>
        </w:tc>
        <w:tc>
          <w:tcPr>
            <w:tcW w:w="1076" w:type="dxa"/>
            <w:vAlign w:val="top"/>
          </w:tcPr>
          <w:p w14:paraId="12EFE19D">
            <w:pPr>
              <w:pStyle w:val="6"/>
              <w:spacing w:before="226" w:line="229" w:lineRule="auto"/>
              <w:ind w:left="223"/>
            </w:pPr>
            <w:r>
              <w:rPr>
                <w:spacing w:val="5"/>
              </w:rPr>
              <w:t>旅行社</w:t>
            </w:r>
          </w:p>
        </w:tc>
        <w:tc>
          <w:tcPr>
            <w:tcW w:w="349" w:type="dxa"/>
            <w:vAlign w:val="top"/>
          </w:tcPr>
          <w:p w14:paraId="7E05CD67">
            <w:pPr>
              <w:pStyle w:val="6"/>
              <w:spacing w:before="105" w:line="222" w:lineRule="auto"/>
              <w:ind w:left="114"/>
            </w:pPr>
            <w:r>
              <w:t>发</w:t>
            </w:r>
          </w:p>
          <w:p w14:paraId="041813EB">
            <w:pPr>
              <w:pStyle w:val="6"/>
              <w:spacing w:line="241" w:lineRule="auto"/>
              <w:ind w:left="109"/>
            </w:pPr>
            <w:r>
              <w:t>起</w:t>
            </w:r>
          </w:p>
        </w:tc>
        <w:tc>
          <w:tcPr>
            <w:tcW w:w="1955" w:type="dxa"/>
            <w:vAlign w:val="top"/>
          </w:tcPr>
          <w:p w14:paraId="66E76180">
            <w:pPr>
              <w:pStyle w:val="6"/>
              <w:spacing w:before="104" w:line="227" w:lineRule="auto"/>
              <w:ind w:left="145" w:right="135" w:firstLine="101"/>
            </w:pPr>
            <w:r>
              <w:rPr>
                <w:spacing w:val="7"/>
              </w:rPr>
              <w:t>文化和旅游部门</w:t>
            </w:r>
          </w:p>
        </w:tc>
        <w:tc>
          <w:tcPr>
            <w:tcW w:w="1812" w:type="dxa"/>
            <w:vAlign w:val="top"/>
          </w:tcPr>
          <w:p w14:paraId="078400F3">
            <w:pPr>
              <w:pStyle w:val="6"/>
              <w:spacing w:before="106" w:line="225" w:lineRule="auto"/>
              <w:ind w:left="701" w:right="166" w:hanging="527"/>
            </w:pPr>
            <w:r>
              <w:rPr>
                <w:spacing w:val="7"/>
              </w:rPr>
              <w:t>旅行社经营情况</w:t>
            </w:r>
            <w:r>
              <w:rPr>
                <w:spacing w:val="1"/>
              </w:rPr>
              <w:t>检查</w:t>
            </w:r>
          </w:p>
        </w:tc>
        <w:tc>
          <w:tcPr>
            <w:tcW w:w="1076" w:type="dxa"/>
            <w:vAlign w:val="top"/>
          </w:tcPr>
          <w:p w14:paraId="58954AF7">
            <w:pPr>
              <w:pStyle w:val="6"/>
              <w:spacing w:before="225" w:line="229" w:lineRule="auto"/>
              <w:ind w:left="124"/>
            </w:pPr>
            <w:r>
              <w:rPr>
                <w:spacing w:val="6"/>
              </w:rPr>
              <w:t>现场检查</w:t>
            </w:r>
          </w:p>
        </w:tc>
        <w:tc>
          <w:tcPr>
            <w:tcW w:w="1125" w:type="dxa"/>
            <w:vAlign w:val="top"/>
          </w:tcPr>
          <w:p w14:paraId="698C780E">
            <w:pPr>
              <w:pStyle w:val="6"/>
              <w:spacing w:before="225" w:line="232" w:lineRule="auto"/>
              <w:ind w:left="378"/>
            </w:pPr>
            <w:r>
              <w:rPr>
                <w:spacing w:val="-1"/>
              </w:rPr>
              <w:t>4</w:t>
            </w:r>
            <w:r>
              <w:rPr>
                <w:spacing w:val="-30"/>
              </w:rPr>
              <w:t xml:space="preserve"> </w:t>
            </w:r>
            <w:r>
              <w:rPr>
                <w:spacing w:val="-1"/>
              </w:rPr>
              <w:t>家</w:t>
            </w:r>
          </w:p>
        </w:tc>
        <w:tc>
          <w:tcPr>
            <w:tcW w:w="1699" w:type="dxa"/>
            <w:vAlign w:val="top"/>
          </w:tcPr>
          <w:p w14:paraId="24CC8758">
            <w:pPr>
              <w:pStyle w:val="6"/>
              <w:spacing w:before="104"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Align w:val="top"/>
          </w:tcPr>
          <w:p w14:paraId="424BB7EA">
            <w:pPr>
              <w:pStyle w:val="6"/>
              <w:spacing w:before="225" w:line="232" w:lineRule="auto"/>
              <w:ind w:left="120"/>
            </w:pPr>
            <w:r>
              <w:rPr>
                <w:spacing w:val="-1"/>
              </w:rPr>
              <w:t>6</w:t>
            </w:r>
            <w:r>
              <w:rPr>
                <w:spacing w:val="-22"/>
              </w:rPr>
              <w:t xml:space="preserve"> </w:t>
            </w:r>
            <w:r>
              <w:rPr>
                <w:spacing w:val="-1"/>
              </w:rPr>
              <w:t>月-12</w:t>
            </w:r>
            <w:r>
              <w:rPr>
                <w:spacing w:val="-24"/>
              </w:rPr>
              <w:t xml:space="preserve"> </w:t>
            </w:r>
            <w:r>
              <w:rPr>
                <w:spacing w:val="-1"/>
              </w:rPr>
              <w:t>月</w:t>
            </w:r>
          </w:p>
        </w:tc>
        <w:tc>
          <w:tcPr>
            <w:tcW w:w="2275" w:type="dxa"/>
            <w:vAlign w:val="top"/>
          </w:tcPr>
          <w:p w14:paraId="44BC6B02">
            <w:pPr>
              <w:pStyle w:val="6"/>
              <w:spacing w:before="105" w:line="226" w:lineRule="auto"/>
              <w:ind w:left="122" w:right="105" w:firstLine="2"/>
            </w:pPr>
            <w:r>
              <w:rPr>
                <w:spacing w:val="25"/>
              </w:rPr>
              <w:t>市文化和旅游部门牵</w:t>
            </w:r>
            <w:r>
              <w:rPr>
                <w:spacing w:val="3"/>
              </w:rPr>
              <w:t>头组织，联合税务部门</w:t>
            </w:r>
          </w:p>
        </w:tc>
      </w:tr>
    </w:tbl>
    <w:p w14:paraId="4C6575D8">
      <w:pPr>
        <w:rPr>
          <w:rFonts w:ascii="Arial"/>
          <w:sz w:val="21"/>
        </w:rPr>
      </w:pPr>
    </w:p>
    <w:p w14:paraId="79B040B6">
      <w:pPr>
        <w:rPr>
          <w:rFonts w:ascii="Arial" w:hAnsi="Arial" w:eastAsia="Arial" w:cs="Arial"/>
          <w:sz w:val="21"/>
          <w:szCs w:val="21"/>
        </w:rPr>
        <w:sectPr>
          <w:footerReference r:id="rId34" w:type="default"/>
          <w:pgSz w:w="16839" w:h="11906"/>
          <w:pgMar w:top="1012" w:right="1201" w:bottom="1156" w:left="1200" w:header="0" w:footer="994" w:gutter="0"/>
          <w:cols w:space="720" w:num="1"/>
        </w:sectPr>
      </w:pPr>
    </w:p>
    <w:p w14:paraId="3905B0B0">
      <w:pPr>
        <w:spacing w:before="21"/>
      </w:pPr>
    </w:p>
    <w:p w14:paraId="0627C08E">
      <w:pPr>
        <w:spacing w:before="21"/>
      </w:pPr>
    </w:p>
    <w:p w14:paraId="285B2451">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2A7E7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2A557589">
            <w:pPr>
              <w:pStyle w:val="6"/>
              <w:spacing w:before="62" w:line="222" w:lineRule="auto"/>
              <w:ind w:left="214"/>
            </w:pPr>
            <w:r>
              <w:rPr>
                <w:b/>
                <w:bCs/>
                <w:spacing w:val="-3"/>
              </w:rPr>
              <w:t>序</w:t>
            </w:r>
          </w:p>
          <w:p w14:paraId="70521C0D">
            <w:pPr>
              <w:pStyle w:val="6"/>
              <w:spacing w:line="232" w:lineRule="auto"/>
              <w:ind w:left="219"/>
            </w:pPr>
            <w:r>
              <w:rPr>
                <w:b/>
                <w:bCs/>
                <w:spacing w:val="-3"/>
              </w:rPr>
              <w:t>号</w:t>
            </w:r>
          </w:p>
        </w:tc>
        <w:tc>
          <w:tcPr>
            <w:tcW w:w="1246" w:type="dxa"/>
            <w:vAlign w:val="top"/>
          </w:tcPr>
          <w:p w14:paraId="7A35E67C">
            <w:pPr>
              <w:pStyle w:val="6"/>
              <w:spacing w:before="183" w:line="232" w:lineRule="auto"/>
              <w:ind w:left="199"/>
            </w:pPr>
            <w:r>
              <w:rPr>
                <w:b/>
                <w:bCs/>
                <w:spacing w:val="5"/>
              </w:rPr>
              <w:t>抽查领域</w:t>
            </w:r>
          </w:p>
        </w:tc>
        <w:tc>
          <w:tcPr>
            <w:tcW w:w="1076" w:type="dxa"/>
            <w:vAlign w:val="top"/>
          </w:tcPr>
          <w:p w14:paraId="5748FAC3">
            <w:pPr>
              <w:pStyle w:val="6"/>
              <w:spacing w:before="182" w:line="229" w:lineRule="auto"/>
              <w:ind w:left="117"/>
            </w:pPr>
            <w:r>
              <w:rPr>
                <w:b/>
                <w:bCs/>
                <w:spacing w:val="4"/>
              </w:rPr>
              <w:t>检查对象</w:t>
            </w:r>
          </w:p>
        </w:tc>
        <w:tc>
          <w:tcPr>
            <w:tcW w:w="2304" w:type="dxa"/>
            <w:gridSpan w:val="2"/>
            <w:vAlign w:val="top"/>
          </w:tcPr>
          <w:p w14:paraId="7699F064">
            <w:pPr>
              <w:pStyle w:val="6"/>
              <w:spacing w:before="183" w:line="230" w:lineRule="auto"/>
              <w:ind w:left="731"/>
            </w:pPr>
            <w:r>
              <w:rPr>
                <w:b/>
                <w:bCs/>
                <w:spacing w:val="5"/>
              </w:rPr>
              <w:t>抽查部门</w:t>
            </w:r>
          </w:p>
        </w:tc>
        <w:tc>
          <w:tcPr>
            <w:tcW w:w="1812" w:type="dxa"/>
            <w:vAlign w:val="top"/>
          </w:tcPr>
          <w:p w14:paraId="6368E82D">
            <w:pPr>
              <w:pStyle w:val="6"/>
              <w:spacing w:before="182" w:line="232" w:lineRule="auto"/>
              <w:ind w:left="489"/>
            </w:pPr>
            <w:r>
              <w:rPr>
                <w:b/>
                <w:bCs/>
                <w:spacing w:val="5"/>
              </w:rPr>
              <w:t>抽查类别</w:t>
            </w:r>
          </w:p>
        </w:tc>
        <w:tc>
          <w:tcPr>
            <w:tcW w:w="1076" w:type="dxa"/>
            <w:vAlign w:val="top"/>
          </w:tcPr>
          <w:p w14:paraId="691B81DB">
            <w:pPr>
              <w:pStyle w:val="6"/>
              <w:spacing w:before="182" w:line="229" w:lineRule="auto"/>
              <w:ind w:left="124"/>
            </w:pPr>
            <w:r>
              <w:rPr>
                <w:b/>
                <w:bCs/>
                <w:spacing w:val="4"/>
              </w:rPr>
              <w:t>检查方式</w:t>
            </w:r>
          </w:p>
        </w:tc>
        <w:tc>
          <w:tcPr>
            <w:tcW w:w="1125" w:type="dxa"/>
            <w:vAlign w:val="top"/>
          </w:tcPr>
          <w:p w14:paraId="377313B9">
            <w:pPr>
              <w:pStyle w:val="6"/>
              <w:spacing w:before="62" w:line="227" w:lineRule="auto"/>
              <w:ind w:left="463" w:right="133" w:hanging="316"/>
            </w:pPr>
            <w:r>
              <w:rPr>
                <w:b/>
                <w:bCs/>
                <w:spacing w:val="5"/>
              </w:rPr>
              <w:t>抽查对象</w:t>
            </w:r>
            <w:r>
              <w:rPr>
                <w:b/>
                <w:bCs/>
                <w:spacing w:val="-3"/>
              </w:rPr>
              <w:t>数</w:t>
            </w:r>
          </w:p>
        </w:tc>
        <w:tc>
          <w:tcPr>
            <w:tcW w:w="1699" w:type="dxa"/>
            <w:vAlign w:val="top"/>
          </w:tcPr>
          <w:p w14:paraId="5926135A">
            <w:pPr>
              <w:pStyle w:val="6"/>
              <w:spacing w:before="62" w:line="222" w:lineRule="auto"/>
              <w:ind w:left="442"/>
            </w:pPr>
            <w:r>
              <w:rPr>
                <w:b/>
                <w:bCs/>
                <w:spacing w:val="3"/>
              </w:rPr>
              <w:t>关联信用</w:t>
            </w:r>
          </w:p>
          <w:p w14:paraId="75712D5B">
            <w:pPr>
              <w:pStyle w:val="6"/>
              <w:spacing w:line="230" w:lineRule="auto"/>
              <w:ind w:left="436"/>
            </w:pPr>
            <w:r>
              <w:rPr>
                <w:b/>
                <w:bCs/>
                <w:spacing w:val="5"/>
              </w:rPr>
              <w:t>规则要求</w:t>
            </w:r>
          </w:p>
        </w:tc>
        <w:tc>
          <w:tcPr>
            <w:tcW w:w="1175" w:type="dxa"/>
            <w:vAlign w:val="top"/>
          </w:tcPr>
          <w:p w14:paraId="09DC5D73">
            <w:pPr>
              <w:pStyle w:val="6"/>
              <w:spacing w:before="182" w:line="232" w:lineRule="auto"/>
              <w:ind w:left="174"/>
            </w:pPr>
            <w:r>
              <w:rPr>
                <w:b/>
                <w:bCs/>
                <w:spacing w:val="5"/>
              </w:rPr>
              <w:t>抽查时间</w:t>
            </w:r>
          </w:p>
        </w:tc>
        <w:tc>
          <w:tcPr>
            <w:tcW w:w="2275" w:type="dxa"/>
            <w:vAlign w:val="top"/>
          </w:tcPr>
          <w:p w14:paraId="697FE18A">
            <w:pPr>
              <w:pStyle w:val="6"/>
              <w:spacing w:before="183" w:line="229" w:lineRule="auto"/>
              <w:ind w:left="512"/>
            </w:pPr>
            <w:r>
              <w:rPr>
                <w:b/>
                <w:bCs/>
                <w:spacing w:val="6"/>
              </w:rPr>
              <w:t>任务执行要求</w:t>
            </w:r>
          </w:p>
        </w:tc>
      </w:tr>
      <w:tr w14:paraId="17E41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atLeast"/>
        </w:trPr>
        <w:tc>
          <w:tcPr>
            <w:tcW w:w="633" w:type="dxa"/>
            <w:vMerge w:val="restart"/>
            <w:tcBorders>
              <w:bottom w:val="nil"/>
            </w:tcBorders>
            <w:vAlign w:val="top"/>
          </w:tcPr>
          <w:p w14:paraId="0AA5B027">
            <w:pPr>
              <w:rPr>
                <w:rFonts w:ascii="Arial"/>
                <w:sz w:val="21"/>
              </w:rPr>
            </w:pPr>
          </w:p>
        </w:tc>
        <w:tc>
          <w:tcPr>
            <w:tcW w:w="1246" w:type="dxa"/>
            <w:vMerge w:val="restart"/>
            <w:tcBorders>
              <w:bottom w:val="nil"/>
            </w:tcBorders>
            <w:vAlign w:val="top"/>
          </w:tcPr>
          <w:p w14:paraId="19E149A3">
            <w:pPr>
              <w:pStyle w:val="6"/>
              <w:spacing w:before="12" w:line="234" w:lineRule="auto"/>
              <w:ind w:left="411"/>
            </w:pPr>
            <w:r>
              <w:rPr>
                <w:spacing w:val="2"/>
              </w:rPr>
              <w:t>抽查</w:t>
            </w:r>
          </w:p>
        </w:tc>
        <w:tc>
          <w:tcPr>
            <w:tcW w:w="1076" w:type="dxa"/>
            <w:vMerge w:val="restart"/>
            <w:tcBorders>
              <w:bottom w:val="nil"/>
            </w:tcBorders>
            <w:vAlign w:val="top"/>
          </w:tcPr>
          <w:p w14:paraId="4DE001BC">
            <w:pPr>
              <w:rPr>
                <w:rFonts w:ascii="Arial"/>
                <w:sz w:val="21"/>
              </w:rPr>
            </w:pPr>
          </w:p>
        </w:tc>
        <w:tc>
          <w:tcPr>
            <w:tcW w:w="349" w:type="dxa"/>
            <w:vAlign w:val="top"/>
          </w:tcPr>
          <w:p w14:paraId="0443F875">
            <w:pPr>
              <w:rPr>
                <w:rFonts w:ascii="Arial"/>
                <w:sz w:val="21"/>
              </w:rPr>
            </w:pPr>
          </w:p>
        </w:tc>
        <w:tc>
          <w:tcPr>
            <w:tcW w:w="1955" w:type="dxa"/>
            <w:vAlign w:val="top"/>
          </w:tcPr>
          <w:p w14:paraId="0D402E54">
            <w:pPr>
              <w:pStyle w:val="6"/>
              <w:spacing w:before="13" w:line="264" w:lineRule="exact"/>
              <w:ind w:left="308"/>
            </w:pPr>
          </w:p>
        </w:tc>
        <w:tc>
          <w:tcPr>
            <w:tcW w:w="1812" w:type="dxa"/>
            <w:vAlign w:val="top"/>
          </w:tcPr>
          <w:p w14:paraId="40447831">
            <w:pPr>
              <w:rPr>
                <w:rFonts w:ascii="Arial"/>
                <w:sz w:val="21"/>
              </w:rPr>
            </w:pPr>
          </w:p>
        </w:tc>
        <w:tc>
          <w:tcPr>
            <w:tcW w:w="1076" w:type="dxa"/>
            <w:vAlign w:val="top"/>
          </w:tcPr>
          <w:p w14:paraId="559D5C9F">
            <w:pPr>
              <w:rPr>
                <w:rFonts w:ascii="Arial"/>
                <w:sz w:val="21"/>
              </w:rPr>
            </w:pPr>
          </w:p>
        </w:tc>
        <w:tc>
          <w:tcPr>
            <w:tcW w:w="1125" w:type="dxa"/>
            <w:vMerge w:val="restart"/>
            <w:tcBorders>
              <w:bottom w:val="nil"/>
            </w:tcBorders>
            <w:vAlign w:val="top"/>
          </w:tcPr>
          <w:p w14:paraId="631F4D50">
            <w:pPr>
              <w:rPr>
                <w:rFonts w:ascii="Arial"/>
                <w:sz w:val="21"/>
              </w:rPr>
            </w:pPr>
          </w:p>
        </w:tc>
        <w:tc>
          <w:tcPr>
            <w:tcW w:w="1699" w:type="dxa"/>
            <w:vMerge w:val="restart"/>
            <w:tcBorders>
              <w:bottom w:val="nil"/>
            </w:tcBorders>
            <w:vAlign w:val="top"/>
          </w:tcPr>
          <w:p w14:paraId="22067DF8">
            <w:pPr>
              <w:rPr>
                <w:rFonts w:ascii="Arial"/>
                <w:sz w:val="21"/>
              </w:rPr>
            </w:pPr>
          </w:p>
        </w:tc>
        <w:tc>
          <w:tcPr>
            <w:tcW w:w="1175" w:type="dxa"/>
            <w:vMerge w:val="restart"/>
            <w:tcBorders>
              <w:bottom w:val="nil"/>
            </w:tcBorders>
            <w:vAlign w:val="top"/>
          </w:tcPr>
          <w:p w14:paraId="2CF1A67C">
            <w:pPr>
              <w:rPr>
                <w:rFonts w:ascii="Arial"/>
                <w:sz w:val="21"/>
              </w:rPr>
            </w:pPr>
          </w:p>
        </w:tc>
        <w:tc>
          <w:tcPr>
            <w:tcW w:w="2275" w:type="dxa"/>
            <w:vMerge w:val="restart"/>
            <w:tcBorders>
              <w:bottom w:val="nil"/>
            </w:tcBorders>
            <w:vAlign w:val="top"/>
          </w:tcPr>
          <w:p w14:paraId="651DC65C">
            <w:pPr>
              <w:pStyle w:val="6"/>
              <w:spacing w:before="13" w:line="225" w:lineRule="auto"/>
              <w:ind w:left="119" w:right="102"/>
            </w:pPr>
            <w:r>
              <w:rPr>
                <w:spacing w:val="3"/>
              </w:rPr>
              <w:t>部署，各地相关部门现场检查。</w:t>
            </w:r>
          </w:p>
        </w:tc>
      </w:tr>
      <w:tr w14:paraId="20F83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continue"/>
            <w:tcBorders>
              <w:top w:val="nil"/>
            </w:tcBorders>
            <w:vAlign w:val="top"/>
          </w:tcPr>
          <w:p w14:paraId="40126687">
            <w:pPr>
              <w:rPr>
                <w:rFonts w:ascii="Arial"/>
                <w:sz w:val="21"/>
              </w:rPr>
            </w:pPr>
          </w:p>
        </w:tc>
        <w:tc>
          <w:tcPr>
            <w:tcW w:w="1246" w:type="dxa"/>
            <w:vMerge w:val="continue"/>
            <w:tcBorders>
              <w:top w:val="nil"/>
            </w:tcBorders>
            <w:vAlign w:val="top"/>
          </w:tcPr>
          <w:p w14:paraId="69A287C3">
            <w:pPr>
              <w:rPr>
                <w:rFonts w:ascii="Arial"/>
                <w:sz w:val="21"/>
              </w:rPr>
            </w:pPr>
          </w:p>
        </w:tc>
        <w:tc>
          <w:tcPr>
            <w:tcW w:w="1076" w:type="dxa"/>
            <w:vMerge w:val="continue"/>
            <w:tcBorders>
              <w:top w:val="nil"/>
            </w:tcBorders>
            <w:vAlign w:val="top"/>
          </w:tcPr>
          <w:p w14:paraId="708D6318">
            <w:pPr>
              <w:rPr>
                <w:rFonts w:ascii="Arial"/>
                <w:sz w:val="21"/>
              </w:rPr>
            </w:pPr>
          </w:p>
        </w:tc>
        <w:tc>
          <w:tcPr>
            <w:tcW w:w="349" w:type="dxa"/>
            <w:vAlign w:val="top"/>
          </w:tcPr>
          <w:p w14:paraId="59C1E5BF">
            <w:pPr>
              <w:pStyle w:val="6"/>
              <w:spacing w:before="133" w:line="227" w:lineRule="auto"/>
              <w:ind w:left="113" w:right="30" w:hanging="2"/>
            </w:pPr>
            <w:r>
              <w:rPr>
                <w:spacing w:val="-9"/>
              </w:rPr>
              <w:t>配</w:t>
            </w:r>
            <w:r>
              <w:rPr>
                <w:spacing w:val="-11"/>
              </w:rPr>
              <w:t>合</w:t>
            </w:r>
          </w:p>
        </w:tc>
        <w:tc>
          <w:tcPr>
            <w:tcW w:w="1955" w:type="dxa"/>
            <w:vAlign w:val="top"/>
          </w:tcPr>
          <w:p w14:paraId="43327612">
            <w:pPr>
              <w:pStyle w:val="6"/>
              <w:spacing w:line="212" w:lineRule="auto"/>
              <w:ind w:left="307" w:right="238" w:hanging="57"/>
            </w:pPr>
            <w:r>
              <w:rPr>
                <w:spacing w:val="5"/>
              </w:rPr>
              <w:t>税务部门</w:t>
            </w:r>
          </w:p>
        </w:tc>
        <w:tc>
          <w:tcPr>
            <w:tcW w:w="1812" w:type="dxa"/>
            <w:vAlign w:val="top"/>
          </w:tcPr>
          <w:p w14:paraId="167FE5A8">
            <w:pPr>
              <w:pStyle w:val="6"/>
              <w:spacing w:before="252" w:line="229" w:lineRule="auto"/>
              <w:ind w:left="283"/>
            </w:pPr>
            <w:r>
              <w:rPr>
                <w:spacing w:val="6"/>
              </w:rPr>
              <w:t>纳税情况检查</w:t>
            </w:r>
          </w:p>
        </w:tc>
        <w:tc>
          <w:tcPr>
            <w:tcW w:w="1076" w:type="dxa"/>
            <w:vAlign w:val="top"/>
          </w:tcPr>
          <w:p w14:paraId="52EEE3D3">
            <w:pPr>
              <w:pStyle w:val="6"/>
              <w:spacing w:before="252" w:line="229" w:lineRule="auto"/>
              <w:ind w:left="124"/>
            </w:pPr>
            <w:r>
              <w:rPr>
                <w:spacing w:val="6"/>
              </w:rPr>
              <w:t>现场检查</w:t>
            </w:r>
          </w:p>
        </w:tc>
        <w:tc>
          <w:tcPr>
            <w:tcW w:w="1125" w:type="dxa"/>
            <w:vMerge w:val="continue"/>
            <w:tcBorders>
              <w:top w:val="nil"/>
            </w:tcBorders>
            <w:vAlign w:val="top"/>
          </w:tcPr>
          <w:p w14:paraId="42C57BD5">
            <w:pPr>
              <w:rPr>
                <w:rFonts w:ascii="Arial"/>
                <w:sz w:val="21"/>
              </w:rPr>
            </w:pPr>
          </w:p>
        </w:tc>
        <w:tc>
          <w:tcPr>
            <w:tcW w:w="1699" w:type="dxa"/>
            <w:vMerge w:val="continue"/>
            <w:tcBorders>
              <w:top w:val="nil"/>
            </w:tcBorders>
            <w:vAlign w:val="top"/>
          </w:tcPr>
          <w:p w14:paraId="7B941FEF">
            <w:pPr>
              <w:rPr>
                <w:rFonts w:ascii="Arial"/>
                <w:sz w:val="21"/>
              </w:rPr>
            </w:pPr>
          </w:p>
        </w:tc>
        <w:tc>
          <w:tcPr>
            <w:tcW w:w="1175" w:type="dxa"/>
            <w:vMerge w:val="continue"/>
            <w:tcBorders>
              <w:top w:val="nil"/>
            </w:tcBorders>
            <w:vAlign w:val="top"/>
          </w:tcPr>
          <w:p w14:paraId="1FE9B8BA">
            <w:pPr>
              <w:rPr>
                <w:rFonts w:ascii="Arial"/>
                <w:sz w:val="21"/>
              </w:rPr>
            </w:pPr>
          </w:p>
        </w:tc>
        <w:tc>
          <w:tcPr>
            <w:tcW w:w="2275" w:type="dxa"/>
            <w:vMerge w:val="continue"/>
            <w:tcBorders>
              <w:top w:val="nil"/>
            </w:tcBorders>
            <w:vAlign w:val="top"/>
          </w:tcPr>
          <w:p w14:paraId="6A9470BA">
            <w:pPr>
              <w:rPr>
                <w:rFonts w:ascii="Arial"/>
                <w:sz w:val="21"/>
              </w:rPr>
            </w:pPr>
          </w:p>
        </w:tc>
      </w:tr>
      <w:tr w14:paraId="2E0EB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restart"/>
            <w:tcBorders>
              <w:bottom w:val="nil"/>
            </w:tcBorders>
            <w:vAlign w:val="top"/>
          </w:tcPr>
          <w:p w14:paraId="56E28E20">
            <w:pPr>
              <w:spacing w:line="279" w:lineRule="auto"/>
              <w:rPr>
                <w:rFonts w:ascii="Arial"/>
                <w:sz w:val="21"/>
              </w:rPr>
            </w:pPr>
          </w:p>
          <w:p w14:paraId="6A85AD3C">
            <w:pPr>
              <w:spacing w:line="279" w:lineRule="auto"/>
              <w:rPr>
                <w:rFonts w:ascii="Arial"/>
                <w:sz w:val="21"/>
              </w:rPr>
            </w:pPr>
          </w:p>
          <w:p w14:paraId="64E73E0D">
            <w:pPr>
              <w:pStyle w:val="6"/>
              <w:spacing w:before="65" w:line="270" w:lineRule="exact"/>
              <w:ind w:left="212"/>
            </w:pPr>
            <w:r>
              <w:rPr>
                <w:spacing w:val="-1"/>
                <w:position w:val="1"/>
              </w:rPr>
              <w:t>36</w:t>
            </w:r>
          </w:p>
        </w:tc>
        <w:tc>
          <w:tcPr>
            <w:tcW w:w="1246" w:type="dxa"/>
            <w:vMerge w:val="restart"/>
            <w:tcBorders>
              <w:bottom w:val="nil"/>
            </w:tcBorders>
            <w:vAlign w:val="top"/>
          </w:tcPr>
          <w:p w14:paraId="57792A58">
            <w:pPr>
              <w:pStyle w:val="6"/>
              <w:spacing w:before="265" w:line="222" w:lineRule="auto"/>
              <w:ind w:left="172"/>
            </w:pPr>
            <w:r>
              <w:rPr>
                <w:spacing w:val="1"/>
              </w:rPr>
              <w:t>2026</w:t>
            </w:r>
            <w:r>
              <w:rPr>
                <w:spacing w:val="-27"/>
              </w:rPr>
              <w:t xml:space="preserve"> </w:t>
            </w:r>
            <w:r>
              <w:rPr>
                <w:spacing w:val="1"/>
              </w:rPr>
              <w:t>年网</w:t>
            </w:r>
          </w:p>
          <w:p w14:paraId="11590299">
            <w:pPr>
              <w:pStyle w:val="6"/>
              <w:spacing w:line="221" w:lineRule="auto"/>
              <w:ind w:left="204"/>
            </w:pPr>
            <w:r>
              <w:rPr>
                <w:spacing w:val="5"/>
              </w:rPr>
              <w:t>络旅游经</w:t>
            </w:r>
          </w:p>
          <w:p w14:paraId="0DDA1DF4">
            <w:pPr>
              <w:pStyle w:val="6"/>
              <w:spacing w:line="221" w:lineRule="auto"/>
              <w:ind w:left="208"/>
            </w:pPr>
            <w:r>
              <w:rPr>
                <w:spacing w:val="4"/>
              </w:rPr>
              <w:t>营者联合</w:t>
            </w:r>
          </w:p>
          <w:p w14:paraId="6D208C36">
            <w:pPr>
              <w:pStyle w:val="6"/>
              <w:spacing w:line="233" w:lineRule="auto"/>
              <w:ind w:left="411"/>
            </w:pPr>
            <w:r>
              <w:rPr>
                <w:spacing w:val="2"/>
              </w:rPr>
              <w:t>抽查</w:t>
            </w:r>
          </w:p>
        </w:tc>
        <w:tc>
          <w:tcPr>
            <w:tcW w:w="1076" w:type="dxa"/>
            <w:vMerge w:val="restart"/>
            <w:tcBorders>
              <w:bottom w:val="nil"/>
            </w:tcBorders>
            <w:vAlign w:val="top"/>
          </w:tcPr>
          <w:p w14:paraId="30B147D1">
            <w:pPr>
              <w:spacing w:line="437" w:lineRule="auto"/>
              <w:rPr>
                <w:rFonts w:ascii="Arial"/>
                <w:sz w:val="21"/>
              </w:rPr>
            </w:pPr>
          </w:p>
          <w:p w14:paraId="5488EB85">
            <w:pPr>
              <w:pStyle w:val="6"/>
              <w:spacing w:before="65" w:line="227" w:lineRule="auto"/>
              <w:ind w:left="223" w:right="118" w:hanging="82"/>
            </w:pPr>
            <w:r>
              <w:t>网络旅游</w:t>
            </w:r>
            <w:r>
              <w:rPr>
                <w:spacing w:val="5"/>
              </w:rPr>
              <w:t>经营者</w:t>
            </w:r>
          </w:p>
        </w:tc>
        <w:tc>
          <w:tcPr>
            <w:tcW w:w="349" w:type="dxa"/>
            <w:vAlign w:val="top"/>
          </w:tcPr>
          <w:p w14:paraId="519656E2">
            <w:pPr>
              <w:pStyle w:val="6"/>
              <w:spacing w:before="133" w:line="232" w:lineRule="auto"/>
              <w:ind w:left="109" w:right="30" w:firstLine="5"/>
            </w:pPr>
            <w:r>
              <w:rPr>
                <w:spacing w:val="-11"/>
              </w:rPr>
              <w:t>发</w:t>
            </w:r>
            <w:r>
              <w:rPr>
                <w:spacing w:val="-6"/>
              </w:rPr>
              <w:t>起</w:t>
            </w:r>
          </w:p>
        </w:tc>
        <w:tc>
          <w:tcPr>
            <w:tcW w:w="1955" w:type="dxa"/>
            <w:vAlign w:val="top"/>
          </w:tcPr>
          <w:p w14:paraId="1D6CCF3D">
            <w:pPr>
              <w:pStyle w:val="6"/>
              <w:tabs>
                <w:tab w:val="left" w:pos="307"/>
              </w:tabs>
              <w:spacing w:before="14" w:line="215" w:lineRule="auto"/>
              <w:ind w:left="145" w:right="135" w:firstLine="101"/>
              <w:jc w:val="both"/>
            </w:pPr>
            <w:r>
              <w:rPr>
                <w:spacing w:val="7"/>
              </w:rPr>
              <w:t>文化和旅游部门</w:t>
            </w:r>
          </w:p>
        </w:tc>
        <w:tc>
          <w:tcPr>
            <w:tcW w:w="1812" w:type="dxa"/>
            <w:vAlign w:val="top"/>
          </w:tcPr>
          <w:p w14:paraId="0F9096EB">
            <w:pPr>
              <w:pStyle w:val="6"/>
              <w:spacing w:before="134" w:line="225" w:lineRule="auto"/>
              <w:ind w:left="497" w:right="166" w:hanging="320"/>
            </w:pPr>
            <w:r>
              <w:rPr>
                <w:spacing w:val="7"/>
              </w:rPr>
              <w:t>在线旅游经营者</w:t>
            </w:r>
            <w:r>
              <w:rPr>
                <w:spacing w:val="4"/>
              </w:rPr>
              <w:t>监督检查</w:t>
            </w:r>
          </w:p>
        </w:tc>
        <w:tc>
          <w:tcPr>
            <w:tcW w:w="1076" w:type="dxa"/>
            <w:vAlign w:val="top"/>
          </w:tcPr>
          <w:p w14:paraId="4F617FBB">
            <w:pPr>
              <w:pStyle w:val="6"/>
              <w:spacing w:before="254" w:line="229" w:lineRule="auto"/>
              <w:ind w:left="124"/>
            </w:pPr>
            <w:r>
              <w:rPr>
                <w:spacing w:val="6"/>
              </w:rPr>
              <w:t>现场检查</w:t>
            </w:r>
          </w:p>
        </w:tc>
        <w:tc>
          <w:tcPr>
            <w:tcW w:w="1125" w:type="dxa"/>
            <w:vMerge w:val="restart"/>
            <w:tcBorders>
              <w:bottom w:val="nil"/>
            </w:tcBorders>
            <w:vAlign w:val="top"/>
          </w:tcPr>
          <w:p w14:paraId="136858CE">
            <w:pPr>
              <w:spacing w:line="278" w:lineRule="auto"/>
              <w:rPr>
                <w:rFonts w:ascii="Arial"/>
                <w:sz w:val="21"/>
              </w:rPr>
            </w:pPr>
          </w:p>
          <w:p w14:paraId="363B09B0">
            <w:pPr>
              <w:spacing w:line="279" w:lineRule="auto"/>
              <w:rPr>
                <w:rFonts w:ascii="Arial"/>
                <w:sz w:val="21"/>
              </w:rPr>
            </w:pPr>
          </w:p>
          <w:p w14:paraId="74855E7A">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0F205043">
            <w:pPr>
              <w:spacing w:line="437" w:lineRule="auto"/>
              <w:rPr>
                <w:rFonts w:ascii="Arial"/>
                <w:sz w:val="21"/>
              </w:rPr>
            </w:pPr>
          </w:p>
          <w:p w14:paraId="56BFB16F">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6ACBE1F7">
            <w:pPr>
              <w:spacing w:line="278" w:lineRule="auto"/>
              <w:rPr>
                <w:rFonts w:ascii="Arial"/>
                <w:sz w:val="21"/>
              </w:rPr>
            </w:pPr>
          </w:p>
          <w:p w14:paraId="04D8CAD9">
            <w:pPr>
              <w:spacing w:line="279" w:lineRule="auto"/>
              <w:rPr>
                <w:rFonts w:ascii="Arial"/>
                <w:sz w:val="21"/>
              </w:rPr>
            </w:pPr>
          </w:p>
          <w:p w14:paraId="14CEDD9C">
            <w:pPr>
              <w:pStyle w:val="6"/>
              <w:spacing w:before="65" w:line="232" w:lineRule="auto"/>
              <w:ind w:left="120"/>
            </w:pPr>
            <w:r>
              <w:rPr>
                <w:spacing w:val="-1"/>
              </w:rPr>
              <w:t>6</w:t>
            </w:r>
            <w:r>
              <w:rPr>
                <w:spacing w:val="-22"/>
              </w:rPr>
              <w:t xml:space="preserve"> </w:t>
            </w:r>
            <w:r>
              <w:rPr>
                <w:spacing w:val="-1"/>
              </w:rPr>
              <w:t>月-12</w:t>
            </w:r>
            <w:r>
              <w:rPr>
                <w:spacing w:val="-24"/>
              </w:rPr>
              <w:t xml:space="preserve"> </w:t>
            </w:r>
            <w:r>
              <w:rPr>
                <w:spacing w:val="-1"/>
              </w:rPr>
              <w:t>月</w:t>
            </w:r>
          </w:p>
        </w:tc>
        <w:tc>
          <w:tcPr>
            <w:tcW w:w="2275" w:type="dxa"/>
            <w:vMerge w:val="restart"/>
            <w:tcBorders>
              <w:bottom w:val="nil"/>
            </w:tcBorders>
            <w:vAlign w:val="top"/>
          </w:tcPr>
          <w:p w14:paraId="6708A515">
            <w:pPr>
              <w:pStyle w:val="6"/>
              <w:spacing w:before="267" w:line="223" w:lineRule="auto"/>
              <w:ind w:left="119" w:right="102" w:firstLine="5"/>
              <w:jc w:val="both"/>
            </w:pPr>
            <w:r>
              <w:rPr>
                <w:spacing w:val="25"/>
              </w:rPr>
              <w:t>市文化和旅游部门牵</w:t>
            </w:r>
            <w:r>
              <w:rPr>
                <w:spacing w:val="3"/>
              </w:rPr>
              <w:t>头组织，联合市场监管部门部署，各地相关部</w:t>
            </w:r>
            <w:r>
              <w:rPr>
                <w:spacing w:val="5"/>
              </w:rPr>
              <w:t>门现场检查。</w:t>
            </w:r>
          </w:p>
        </w:tc>
      </w:tr>
      <w:tr w14:paraId="173EC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6C824815">
            <w:pPr>
              <w:rPr>
                <w:rFonts w:ascii="Arial"/>
                <w:sz w:val="21"/>
              </w:rPr>
            </w:pPr>
          </w:p>
        </w:tc>
        <w:tc>
          <w:tcPr>
            <w:tcW w:w="1246" w:type="dxa"/>
            <w:vMerge w:val="continue"/>
            <w:tcBorders>
              <w:top w:val="nil"/>
            </w:tcBorders>
            <w:vAlign w:val="top"/>
          </w:tcPr>
          <w:p w14:paraId="245AC454">
            <w:pPr>
              <w:rPr>
                <w:rFonts w:ascii="Arial"/>
                <w:sz w:val="21"/>
              </w:rPr>
            </w:pPr>
          </w:p>
        </w:tc>
        <w:tc>
          <w:tcPr>
            <w:tcW w:w="1076" w:type="dxa"/>
            <w:vMerge w:val="continue"/>
            <w:tcBorders>
              <w:top w:val="nil"/>
            </w:tcBorders>
            <w:vAlign w:val="top"/>
          </w:tcPr>
          <w:p w14:paraId="5F167A6C">
            <w:pPr>
              <w:rPr>
                <w:rFonts w:ascii="Arial"/>
                <w:sz w:val="21"/>
              </w:rPr>
            </w:pPr>
          </w:p>
        </w:tc>
        <w:tc>
          <w:tcPr>
            <w:tcW w:w="349" w:type="dxa"/>
            <w:vAlign w:val="top"/>
          </w:tcPr>
          <w:p w14:paraId="6D5D52B1">
            <w:pPr>
              <w:pStyle w:val="6"/>
              <w:spacing w:before="137" w:line="227" w:lineRule="auto"/>
              <w:ind w:left="113" w:right="30" w:hanging="2"/>
            </w:pPr>
            <w:r>
              <w:rPr>
                <w:spacing w:val="-9"/>
              </w:rPr>
              <w:t>配</w:t>
            </w:r>
            <w:r>
              <w:rPr>
                <w:spacing w:val="-11"/>
              </w:rPr>
              <w:t>合</w:t>
            </w:r>
          </w:p>
        </w:tc>
        <w:tc>
          <w:tcPr>
            <w:tcW w:w="1955" w:type="dxa"/>
            <w:vAlign w:val="top"/>
          </w:tcPr>
          <w:p w14:paraId="5CB99BAA">
            <w:pPr>
              <w:pStyle w:val="6"/>
              <w:spacing w:before="18" w:line="214" w:lineRule="auto"/>
              <w:ind w:left="250" w:right="238" w:firstLine="104"/>
              <w:jc w:val="both"/>
            </w:pPr>
            <w:r>
              <w:rPr>
                <w:spacing w:val="6"/>
              </w:rPr>
              <w:t>市场监管部门</w:t>
            </w:r>
            <w:r>
              <w:rPr>
                <w:spacing w:val="7"/>
              </w:rPr>
              <w:t>（联系人：李军18870988450）</w:t>
            </w:r>
          </w:p>
        </w:tc>
        <w:tc>
          <w:tcPr>
            <w:tcW w:w="1812" w:type="dxa"/>
            <w:vAlign w:val="top"/>
          </w:tcPr>
          <w:p w14:paraId="2D8577BC">
            <w:pPr>
              <w:pStyle w:val="6"/>
              <w:spacing w:before="138" w:line="225" w:lineRule="auto"/>
              <w:ind w:left="393" w:right="166" w:hanging="195"/>
            </w:pPr>
            <w:r>
              <w:rPr>
                <w:spacing w:val="4"/>
              </w:rPr>
              <w:t>电子商务经营行</w:t>
            </w:r>
            <w:r>
              <w:rPr>
                <w:spacing w:val="5"/>
              </w:rPr>
              <w:t>为监督检查</w:t>
            </w:r>
          </w:p>
        </w:tc>
        <w:tc>
          <w:tcPr>
            <w:tcW w:w="1076" w:type="dxa"/>
            <w:vAlign w:val="top"/>
          </w:tcPr>
          <w:p w14:paraId="5B882855">
            <w:pPr>
              <w:pStyle w:val="6"/>
              <w:spacing w:before="257" w:line="229" w:lineRule="auto"/>
              <w:ind w:left="124"/>
            </w:pPr>
            <w:r>
              <w:rPr>
                <w:spacing w:val="6"/>
              </w:rPr>
              <w:t>现场检查</w:t>
            </w:r>
          </w:p>
        </w:tc>
        <w:tc>
          <w:tcPr>
            <w:tcW w:w="1125" w:type="dxa"/>
            <w:vMerge w:val="continue"/>
            <w:tcBorders>
              <w:top w:val="nil"/>
            </w:tcBorders>
            <w:vAlign w:val="top"/>
          </w:tcPr>
          <w:p w14:paraId="0FD32E41">
            <w:pPr>
              <w:rPr>
                <w:rFonts w:ascii="Arial"/>
                <w:sz w:val="21"/>
              </w:rPr>
            </w:pPr>
          </w:p>
        </w:tc>
        <w:tc>
          <w:tcPr>
            <w:tcW w:w="1699" w:type="dxa"/>
            <w:vMerge w:val="continue"/>
            <w:tcBorders>
              <w:top w:val="nil"/>
            </w:tcBorders>
            <w:vAlign w:val="top"/>
          </w:tcPr>
          <w:p w14:paraId="401264D7">
            <w:pPr>
              <w:rPr>
                <w:rFonts w:ascii="Arial"/>
                <w:sz w:val="21"/>
              </w:rPr>
            </w:pPr>
          </w:p>
        </w:tc>
        <w:tc>
          <w:tcPr>
            <w:tcW w:w="1175" w:type="dxa"/>
            <w:vMerge w:val="continue"/>
            <w:tcBorders>
              <w:top w:val="nil"/>
            </w:tcBorders>
            <w:vAlign w:val="top"/>
          </w:tcPr>
          <w:p w14:paraId="00E04F3E">
            <w:pPr>
              <w:rPr>
                <w:rFonts w:ascii="Arial"/>
                <w:sz w:val="21"/>
              </w:rPr>
            </w:pPr>
          </w:p>
        </w:tc>
        <w:tc>
          <w:tcPr>
            <w:tcW w:w="2275" w:type="dxa"/>
            <w:vMerge w:val="continue"/>
            <w:tcBorders>
              <w:top w:val="nil"/>
            </w:tcBorders>
            <w:vAlign w:val="top"/>
          </w:tcPr>
          <w:p w14:paraId="0A96194B">
            <w:pPr>
              <w:rPr>
                <w:rFonts w:ascii="Arial"/>
                <w:sz w:val="21"/>
              </w:rPr>
            </w:pPr>
          </w:p>
        </w:tc>
      </w:tr>
      <w:tr w14:paraId="7456C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643C2DB7">
            <w:pPr>
              <w:spacing w:line="273" w:lineRule="auto"/>
              <w:rPr>
                <w:rFonts w:ascii="Arial"/>
                <w:sz w:val="21"/>
              </w:rPr>
            </w:pPr>
          </w:p>
          <w:p w14:paraId="374AFD94">
            <w:pPr>
              <w:spacing w:line="273" w:lineRule="auto"/>
              <w:rPr>
                <w:rFonts w:ascii="Arial"/>
                <w:sz w:val="21"/>
              </w:rPr>
            </w:pPr>
          </w:p>
          <w:p w14:paraId="282B7DD2">
            <w:pPr>
              <w:spacing w:line="273" w:lineRule="auto"/>
              <w:rPr>
                <w:rFonts w:ascii="Arial"/>
                <w:sz w:val="21"/>
              </w:rPr>
            </w:pPr>
          </w:p>
          <w:p w14:paraId="37D12351">
            <w:pPr>
              <w:spacing w:line="273" w:lineRule="auto"/>
              <w:rPr>
                <w:rFonts w:ascii="Arial"/>
                <w:sz w:val="21"/>
              </w:rPr>
            </w:pPr>
          </w:p>
          <w:p w14:paraId="3B4565ED">
            <w:pPr>
              <w:spacing w:line="273" w:lineRule="auto"/>
              <w:rPr>
                <w:rFonts w:ascii="Arial"/>
                <w:sz w:val="21"/>
              </w:rPr>
            </w:pPr>
          </w:p>
          <w:p w14:paraId="0256E45B">
            <w:pPr>
              <w:spacing w:line="274" w:lineRule="auto"/>
              <w:rPr>
                <w:rFonts w:ascii="Arial"/>
                <w:sz w:val="21"/>
              </w:rPr>
            </w:pPr>
          </w:p>
          <w:p w14:paraId="341AF45E">
            <w:pPr>
              <w:pStyle w:val="6"/>
              <w:spacing w:before="65" w:line="271" w:lineRule="exact"/>
              <w:ind w:left="212"/>
            </w:pPr>
            <w:r>
              <w:rPr>
                <w:spacing w:val="-1"/>
                <w:position w:val="1"/>
              </w:rPr>
              <w:t>37</w:t>
            </w:r>
          </w:p>
        </w:tc>
        <w:tc>
          <w:tcPr>
            <w:tcW w:w="1246" w:type="dxa"/>
            <w:vMerge w:val="restart"/>
            <w:tcBorders>
              <w:bottom w:val="nil"/>
            </w:tcBorders>
            <w:vAlign w:val="top"/>
          </w:tcPr>
          <w:p w14:paraId="1EA0A0E1">
            <w:pPr>
              <w:spacing w:line="256" w:lineRule="auto"/>
              <w:rPr>
                <w:rFonts w:ascii="Arial"/>
                <w:sz w:val="21"/>
              </w:rPr>
            </w:pPr>
          </w:p>
          <w:p w14:paraId="5F72E41D">
            <w:pPr>
              <w:spacing w:line="256" w:lineRule="auto"/>
              <w:rPr>
                <w:rFonts w:ascii="Arial"/>
                <w:sz w:val="21"/>
              </w:rPr>
            </w:pPr>
          </w:p>
          <w:p w14:paraId="370A8C4D">
            <w:pPr>
              <w:spacing w:line="256" w:lineRule="auto"/>
              <w:rPr>
                <w:rFonts w:ascii="Arial"/>
                <w:sz w:val="21"/>
              </w:rPr>
            </w:pPr>
          </w:p>
          <w:p w14:paraId="07A62E70">
            <w:pPr>
              <w:spacing w:line="256" w:lineRule="auto"/>
              <w:rPr>
                <w:rFonts w:ascii="Arial"/>
                <w:sz w:val="21"/>
              </w:rPr>
            </w:pPr>
          </w:p>
          <w:p w14:paraId="5205A63F">
            <w:pPr>
              <w:spacing w:line="257" w:lineRule="auto"/>
              <w:rPr>
                <w:rFonts w:ascii="Arial"/>
                <w:sz w:val="21"/>
              </w:rPr>
            </w:pPr>
          </w:p>
          <w:p w14:paraId="7FFF631D">
            <w:pPr>
              <w:pStyle w:val="6"/>
              <w:spacing w:before="65" w:line="222" w:lineRule="auto"/>
              <w:ind w:left="172"/>
            </w:pPr>
            <w:r>
              <w:rPr>
                <w:spacing w:val="1"/>
              </w:rPr>
              <w:t>2026</w:t>
            </w:r>
            <w:r>
              <w:rPr>
                <w:spacing w:val="-27"/>
              </w:rPr>
              <w:t xml:space="preserve"> </w:t>
            </w:r>
            <w:r>
              <w:rPr>
                <w:spacing w:val="1"/>
              </w:rPr>
              <w:t>年医</w:t>
            </w:r>
          </w:p>
          <w:p w14:paraId="0B886E77">
            <w:pPr>
              <w:pStyle w:val="6"/>
              <w:spacing w:line="221" w:lineRule="auto"/>
              <w:ind w:left="206"/>
            </w:pPr>
            <w:r>
              <w:rPr>
                <w:spacing w:val="5"/>
              </w:rPr>
              <w:t>疗美容机</w:t>
            </w:r>
          </w:p>
          <w:p w14:paraId="4F1018B2">
            <w:pPr>
              <w:pStyle w:val="6"/>
              <w:spacing w:line="221" w:lineRule="auto"/>
              <w:ind w:left="202"/>
            </w:pPr>
            <w:r>
              <w:rPr>
                <w:spacing w:val="6"/>
              </w:rPr>
              <w:t>构联合抽</w:t>
            </w:r>
          </w:p>
          <w:p w14:paraId="409435E6">
            <w:pPr>
              <w:pStyle w:val="6"/>
              <w:spacing w:line="237" w:lineRule="auto"/>
              <w:ind w:left="519"/>
            </w:pPr>
            <w:r>
              <w:t>查</w:t>
            </w:r>
          </w:p>
        </w:tc>
        <w:tc>
          <w:tcPr>
            <w:tcW w:w="1076" w:type="dxa"/>
            <w:vMerge w:val="restart"/>
            <w:tcBorders>
              <w:bottom w:val="nil"/>
            </w:tcBorders>
            <w:vAlign w:val="top"/>
          </w:tcPr>
          <w:p w14:paraId="1CDD69CF">
            <w:pPr>
              <w:spacing w:line="253" w:lineRule="auto"/>
              <w:rPr>
                <w:rFonts w:ascii="Arial"/>
                <w:sz w:val="21"/>
              </w:rPr>
            </w:pPr>
          </w:p>
          <w:p w14:paraId="4CA57760">
            <w:pPr>
              <w:spacing w:line="253" w:lineRule="auto"/>
              <w:rPr>
                <w:rFonts w:ascii="Arial"/>
                <w:sz w:val="21"/>
              </w:rPr>
            </w:pPr>
          </w:p>
          <w:p w14:paraId="1B72CD68">
            <w:pPr>
              <w:spacing w:line="253" w:lineRule="auto"/>
              <w:rPr>
                <w:rFonts w:ascii="Arial"/>
                <w:sz w:val="21"/>
              </w:rPr>
            </w:pPr>
          </w:p>
          <w:p w14:paraId="4A9A66D4">
            <w:pPr>
              <w:spacing w:line="254" w:lineRule="auto"/>
              <w:rPr>
                <w:rFonts w:ascii="Arial"/>
                <w:sz w:val="21"/>
              </w:rPr>
            </w:pPr>
          </w:p>
          <w:p w14:paraId="6AAAFC2F">
            <w:pPr>
              <w:spacing w:line="254" w:lineRule="auto"/>
              <w:rPr>
                <w:rFonts w:ascii="Arial"/>
                <w:sz w:val="21"/>
              </w:rPr>
            </w:pPr>
          </w:p>
          <w:p w14:paraId="065922CC">
            <w:pPr>
              <w:spacing w:line="254" w:lineRule="auto"/>
              <w:rPr>
                <w:rFonts w:ascii="Arial"/>
                <w:sz w:val="21"/>
              </w:rPr>
            </w:pPr>
          </w:p>
          <w:p w14:paraId="1F9D0A41">
            <w:pPr>
              <w:pStyle w:val="6"/>
              <w:spacing w:before="65" w:line="226" w:lineRule="auto"/>
              <w:ind w:left="326" w:right="118" w:hanging="190"/>
            </w:pPr>
            <w:r>
              <w:rPr>
                <w:spacing w:val="1"/>
              </w:rPr>
              <w:t>医疗美容</w:t>
            </w:r>
            <w:r>
              <w:rPr>
                <w:spacing w:val="2"/>
              </w:rPr>
              <w:t>机构</w:t>
            </w:r>
          </w:p>
        </w:tc>
        <w:tc>
          <w:tcPr>
            <w:tcW w:w="349" w:type="dxa"/>
            <w:vAlign w:val="top"/>
          </w:tcPr>
          <w:p w14:paraId="1CFB99A4">
            <w:pPr>
              <w:pStyle w:val="6"/>
              <w:spacing w:before="134" w:line="232" w:lineRule="auto"/>
              <w:ind w:left="109" w:right="30" w:firstLine="5"/>
            </w:pPr>
            <w:r>
              <w:rPr>
                <w:spacing w:val="-11"/>
              </w:rPr>
              <w:t>发</w:t>
            </w:r>
            <w:r>
              <w:rPr>
                <w:spacing w:val="-6"/>
              </w:rPr>
              <w:t>起</w:t>
            </w:r>
          </w:p>
        </w:tc>
        <w:tc>
          <w:tcPr>
            <w:tcW w:w="1955" w:type="dxa"/>
            <w:vAlign w:val="top"/>
          </w:tcPr>
          <w:p w14:paraId="0D9989E6">
            <w:pPr>
              <w:pStyle w:val="6"/>
              <w:spacing w:line="211" w:lineRule="auto"/>
              <w:ind w:left="307" w:right="135" w:hanging="162"/>
            </w:pPr>
            <w:r>
              <w:rPr>
                <w:spacing w:val="6"/>
              </w:rPr>
              <w:t>卫生健康部门</w:t>
            </w:r>
          </w:p>
        </w:tc>
        <w:tc>
          <w:tcPr>
            <w:tcW w:w="1812" w:type="dxa"/>
            <w:vAlign w:val="top"/>
          </w:tcPr>
          <w:p w14:paraId="702D2FCF">
            <w:pPr>
              <w:pStyle w:val="6"/>
              <w:spacing w:before="138" w:line="226" w:lineRule="auto"/>
              <w:ind w:left="122" w:right="96" w:hanging="1"/>
            </w:pPr>
            <w:r>
              <w:rPr>
                <w:spacing w:val="-3"/>
              </w:rPr>
              <w:t>对医疗美容机构诊疗活动的监督抽查</w:t>
            </w:r>
          </w:p>
        </w:tc>
        <w:tc>
          <w:tcPr>
            <w:tcW w:w="1076" w:type="dxa"/>
            <w:vAlign w:val="top"/>
          </w:tcPr>
          <w:p w14:paraId="0CC18B68">
            <w:pPr>
              <w:pStyle w:val="6"/>
              <w:spacing w:before="255" w:line="229" w:lineRule="auto"/>
              <w:ind w:left="124"/>
            </w:pPr>
            <w:r>
              <w:rPr>
                <w:spacing w:val="6"/>
              </w:rPr>
              <w:t>现场检查</w:t>
            </w:r>
          </w:p>
        </w:tc>
        <w:tc>
          <w:tcPr>
            <w:tcW w:w="1125" w:type="dxa"/>
            <w:vMerge w:val="restart"/>
            <w:tcBorders>
              <w:bottom w:val="nil"/>
            </w:tcBorders>
            <w:vAlign w:val="top"/>
          </w:tcPr>
          <w:p w14:paraId="54D2E7F7">
            <w:pPr>
              <w:spacing w:line="273" w:lineRule="auto"/>
              <w:rPr>
                <w:rFonts w:ascii="Arial"/>
                <w:sz w:val="21"/>
              </w:rPr>
            </w:pPr>
          </w:p>
          <w:p w14:paraId="23DB2793">
            <w:pPr>
              <w:spacing w:line="273" w:lineRule="auto"/>
              <w:rPr>
                <w:rFonts w:ascii="Arial"/>
                <w:sz w:val="21"/>
              </w:rPr>
            </w:pPr>
          </w:p>
          <w:p w14:paraId="1C5F4BC7">
            <w:pPr>
              <w:spacing w:line="273" w:lineRule="auto"/>
              <w:rPr>
                <w:rFonts w:ascii="Arial"/>
                <w:sz w:val="21"/>
              </w:rPr>
            </w:pPr>
          </w:p>
          <w:p w14:paraId="691BB889">
            <w:pPr>
              <w:spacing w:line="273" w:lineRule="auto"/>
              <w:rPr>
                <w:rFonts w:ascii="Arial"/>
                <w:sz w:val="21"/>
              </w:rPr>
            </w:pPr>
          </w:p>
          <w:p w14:paraId="713E6393">
            <w:pPr>
              <w:spacing w:line="273" w:lineRule="auto"/>
              <w:rPr>
                <w:rFonts w:ascii="Arial"/>
                <w:sz w:val="21"/>
              </w:rPr>
            </w:pPr>
          </w:p>
          <w:p w14:paraId="6F2F66B5">
            <w:pPr>
              <w:spacing w:line="274" w:lineRule="auto"/>
              <w:rPr>
                <w:rFonts w:ascii="Arial"/>
                <w:sz w:val="21"/>
              </w:rPr>
            </w:pPr>
          </w:p>
          <w:p w14:paraId="6D0FD67E">
            <w:pPr>
              <w:pStyle w:val="6"/>
              <w:spacing w:before="65" w:line="232" w:lineRule="auto"/>
              <w:ind w:left="383"/>
            </w:pPr>
            <w:r>
              <w:rPr>
                <w:spacing w:val="-4"/>
              </w:rPr>
              <w:t>3</w:t>
            </w:r>
            <w:r>
              <w:rPr>
                <w:spacing w:val="-30"/>
              </w:rPr>
              <w:t xml:space="preserve"> </w:t>
            </w:r>
            <w:r>
              <w:rPr>
                <w:spacing w:val="-4"/>
              </w:rPr>
              <w:t>家</w:t>
            </w:r>
          </w:p>
        </w:tc>
        <w:tc>
          <w:tcPr>
            <w:tcW w:w="1699" w:type="dxa"/>
            <w:vMerge w:val="restart"/>
            <w:tcBorders>
              <w:bottom w:val="nil"/>
            </w:tcBorders>
            <w:vAlign w:val="top"/>
          </w:tcPr>
          <w:p w14:paraId="78CB3B6A">
            <w:pPr>
              <w:spacing w:line="253" w:lineRule="auto"/>
              <w:rPr>
                <w:rFonts w:ascii="Arial"/>
                <w:sz w:val="21"/>
              </w:rPr>
            </w:pPr>
          </w:p>
          <w:p w14:paraId="2CCA149B">
            <w:pPr>
              <w:spacing w:line="253" w:lineRule="auto"/>
              <w:rPr>
                <w:rFonts w:ascii="Arial"/>
                <w:sz w:val="21"/>
              </w:rPr>
            </w:pPr>
          </w:p>
          <w:p w14:paraId="285DEA98">
            <w:pPr>
              <w:spacing w:line="253" w:lineRule="auto"/>
              <w:rPr>
                <w:rFonts w:ascii="Arial"/>
                <w:sz w:val="21"/>
              </w:rPr>
            </w:pPr>
          </w:p>
          <w:p w14:paraId="21F328D8">
            <w:pPr>
              <w:spacing w:line="253" w:lineRule="auto"/>
              <w:rPr>
                <w:rFonts w:ascii="Arial"/>
                <w:sz w:val="21"/>
              </w:rPr>
            </w:pPr>
          </w:p>
          <w:p w14:paraId="156D2EA2">
            <w:pPr>
              <w:spacing w:line="253" w:lineRule="auto"/>
              <w:rPr>
                <w:rFonts w:ascii="Arial"/>
                <w:sz w:val="21"/>
              </w:rPr>
            </w:pPr>
          </w:p>
          <w:p w14:paraId="269F7768">
            <w:pPr>
              <w:spacing w:line="254" w:lineRule="auto"/>
              <w:rPr>
                <w:rFonts w:ascii="Arial"/>
                <w:sz w:val="21"/>
              </w:rPr>
            </w:pPr>
          </w:p>
          <w:p w14:paraId="35A94E91">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404BDFDB">
            <w:pPr>
              <w:spacing w:line="273" w:lineRule="auto"/>
              <w:rPr>
                <w:rFonts w:ascii="Arial"/>
                <w:sz w:val="21"/>
              </w:rPr>
            </w:pPr>
          </w:p>
          <w:p w14:paraId="7F8755FE">
            <w:pPr>
              <w:spacing w:line="273" w:lineRule="auto"/>
              <w:rPr>
                <w:rFonts w:ascii="Arial"/>
                <w:sz w:val="21"/>
              </w:rPr>
            </w:pPr>
          </w:p>
          <w:p w14:paraId="1B6C6BB0">
            <w:pPr>
              <w:spacing w:line="273" w:lineRule="auto"/>
              <w:rPr>
                <w:rFonts w:ascii="Arial"/>
                <w:sz w:val="21"/>
              </w:rPr>
            </w:pPr>
          </w:p>
          <w:p w14:paraId="465505A8">
            <w:pPr>
              <w:spacing w:line="273" w:lineRule="auto"/>
              <w:rPr>
                <w:rFonts w:ascii="Arial"/>
                <w:sz w:val="21"/>
              </w:rPr>
            </w:pPr>
          </w:p>
          <w:p w14:paraId="5DD5A3AE">
            <w:pPr>
              <w:spacing w:line="273" w:lineRule="auto"/>
              <w:rPr>
                <w:rFonts w:ascii="Arial"/>
                <w:sz w:val="21"/>
              </w:rPr>
            </w:pPr>
          </w:p>
          <w:p w14:paraId="32509363">
            <w:pPr>
              <w:spacing w:line="274" w:lineRule="auto"/>
              <w:rPr>
                <w:rFonts w:ascii="Arial"/>
                <w:sz w:val="21"/>
              </w:rPr>
            </w:pPr>
          </w:p>
          <w:p w14:paraId="2A110564">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545F25BA">
            <w:pPr>
              <w:spacing w:line="269" w:lineRule="auto"/>
              <w:rPr>
                <w:rFonts w:ascii="Arial"/>
                <w:sz w:val="21"/>
              </w:rPr>
            </w:pPr>
          </w:p>
          <w:p w14:paraId="28A829CD">
            <w:pPr>
              <w:spacing w:line="269" w:lineRule="auto"/>
              <w:rPr>
                <w:rFonts w:ascii="Arial"/>
                <w:sz w:val="21"/>
              </w:rPr>
            </w:pPr>
          </w:p>
          <w:p w14:paraId="60FB6560">
            <w:pPr>
              <w:spacing w:line="270" w:lineRule="auto"/>
              <w:rPr>
                <w:rFonts w:ascii="Arial"/>
                <w:sz w:val="21"/>
              </w:rPr>
            </w:pPr>
          </w:p>
          <w:p w14:paraId="45AC44B3">
            <w:pPr>
              <w:pStyle w:val="6"/>
              <w:spacing w:before="65" w:line="222" w:lineRule="auto"/>
              <w:ind w:left="118" w:right="87" w:firstLine="6"/>
            </w:pPr>
            <w:r>
              <w:rPr>
                <w:spacing w:val="7"/>
              </w:rPr>
              <w:t>市卫生健康部门制定</w:t>
            </w:r>
            <w:r>
              <w:rPr>
                <w:spacing w:val="3"/>
              </w:rPr>
              <w:t>抽查任务，通过公示系</w:t>
            </w:r>
            <w:r>
              <w:rPr>
                <w:spacing w:val="8"/>
              </w:rPr>
              <w:t>统双随机模块随机抽</w:t>
            </w:r>
            <w:r>
              <w:rPr>
                <w:spacing w:val="3"/>
              </w:rPr>
              <w:t>取检查对象名单，市卫生健康部门、市市场监管部门、市药品监管部门的县（市、区）级有</w:t>
            </w:r>
            <w:r>
              <w:rPr>
                <w:spacing w:val="5"/>
              </w:rPr>
              <w:t>关部门负责开展检查。</w:t>
            </w:r>
          </w:p>
        </w:tc>
      </w:tr>
      <w:tr w14:paraId="53529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633" w:type="dxa"/>
            <w:vMerge w:val="continue"/>
            <w:tcBorders>
              <w:top w:val="nil"/>
              <w:bottom w:val="nil"/>
            </w:tcBorders>
            <w:vAlign w:val="top"/>
          </w:tcPr>
          <w:p w14:paraId="2030FA61">
            <w:pPr>
              <w:rPr>
                <w:rFonts w:ascii="Arial"/>
                <w:sz w:val="21"/>
              </w:rPr>
            </w:pPr>
          </w:p>
        </w:tc>
        <w:tc>
          <w:tcPr>
            <w:tcW w:w="1246" w:type="dxa"/>
            <w:vMerge w:val="continue"/>
            <w:tcBorders>
              <w:top w:val="nil"/>
              <w:bottom w:val="nil"/>
            </w:tcBorders>
            <w:vAlign w:val="top"/>
          </w:tcPr>
          <w:p w14:paraId="696BE32E">
            <w:pPr>
              <w:rPr>
                <w:rFonts w:ascii="Arial"/>
                <w:sz w:val="21"/>
              </w:rPr>
            </w:pPr>
          </w:p>
        </w:tc>
        <w:tc>
          <w:tcPr>
            <w:tcW w:w="1076" w:type="dxa"/>
            <w:vMerge w:val="continue"/>
            <w:tcBorders>
              <w:top w:val="nil"/>
              <w:bottom w:val="nil"/>
            </w:tcBorders>
            <w:vAlign w:val="top"/>
          </w:tcPr>
          <w:p w14:paraId="72F174A4">
            <w:pPr>
              <w:rPr>
                <w:rFonts w:ascii="Arial"/>
                <w:sz w:val="21"/>
              </w:rPr>
            </w:pPr>
          </w:p>
        </w:tc>
        <w:tc>
          <w:tcPr>
            <w:tcW w:w="349" w:type="dxa"/>
            <w:vMerge w:val="restart"/>
            <w:tcBorders>
              <w:bottom w:val="nil"/>
            </w:tcBorders>
            <w:vAlign w:val="top"/>
          </w:tcPr>
          <w:p w14:paraId="6AD0A9F4">
            <w:pPr>
              <w:spacing w:line="288" w:lineRule="auto"/>
              <w:rPr>
                <w:rFonts w:ascii="Arial"/>
                <w:sz w:val="21"/>
              </w:rPr>
            </w:pPr>
          </w:p>
          <w:p w14:paraId="399E457D">
            <w:pPr>
              <w:spacing w:line="288" w:lineRule="auto"/>
              <w:rPr>
                <w:rFonts w:ascii="Arial"/>
                <w:sz w:val="21"/>
              </w:rPr>
            </w:pPr>
          </w:p>
          <w:p w14:paraId="6A56363C">
            <w:pPr>
              <w:spacing w:line="288" w:lineRule="auto"/>
              <w:rPr>
                <w:rFonts w:ascii="Arial"/>
                <w:sz w:val="21"/>
              </w:rPr>
            </w:pPr>
          </w:p>
          <w:p w14:paraId="313435B8">
            <w:pPr>
              <w:spacing w:line="289" w:lineRule="auto"/>
              <w:rPr>
                <w:rFonts w:ascii="Arial"/>
                <w:sz w:val="21"/>
              </w:rPr>
            </w:pPr>
          </w:p>
          <w:p w14:paraId="1A76DC22">
            <w:pPr>
              <w:pStyle w:val="6"/>
              <w:spacing w:before="65" w:line="227" w:lineRule="auto"/>
              <w:ind w:left="113" w:right="30" w:hanging="2"/>
            </w:pPr>
            <w:r>
              <w:rPr>
                <w:spacing w:val="-9"/>
              </w:rPr>
              <w:t>配</w:t>
            </w:r>
            <w:r>
              <w:rPr>
                <w:spacing w:val="-11"/>
              </w:rPr>
              <w:t>合</w:t>
            </w:r>
          </w:p>
        </w:tc>
        <w:tc>
          <w:tcPr>
            <w:tcW w:w="1955" w:type="dxa"/>
            <w:vMerge w:val="restart"/>
            <w:tcBorders>
              <w:bottom w:val="nil"/>
            </w:tcBorders>
            <w:vAlign w:val="top"/>
          </w:tcPr>
          <w:p w14:paraId="1B022C06">
            <w:pPr>
              <w:pStyle w:val="6"/>
              <w:spacing w:line="209" w:lineRule="auto"/>
              <w:ind w:left="307" w:right="238" w:hanging="57"/>
            </w:pPr>
            <w:r>
              <w:rPr>
                <w:spacing w:val="6"/>
              </w:rPr>
              <w:t>市场监管部门</w:t>
            </w:r>
          </w:p>
        </w:tc>
        <w:tc>
          <w:tcPr>
            <w:tcW w:w="1812" w:type="dxa"/>
            <w:vAlign w:val="top"/>
          </w:tcPr>
          <w:p w14:paraId="5F461709">
            <w:pPr>
              <w:pStyle w:val="6"/>
              <w:spacing w:before="130" w:line="229" w:lineRule="auto"/>
              <w:ind w:left="281"/>
            </w:pPr>
            <w:r>
              <w:rPr>
                <w:spacing w:val="7"/>
              </w:rPr>
              <w:t>价格行为检查</w:t>
            </w:r>
          </w:p>
        </w:tc>
        <w:tc>
          <w:tcPr>
            <w:tcW w:w="1076" w:type="dxa"/>
            <w:vAlign w:val="top"/>
          </w:tcPr>
          <w:p w14:paraId="25BA18C6">
            <w:pPr>
              <w:pStyle w:val="6"/>
              <w:spacing w:before="126" w:line="229" w:lineRule="auto"/>
              <w:ind w:left="124"/>
            </w:pPr>
            <w:r>
              <w:rPr>
                <w:spacing w:val="6"/>
              </w:rPr>
              <w:t>现场检查</w:t>
            </w:r>
          </w:p>
        </w:tc>
        <w:tc>
          <w:tcPr>
            <w:tcW w:w="1125" w:type="dxa"/>
            <w:vMerge w:val="continue"/>
            <w:tcBorders>
              <w:top w:val="nil"/>
              <w:bottom w:val="nil"/>
            </w:tcBorders>
            <w:vAlign w:val="top"/>
          </w:tcPr>
          <w:p w14:paraId="3BD3BE84">
            <w:pPr>
              <w:rPr>
                <w:rFonts w:ascii="Arial"/>
                <w:sz w:val="21"/>
              </w:rPr>
            </w:pPr>
          </w:p>
        </w:tc>
        <w:tc>
          <w:tcPr>
            <w:tcW w:w="1699" w:type="dxa"/>
            <w:vMerge w:val="continue"/>
            <w:tcBorders>
              <w:top w:val="nil"/>
              <w:bottom w:val="nil"/>
            </w:tcBorders>
            <w:vAlign w:val="top"/>
          </w:tcPr>
          <w:p w14:paraId="44E33086">
            <w:pPr>
              <w:rPr>
                <w:rFonts w:ascii="Arial"/>
                <w:sz w:val="21"/>
              </w:rPr>
            </w:pPr>
          </w:p>
        </w:tc>
        <w:tc>
          <w:tcPr>
            <w:tcW w:w="1175" w:type="dxa"/>
            <w:vMerge w:val="continue"/>
            <w:tcBorders>
              <w:top w:val="nil"/>
              <w:bottom w:val="nil"/>
            </w:tcBorders>
            <w:vAlign w:val="top"/>
          </w:tcPr>
          <w:p w14:paraId="14445911">
            <w:pPr>
              <w:rPr>
                <w:rFonts w:ascii="Arial"/>
                <w:sz w:val="21"/>
              </w:rPr>
            </w:pPr>
          </w:p>
        </w:tc>
        <w:tc>
          <w:tcPr>
            <w:tcW w:w="2275" w:type="dxa"/>
            <w:vMerge w:val="continue"/>
            <w:tcBorders>
              <w:top w:val="nil"/>
              <w:bottom w:val="nil"/>
            </w:tcBorders>
            <w:vAlign w:val="top"/>
          </w:tcPr>
          <w:p w14:paraId="03C56A62">
            <w:pPr>
              <w:rPr>
                <w:rFonts w:ascii="Arial"/>
                <w:sz w:val="21"/>
              </w:rPr>
            </w:pPr>
          </w:p>
        </w:tc>
      </w:tr>
      <w:tr w14:paraId="4ABC6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8" w:hRule="atLeast"/>
        </w:trPr>
        <w:tc>
          <w:tcPr>
            <w:tcW w:w="633" w:type="dxa"/>
            <w:vMerge w:val="continue"/>
            <w:tcBorders>
              <w:top w:val="nil"/>
              <w:bottom w:val="nil"/>
            </w:tcBorders>
            <w:vAlign w:val="top"/>
          </w:tcPr>
          <w:p w14:paraId="54F7C427">
            <w:pPr>
              <w:rPr>
                <w:rFonts w:ascii="Arial"/>
                <w:sz w:val="21"/>
              </w:rPr>
            </w:pPr>
          </w:p>
        </w:tc>
        <w:tc>
          <w:tcPr>
            <w:tcW w:w="1246" w:type="dxa"/>
            <w:vMerge w:val="continue"/>
            <w:tcBorders>
              <w:top w:val="nil"/>
              <w:bottom w:val="nil"/>
            </w:tcBorders>
            <w:vAlign w:val="top"/>
          </w:tcPr>
          <w:p w14:paraId="4B743342">
            <w:pPr>
              <w:rPr>
                <w:rFonts w:ascii="Arial"/>
                <w:sz w:val="21"/>
              </w:rPr>
            </w:pPr>
          </w:p>
        </w:tc>
        <w:tc>
          <w:tcPr>
            <w:tcW w:w="1076" w:type="dxa"/>
            <w:vMerge w:val="continue"/>
            <w:tcBorders>
              <w:top w:val="nil"/>
              <w:bottom w:val="nil"/>
            </w:tcBorders>
            <w:vAlign w:val="top"/>
          </w:tcPr>
          <w:p w14:paraId="69E0011A">
            <w:pPr>
              <w:rPr>
                <w:rFonts w:ascii="Arial"/>
                <w:sz w:val="21"/>
              </w:rPr>
            </w:pPr>
          </w:p>
        </w:tc>
        <w:tc>
          <w:tcPr>
            <w:tcW w:w="349" w:type="dxa"/>
            <w:vMerge w:val="continue"/>
            <w:tcBorders>
              <w:top w:val="nil"/>
              <w:bottom w:val="nil"/>
            </w:tcBorders>
            <w:vAlign w:val="top"/>
          </w:tcPr>
          <w:p w14:paraId="7201C840">
            <w:pPr>
              <w:rPr>
                <w:rFonts w:ascii="Arial"/>
                <w:sz w:val="21"/>
              </w:rPr>
            </w:pPr>
          </w:p>
        </w:tc>
        <w:tc>
          <w:tcPr>
            <w:tcW w:w="1955" w:type="dxa"/>
            <w:vMerge w:val="continue"/>
            <w:tcBorders>
              <w:top w:val="nil"/>
              <w:bottom w:val="nil"/>
            </w:tcBorders>
            <w:vAlign w:val="top"/>
          </w:tcPr>
          <w:p w14:paraId="292B3D9B">
            <w:pPr>
              <w:rPr>
                <w:rFonts w:ascii="Arial"/>
                <w:sz w:val="21"/>
              </w:rPr>
            </w:pPr>
          </w:p>
        </w:tc>
        <w:tc>
          <w:tcPr>
            <w:tcW w:w="1812" w:type="dxa"/>
            <w:vAlign w:val="top"/>
          </w:tcPr>
          <w:p w14:paraId="3D201911">
            <w:pPr>
              <w:pStyle w:val="6"/>
              <w:spacing w:before="161" w:line="229" w:lineRule="auto"/>
              <w:ind w:left="125"/>
            </w:pPr>
            <w:r>
              <w:rPr>
                <w:spacing w:val="-20"/>
              </w:rPr>
              <w:t>不正当竞争行为检查</w:t>
            </w:r>
          </w:p>
        </w:tc>
        <w:tc>
          <w:tcPr>
            <w:tcW w:w="1076" w:type="dxa"/>
            <w:vAlign w:val="top"/>
          </w:tcPr>
          <w:p w14:paraId="65988710">
            <w:pPr>
              <w:pStyle w:val="6"/>
              <w:spacing w:before="158" w:line="229" w:lineRule="auto"/>
              <w:ind w:left="124"/>
            </w:pPr>
            <w:r>
              <w:rPr>
                <w:spacing w:val="6"/>
              </w:rPr>
              <w:t>现场检查</w:t>
            </w:r>
          </w:p>
        </w:tc>
        <w:tc>
          <w:tcPr>
            <w:tcW w:w="1125" w:type="dxa"/>
            <w:vMerge w:val="continue"/>
            <w:tcBorders>
              <w:top w:val="nil"/>
              <w:bottom w:val="nil"/>
            </w:tcBorders>
            <w:vAlign w:val="top"/>
          </w:tcPr>
          <w:p w14:paraId="0D7607E5">
            <w:pPr>
              <w:rPr>
                <w:rFonts w:ascii="Arial"/>
                <w:sz w:val="21"/>
              </w:rPr>
            </w:pPr>
          </w:p>
        </w:tc>
        <w:tc>
          <w:tcPr>
            <w:tcW w:w="1699" w:type="dxa"/>
            <w:vMerge w:val="continue"/>
            <w:tcBorders>
              <w:top w:val="nil"/>
              <w:bottom w:val="nil"/>
            </w:tcBorders>
            <w:vAlign w:val="top"/>
          </w:tcPr>
          <w:p w14:paraId="035FFB35">
            <w:pPr>
              <w:rPr>
                <w:rFonts w:ascii="Arial"/>
                <w:sz w:val="21"/>
              </w:rPr>
            </w:pPr>
          </w:p>
        </w:tc>
        <w:tc>
          <w:tcPr>
            <w:tcW w:w="1175" w:type="dxa"/>
            <w:vMerge w:val="continue"/>
            <w:tcBorders>
              <w:top w:val="nil"/>
              <w:bottom w:val="nil"/>
            </w:tcBorders>
            <w:vAlign w:val="top"/>
          </w:tcPr>
          <w:p w14:paraId="442F9226">
            <w:pPr>
              <w:rPr>
                <w:rFonts w:ascii="Arial"/>
                <w:sz w:val="21"/>
              </w:rPr>
            </w:pPr>
          </w:p>
        </w:tc>
        <w:tc>
          <w:tcPr>
            <w:tcW w:w="2275" w:type="dxa"/>
            <w:vMerge w:val="continue"/>
            <w:tcBorders>
              <w:top w:val="nil"/>
              <w:bottom w:val="nil"/>
            </w:tcBorders>
            <w:vAlign w:val="top"/>
          </w:tcPr>
          <w:p w14:paraId="3D1FFC30">
            <w:pPr>
              <w:rPr>
                <w:rFonts w:ascii="Arial"/>
                <w:sz w:val="21"/>
              </w:rPr>
            </w:pPr>
          </w:p>
        </w:tc>
      </w:tr>
      <w:tr w14:paraId="296D1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8" w:hRule="atLeast"/>
        </w:trPr>
        <w:tc>
          <w:tcPr>
            <w:tcW w:w="633" w:type="dxa"/>
            <w:vMerge w:val="continue"/>
            <w:tcBorders>
              <w:top w:val="nil"/>
              <w:bottom w:val="nil"/>
            </w:tcBorders>
            <w:vAlign w:val="top"/>
          </w:tcPr>
          <w:p w14:paraId="43F6F196">
            <w:pPr>
              <w:rPr>
                <w:rFonts w:ascii="Arial"/>
                <w:sz w:val="21"/>
              </w:rPr>
            </w:pPr>
          </w:p>
        </w:tc>
        <w:tc>
          <w:tcPr>
            <w:tcW w:w="1246" w:type="dxa"/>
            <w:vMerge w:val="continue"/>
            <w:tcBorders>
              <w:top w:val="nil"/>
              <w:bottom w:val="nil"/>
            </w:tcBorders>
            <w:vAlign w:val="top"/>
          </w:tcPr>
          <w:p w14:paraId="144D5BAB">
            <w:pPr>
              <w:rPr>
                <w:rFonts w:ascii="Arial"/>
                <w:sz w:val="21"/>
              </w:rPr>
            </w:pPr>
          </w:p>
        </w:tc>
        <w:tc>
          <w:tcPr>
            <w:tcW w:w="1076" w:type="dxa"/>
            <w:vMerge w:val="continue"/>
            <w:tcBorders>
              <w:top w:val="nil"/>
              <w:bottom w:val="nil"/>
            </w:tcBorders>
            <w:vAlign w:val="top"/>
          </w:tcPr>
          <w:p w14:paraId="1EEC084F">
            <w:pPr>
              <w:rPr>
                <w:rFonts w:ascii="Arial"/>
                <w:sz w:val="21"/>
              </w:rPr>
            </w:pPr>
          </w:p>
        </w:tc>
        <w:tc>
          <w:tcPr>
            <w:tcW w:w="349" w:type="dxa"/>
            <w:vMerge w:val="continue"/>
            <w:tcBorders>
              <w:top w:val="nil"/>
              <w:bottom w:val="nil"/>
            </w:tcBorders>
            <w:vAlign w:val="top"/>
          </w:tcPr>
          <w:p w14:paraId="0FAD18A8">
            <w:pPr>
              <w:rPr>
                <w:rFonts w:ascii="Arial"/>
                <w:sz w:val="21"/>
              </w:rPr>
            </w:pPr>
          </w:p>
        </w:tc>
        <w:tc>
          <w:tcPr>
            <w:tcW w:w="1955" w:type="dxa"/>
            <w:vMerge w:val="continue"/>
            <w:tcBorders>
              <w:top w:val="nil"/>
            </w:tcBorders>
            <w:vAlign w:val="top"/>
          </w:tcPr>
          <w:p w14:paraId="5BC92A57">
            <w:pPr>
              <w:rPr>
                <w:rFonts w:ascii="Arial"/>
                <w:sz w:val="21"/>
              </w:rPr>
            </w:pPr>
          </w:p>
        </w:tc>
        <w:tc>
          <w:tcPr>
            <w:tcW w:w="1812" w:type="dxa"/>
            <w:vAlign w:val="top"/>
          </w:tcPr>
          <w:p w14:paraId="09AB47D6">
            <w:pPr>
              <w:pStyle w:val="6"/>
              <w:spacing w:before="108" w:line="225" w:lineRule="auto"/>
              <w:ind w:left="499" w:right="166" w:hanging="322"/>
            </w:pPr>
            <w:r>
              <w:rPr>
                <w:spacing w:val="7"/>
              </w:rPr>
              <w:t>其他违法广告行</w:t>
            </w:r>
            <w:r>
              <w:rPr>
                <w:spacing w:val="4"/>
              </w:rPr>
              <w:t>为的检查</w:t>
            </w:r>
          </w:p>
        </w:tc>
        <w:tc>
          <w:tcPr>
            <w:tcW w:w="1076" w:type="dxa"/>
            <w:vAlign w:val="top"/>
          </w:tcPr>
          <w:p w14:paraId="659FE6BA">
            <w:pPr>
              <w:pStyle w:val="6"/>
              <w:spacing w:before="225" w:line="229" w:lineRule="auto"/>
              <w:ind w:left="124"/>
            </w:pPr>
            <w:r>
              <w:rPr>
                <w:spacing w:val="6"/>
              </w:rPr>
              <w:t>现场检查</w:t>
            </w:r>
          </w:p>
        </w:tc>
        <w:tc>
          <w:tcPr>
            <w:tcW w:w="1125" w:type="dxa"/>
            <w:vMerge w:val="continue"/>
            <w:tcBorders>
              <w:top w:val="nil"/>
              <w:bottom w:val="nil"/>
            </w:tcBorders>
            <w:vAlign w:val="top"/>
          </w:tcPr>
          <w:p w14:paraId="54F92A82">
            <w:pPr>
              <w:rPr>
                <w:rFonts w:ascii="Arial"/>
                <w:sz w:val="21"/>
              </w:rPr>
            </w:pPr>
          </w:p>
        </w:tc>
        <w:tc>
          <w:tcPr>
            <w:tcW w:w="1699" w:type="dxa"/>
            <w:vMerge w:val="continue"/>
            <w:tcBorders>
              <w:top w:val="nil"/>
              <w:bottom w:val="nil"/>
            </w:tcBorders>
            <w:vAlign w:val="top"/>
          </w:tcPr>
          <w:p w14:paraId="1CDD8A76">
            <w:pPr>
              <w:rPr>
                <w:rFonts w:ascii="Arial"/>
                <w:sz w:val="21"/>
              </w:rPr>
            </w:pPr>
          </w:p>
        </w:tc>
        <w:tc>
          <w:tcPr>
            <w:tcW w:w="1175" w:type="dxa"/>
            <w:vMerge w:val="continue"/>
            <w:tcBorders>
              <w:top w:val="nil"/>
              <w:bottom w:val="nil"/>
            </w:tcBorders>
            <w:vAlign w:val="top"/>
          </w:tcPr>
          <w:p w14:paraId="2B66DC6F">
            <w:pPr>
              <w:rPr>
                <w:rFonts w:ascii="Arial"/>
                <w:sz w:val="21"/>
              </w:rPr>
            </w:pPr>
          </w:p>
        </w:tc>
        <w:tc>
          <w:tcPr>
            <w:tcW w:w="2275" w:type="dxa"/>
            <w:vMerge w:val="continue"/>
            <w:tcBorders>
              <w:top w:val="nil"/>
              <w:bottom w:val="nil"/>
            </w:tcBorders>
            <w:vAlign w:val="top"/>
          </w:tcPr>
          <w:p w14:paraId="180BF6D7">
            <w:pPr>
              <w:rPr>
                <w:rFonts w:ascii="Arial"/>
                <w:sz w:val="21"/>
              </w:rPr>
            </w:pPr>
          </w:p>
        </w:tc>
      </w:tr>
      <w:tr w14:paraId="1FE57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3" w:hRule="atLeast"/>
        </w:trPr>
        <w:tc>
          <w:tcPr>
            <w:tcW w:w="633" w:type="dxa"/>
            <w:vMerge w:val="continue"/>
            <w:tcBorders>
              <w:top w:val="nil"/>
            </w:tcBorders>
            <w:vAlign w:val="top"/>
          </w:tcPr>
          <w:p w14:paraId="1C5C6B2A">
            <w:pPr>
              <w:rPr>
                <w:rFonts w:ascii="Arial"/>
                <w:sz w:val="21"/>
              </w:rPr>
            </w:pPr>
          </w:p>
        </w:tc>
        <w:tc>
          <w:tcPr>
            <w:tcW w:w="1246" w:type="dxa"/>
            <w:vMerge w:val="continue"/>
            <w:tcBorders>
              <w:top w:val="nil"/>
            </w:tcBorders>
            <w:vAlign w:val="top"/>
          </w:tcPr>
          <w:p w14:paraId="3B748AE5">
            <w:pPr>
              <w:rPr>
                <w:rFonts w:ascii="Arial"/>
                <w:sz w:val="21"/>
              </w:rPr>
            </w:pPr>
          </w:p>
        </w:tc>
        <w:tc>
          <w:tcPr>
            <w:tcW w:w="1076" w:type="dxa"/>
            <w:vMerge w:val="continue"/>
            <w:tcBorders>
              <w:top w:val="nil"/>
            </w:tcBorders>
            <w:vAlign w:val="top"/>
          </w:tcPr>
          <w:p w14:paraId="7A40A05E">
            <w:pPr>
              <w:rPr>
                <w:rFonts w:ascii="Arial"/>
                <w:sz w:val="21"/>
              </w:rPr>
            </w:pPr>
          </w:p>
        </w:tc>
        <w:tc>
          <w:tcPr>
            <w:tcW w:w="349" w:type="dxa"/>
            <w:vMerge w:val="continue"/>
            <w:tcBorders>
              <w:top w:val="nil"/>
            </w:tcBorders>
            <w:vAlign w:val="top"/>
          </w:tcPr>
          <w:p w14:paraId="4F8B4A0A">
            <w:pPr>
              <w:rPr>
                <w:rFonts w:ascii="Arial"/>
                <w:sz w:val="21"/>
              </w:rPr>
            </w:pPr>
          </w:p>
        </w:tc>
        <w:tc>
          <w:tcPr>
            <w:tcW w:w="1955" w:type="dxa"/>
            <w:vAlign w:val="top"/>
          </w:tcPr>
          <w:p w14:paraId="49C7EB8E">
            <w:pPr>
              <w:pStyle w:val="6"/>
              <w:spacing w:before="1" w:line="207" w:lineRule="auto"/>
              <w:ind w:left="307" w:right="238" w:hanging="57"/>
            </w:pPr>
            <w:r>
              <w:rPr>
                <w:spacing w:val="6"/>
              </w:rPr>
              <w:t>市场监管部门</w:t>
            </w:r>
          </w:p>
        </w:tc>
        <w:tc>
          <w:tcPr>
            <w:tcW w:w="1812" w:type="dxa"/>
            <w:vAlign w:val="top"/>
          </w:tcPr>
          <w:p w14:paraId="0DC08031">
            <w:pPr>
              <w:spacing w:line="315" w:lineRule="auto"/>
              <w:rPr>
                <w:rFonts w:ascii="Arial"/>
                <w:sz w:val="21"/>
              </w:rPr>
            </w:pPr>
          </w:p>
          <w:p w14:paraId="51D0B27C">
            <w:pPr>
              <w:pStyle w:val="6"/>
              <w:spacing w:before="65" w:line="226" w:lineRule="auto"/>
              <w:ind w:left="205" w:right="72" w:hanging="84"/>
            </w:pPr>
            <w:r>
              <w:rPr>
                <w:spacing w:val="-22"/>
              </w:rPr>
              <w:t>对药品、医疗器械使</w:t>
            </w:r>
            <w:r>
              <w:rPr>
                <w:spacing w:val="-19"/>
              </w:rPr>
              <w:t>用环节的监督抽查</w:t>
            </w:r>
          </w:p>
        </w:tc>
        <w:tc>
          <w:tcPr>
            <w:tcW w:w="1076" w:type="dxa"/>
            <w:vAlign w:val="top"/>
          </w:tcPr>
          <w:p w14:paraId="1EB57F39">
            <w:pPr>
              <w:spacing w:line="430" w:lineRule="auto"/>
              <w:rPr>
                <w:rFonts w:ascii="Arial"/>
                <w:sz w:val="21"/>
              </w:rPr>
            </w:pPr>
          </w:p>
          <w:p w14:paraId="544EAB8D">
            <w:pPr>
              <w:pStyle w:val="6"/>
              <w:spacing w:before="65" w:line="229" w:lineRule="auto"/>
              <w:ind w:left="124"/>
            </w:pPr>
            <w:r>
              <w:rPr>
                <w:spacing w:val="6"/>
              </w:rPr>
              <w:t>现场检查</w:t>
            </w:r>
          </w:p>
        </w:tc>
        <w:tc>
          <w:tcPr>
            <w:tcW w:w="1125" w:type="dxa"/>
            <w:vMerge w:val="continue"/>
            <w:tcBorders>
              <w:top w:val="nil"/>
            </w:tcBorders>
            <w:vAlign w:val="top"/>
          </w:tcPr>
          <w:p w14:paraId="1C092CD5">
            <w:pPr>
              <w:rPr>
                <w:rFonts w:ascii="Arial"/>
                <w:sz w:val="21"/>
              </w:rPr>
            </w:pPr>
          </w:p>
        </w:tc>
        <w:tc>
          <w:tcPr>
            <w:tcW w:w="1699" w:type="dxa"/>
            <w:vMerge w:val="continue"/>
            <w:tcBorders>
              <w:top w:val="nil"/>
            </w:tcBorders>
            <w:vAlign w:val="top"/>
          </w:tcPr>
          <w:p w14:paraId="587431ED">
            <w:pPr>
              <w:rPr>
                <w:rFonts w:ascii="Arial"/>
                <w:sz w:val="21"/>
              </w:rPr>
            </w:pPr>
          </w:p>
        </w:tc>
        <w:tc>
          <w:tcPr>
            <w:tcW w:w="1175" w:type="dxa"/>
            <w:vMerge w:val="continue"/>
            <w:tcBorders>
              <w:top w:val="nil"/>
            </w:tcBorders>
            <w:vAlign w:val="top"/>
          </w:tcPr>
          <w:p w14:paraId="3F35BECB">
            <w:pPr>
              <w:rPr>
                <w:rFonts w:ascii="Arial"/>
                <w:sz w:val="21"/>
              </w:rPr>
            </w:pPr>
          </w:p>
        </w:tc>
        <w:tc>
          <w:tcPr>
            <w:tcW w:w="2275" w:type="dxa"/>
            <w:vMerge w:val="continue"/>
            <w:tcBorders>
              <w:top w:val="nil"/>
            </w:tcBorders>
            <w:vAlign w:val="top"/>
          </w:tcPr>
          <w:p w14:paraId="38D11CFC">
            <w:pPr>
              <w:rPr>
                <w:rFonts w:ascii="Arial"/>
                <w:sz w:val="21"/>
              </w:rPr>
            </w:pPr>
          </w:p>
        </w:tc>
      </w:tr>
      <w:tr w14:paraId="449DC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63B93C87">
            <w:pPr>
              <w:spacing w:line="450" w:lineRule="auto"/>
              <w:rPr>
                <w:rFonts w:ascii="Arial"/>
                <w:sz w:val="21"/>
              </w:rPr>
            </w:pPr>
          </w:p>
          <w:p w14:paraId="2B78C616">
            <w:pPr>
              <w:pStyle w:val="6"/>
              <w:spacing w:before="65" w:line="271" w:lineRule="exact"/>
              <w:ind w:left="212"/>
            </w:pPr>
            <w:r>
              <w:rPr>
                <w:spacing w:val="-1"/>
                <w:position w:val="1"/>
              </w:rPr>
              <w:t>38</w:t>
            </w:r>
          </w:p>
        </w:tc>
        <w:tc>
          <w:tcPr>
            <w:tcW w:w="1246" w:type="dxa"/>
            <w:vMerge w:val="restart"/>
            <w:tcBorders>
              <w:bottom w:val="nil"/>
            </w:tcBorders>
            <w:vAlign w:val="top"/>
          </w:tcPr>
          <w:p w14:paraId="7DA1B59F">
            <w:pPr>
              <w:pStyle w:val="6"/>
              <w:spacing w:before="157" w:line="222" w:lineRule="auto"/>
              <w:ind w:left="200" w:right="177" w:hanging="28"/>
            </w:pPr>
            <w:r>
              <w:rPr>
                <w:spacing w:val="1"/>
              </w:rPr>
              <w:t>2026</w:t>
            </w:r>
            <w:r>
              <w:rPr>
                <w:spacing w:val="-27"/>
              </w:rPr>
              <w:t xml:space="preserve"> </w:t>
            </w:r>
            <w:r>
              <w:rPr>
                <w:spacing w:val="1"/>
              </w:rPr>
              <w:t>年互</w:t>
            </w:r>
            <w:r>
              <w:rPr>
                <w:spacing w:val="6"/>
              </w:rPr>
              <w:t>联网医院</w:t>
            </w:r>
          </w:p>
          <w:p w14:paraId="118AD159">
            <w:pPr>
              <w:pStyle w:val="6"/>
              <w:spacing w:before="1" w:line="227" w:lineRule="auto"/>
              <w:ind w:left="410" w:right="204" w:hanging="208"/>
            </w:pPr>
            <w:r>
              <w:rPr>
                <w:spacing w:val="5"/>
              </w:rPr>
              <w:t>诊疗联合</w:t>
            </w:r>
            <w:r>
              <w:rPr>
                <w:spacing w:val="2"/>
              </w:rPr>
              <w:t>抽查</w:t>
            </w:r>
          </w:p>
        </w:tc>
        <w:tc>
          <w:tcPr>
            <w:tcW w:w="1076" w:type="dxa"/>
            <w:vMerge w:val="restart"/>
            <w:tcBorders>
              <w:bottom w:val="nil"/>
            </w:tcBorders>
            <w:vAlign w:val="top"/>
          </w:tcPr>
          <w:p w14:paraId="3B4A9A06">
            <w:pPr>
              <w:spacing w:line="331" w:lineRule="auto"/>
              <w:rPr>
                <w:rFonts w:ascii="Arial"/>
                <w:sz w:val="21"/>
              </w:rPr>
            </w:pPr>
          </w:p>
          <w:p w14:paraId="3AB1DA17">
            <w:pPr>
              <w:pStyle w:val="6"/>
              <w:spacing w:before="65" w:line="226" w:lineRule="auto"/>
              <w:ind w:left="444" w:right="118" w:hanging="321"/>
            </w:pPr>
            <w:r>
              <w:rPr>
                <w:spacing w:val="4"/>
              </w:rPr>
              <w:t>互联网医</w:t>
            </w:r>
            <w:r>
              <w:t>院</w:t>
            </w:r>
          </w:p>
        </w:tc>
        <w:tc>
          <w:tcPr>
            <w:tcW w:w="349" w:type="dxa"/>
            <w:vAlign w:val="top"/>
          </w:tcPr>
          <w:p w14:paraId="32CF725E">
            <w:pPr>
              <w:pStyle w:val="6"/>
              <w:spacing w:before="140" w:line="232" w:lineRule="auto"/>
              <w:ind w:left="109" w:right="30" w:firstLine="5"/>
            </w:pPr>
            <w:r>
              <w:rPr>
                <w:spacing w:val="-11"/>
              </w:rPr>
              <w:t>发</w:t>
            </w:r>
            <w:r>
              <w:rPr>
                <w:spacing w:val="-6"/>
              </w:rPr>
              <w:t>起</w:t>
            </w:r>
          </w:p>
        </w:tc>
        <w:tc>
          <w:tcPr>
            <w:tcW w:w="1955" w:type="dxa"/>
            <w:vAlign w:val="top"/>
          </w:tcPr>
          <w:p w14:paraId="1BEB3CBB">
            <w:pPr>
              <w:pStyle w:val="6"/>
              <w:spacing w:before="1" w:line="208" w:lineRule="auto"/>
              <w:ind w:left="307" w:right="135" w:hanging="162"/>
            </w:pPr>
            <w:r>
              <w:rPr>
                <w:spacing w:val="6"/>
              </w:rPr>
              <w:t>卫生健康部门</w:t>
            </w:r>
          </w:p>
        </w:tc>
        <w:tc>
          <w:tcPr>
            <w:tcW w:w="1812" w:type="dxa"/>
            <w:vAlign w:val="top"/>
          </w:tcPr>
          <w:p w14:paraId="5C1F9179">
            <w:pPr>
              <w:pStyle w:val="6"/>
              <w:spacing w:before="143" w:line="227" w:lineRule="auto"/>
              <w:ind w:left="398" w:right="166" w:hanging="221"/>
            </w:pPr>
            <w:r>
              <w:rPr>
                <w:spacing w:val="7"/>
              </w:rPr>
              <w:t>对医疗诊疗活动</w:t>
            </w:r>
            <w:r>
              <w:rPr>
                <w:spacing w:val="4"/>
              </w:rPr>
              <w:t>的监督抽查</w:t>
            </w:r>
          </w:p>
        </w:tc>
        <w:tc>
          <w:tcPr>
            <w:tcW w:w="1076" w:type="dxa"/>
            <w:vAlign w:val="top"/>
          </w:tcPr>
          <w:p w14:paraId="4EE6AFF6">
            <w:pPr>
              <w:pStyle w:val="6"/>
              <w:spacing w:before="261" w:line="229" w:lineRule="auto"/>
              <w:ind w:left="124"/>
            </w:pPr>
            <w:r>
              <w:rPr>
                <w:spacing w:val="6"/>
              </w:rPr>
              <w:t>现场检查</w:t>
            </w:r>
          </w:p>
        </w:tc>
        <w:tc>
          <w:tcPr>
            <w:tcW w:w="1125" w:type="dxa"/>
            <w:vMerge w:val="restart"/>
            <w:tcBorders>
              <w:bottom w:val="nil"/>
            </w:tcBorders>
            <w:vAlign w:val="top"/>
          </w:tcPr>
          <w:p w14:paraId="5AF6F741">
            <w:pPr>
              <w:spacing w:line="450" w:lineRule="auto"/>
              <w:rPr>
                <w:rFonts w:ascii="Arial"/>
                <w:sz w:val="21"/>
              </w:rPr>
            </w:pPr>
          </w:p>
          <w:p w14:paraId="10503AEC">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71F02A6E">
            <w:pPr>
              <w:spacing w:line="330" w:lineRule="auto"/>
              <w:rPr>
                <w:rFonts w:ascii="Arial"/>
                <w:sz w:val="21"/>
              </w:rPr>
            </w:pPr>
          </w:p>
          <w:p w14:paraId="45B414C7">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4AE32018">
            <w:pPr>
              <w:spacing w:line="450" w:lineRule="auto"/>
              <w:rPr>
                <w:rFonts w:ascii="Arial"/>
                <w:sz w:val="21"/>
              </w:rPr>
            </w:pPr>
          </w:p>
          <w:p w14:paraId="28CF2AA2">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3EBDC1A8">
            <w:pPr>
              <w:pStyle w:val="6"/>
              <w:spacing w:before="39" w:line="221" w:lineRule="auto"/>
              <w:ind w:left="118" w:right="102" w:firstLine="6"/>
              <w:jc w:val="both"/>
            </w:pPr>
            <w:r>
              <w:rPr>
                <w:spacing w:val="25"/>
              </w:rPr>
              <w:t>市卫生健康部门制定</w:t>
            </w:r>
            <w:r>
              <w:rPr>
                <w:spacing w:val="3"/>
              </w:rPr>
              <w:t>抽查任务，通过公示系</w:t>
            </w:r>
            <w:r>
              <w:rPr>
                <w:spacing w:val="26"/>
              </w:rPr>
              <w:t>统双随机模块随机抽</w:t>
            </w:r>
            <w:r>
              <w:rPr>
                <w:spacing w:val="3"/>
              </w:rPr>
              <w:t>取检查对象名单，市卫生健康部门、市场监管</w:t>
            </w:r>
          </w:p>
        </w:tc>
      </w:tr>
      <w:tr w14:paraId="791EE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8" w:hRule="atLeast"/>
        </w:trPr>
        <w:tc>
          <w:tcPr>
            <w:tcW w:w="633" w:type="dxa"/>
            <w:vMerge w:val="continue"/>
            <w:tcBorders>
              <w:top w:val="nil"/>
            </w:tcBorders>
            <w:vAlign w:val="top"/>
          </w:tcPr>
          <w:p w14:paraId="1184C94A">
            <w:pPr>
              <w:rPr>
                <w:rFonts w:ascii="Arial"/>
                <w:sz w:val="21"/>
              </w:rPr>
            </w:pPr>
          </w:p>
        </w:tc>
        <w:tc>
          <w:tcPr>
            <w:tcW w:w="1246" w:type="dxa"/>
            <w:vMerge w:val="continue"/>
            <w:tcBorders>
              <w:top w:val="nil"/>
            </w:tcBorders>
            <w:vAlign w:val="top"/>
          </w:tcPr>
          <w:p w14:paraId="61808E91">
            <w:pPr>
              <w:rPr>
                <w:rFonts w:ascii="Arial"/>
                <w:sz w:val="21"/>
              </w:rPr>
            </w:pPr>
          </w:p>
        </w:tc>
        <w:tc>
          <w:tcPr>
            <w:tcW w:w="1076" w:type="dxa"/>
            <w:vMerge w:val="continue"/>
            <w:tcBorders>
              <w:top w:val="nil"/>
            </w:tcBorders>
            <w:vAlign w:val="top"/>
          </w:tcPr>
          <w:p w14:paraId="5058F048">
            <w:pPr>
              <w:rPr>
                <w:rFonts w:ascii="Arial"/>
                <w:sz w:val="21"/>
              </w:rPr>
            </w:pPr>
          </w:p>
        </w:tc>
        <w:tc>
          <w:tcPr>
            <w:tcW w:w="349" w:type="dxa"/>
            <w:vAlign w:val="top"/>
          </w:tcPr>
          <w:p w14:paraId="581937C3">
            <w:pPr>
              <w:pStyle w:val="6"/>
              <w:spacing w:before="28" w:line="222" w:lineRule="auto"/>
              <w:ind w:left="111"/>
            </w:pPr>
            <w:r>
              <w:t>配</w:t>
            </w:r>
          </w:p>
          <w:p w14:paraId="783A97E1">
            <w:pPr>
              <w:pStyle w:val="6"/>
              <w:spacing w:line="211" w:lineRule="auto"/>
              <w:ind w:left="114"/>
            </w:pPr>
            <w:r>
              <w:t>合</w:t>
            </w:r>
          </w:p>
        </w:tc>
        <w:tc>
          <w:tcPr>
            <w:tcW w:w="1955" w:type="dxa"/>
            <w:vAlign w:val="top"/>
          </w:tcPr>
          <w:p w14:paraId="39EBDCB8">
            <w:pPr>
              <w:pStyle w:val="6"/>
              <w:spacing w:line="206" w:lineRule="auto"/>
              <w:ind w:left="145"/>
            </w:pPr>
            <w:r>
              <w:rPr>
                <w:spacing w:val="6"/>
              </w:rPr>
              <w:t>市场监管部门</w:t>
            </w:r>
          </w:p>
        </w:tc>
        <w:tc>
          <w:tcPr>
            <w:tcW w:w="1812" w:type="dxa"/>
            <w:vAlign w:val="top"/>
          </w:tcPr>
          <w:p w14:paraId="7EAA96C5">
            <w:pPr>
              <w:pStyle w:val="6"/>
              <w:spacing w:before="34" w:line="214" w:lineRule="auto"/>
              <w:ind w:left="398" w:right="166" w:hanging="221"/>
            </w:pPr>
            <w:r>
              <w:rPr>
                <w:spacing w:val="7"/>
              </w:rPr>
              <w:t>对药品质量安全</w:t>
            </w:r>
            <w:r>
              <w:rPr>
                <w:spacing w:val="4"/>
              </w:rPr>
              <w:t>的监督抽查</w:t>
            </w:r>
          </w:p>
        </w:tc>
        <w:tc>
          <w:tcPr>
            <w:tcW w:w="1076" w:type="dxa"/>
            <w:vAlign w:val="top"/>
          </w:tcPr>
          <w:p w14:paraId="647725EF">
            <w:pPr>
              <w:pStyle w:val="6"/>
              <w:spacing w:before="148" w:line="229" w:lineRule="auto"/>
              <w:ind w:left="124"/>
            </w:pPr>
            <w:r>
              <w:rPr>
                <w:spacing w:val="6"/>
              </w:rPr>
              <w:t>现场检查</w:t>
            </w:r>
          </w:p>
        </w:tc>
        <w:tc>
          <w:tcPr>
            <w:tcW w:w="1125" w:type="dxa"/>
            <w:vMerge w:val="continue"/>
            <w:tcBorders>
              <w:top w:val="nil"/>
            </w:tcBorders>
            <w:vAlign w:val="top"/>
          </w:tcPr>
          <w:p w14:paraId="208CC75E">
            <w:pPr>
              <w:rPr>
                <w:rFonts w:ascii="Arial"/>
                <w:sz w:val="21"/>
              </w:rPr>
            </w:pPr>
          </w:p>
        </w:tc>
        <w:tc>
          <w:tcPr>
            <w:tcW w:w="1699" w:type="dxa"/>
            <w:vMerge w:val="continue"/>
            <w:tcBorders>
              <w:top w:val="nil"/>
            </w:tcBorders>
            <w:vAlign w:val="top"/>
          </w:tcPr>
          <w:p w14:paraId="2A5C894B">
            <w:pPr>
              <w:rPr>
                <w:rFonts w:ascii="Arial"/>
                <w:sz w:val="21"/>
              </w:rPr>
            </w:pPr>
          </w:p>
        </w:tc>
        <w:tc>
          <w:tcPr>
            <w:tcW w:w="1175" w:type="dxa"/>
            <w:vMerge w:val="continue"/>
            <w:tcBorders>
              <w:top w:val="nil"/>
            </w:tcBorders>
            <w:vAlign w:val="top"/>
          </w:tcPr>
          <w:p w14:paraId="4835EF7B">
            <w:pPr>
              <w:rPr>
                <w:rFonts w:ascii="Arial"/>
                <w:sz w:val="21"/>
              </w:rPr>
            </w:pPr>
          </w:p>
        </w:tc>
        <w:tc>
          <w:tcPr>
            <w:tcW w:w="2275" w:type="dxa"/>
            <w:vMerge w:val="continue"/>
            <w:tcBorders>
              <w:top w:val="nil"/>
            </w:tcBorders>
            <w:vAlign w:val="top"/>
          </w:tcPr>
          <w:p w14:paraId="346137EE">
            <w:pPr>
              <w:rPr>
                <w:rFonts w:ascii="Arial"/>
                <w:sz w:val="21"/>
              </w:rPr>
            </w:pPr>
          </w:p>
        </w:tc>
      </w:tr>
    </w:tbl>
    <w:p w14:paraId="1C152E20">
      <w:pPr>
        <w:rPr>
          <w:rFonts w:ascii="Arial"/>
          <w:sz w:val="21"/>
        </w:rPr>
      </w:pPr>
    </w:p>
    <w:p w14:paraId="03C90FC7">
      <w:pPr>
        <w:rPr>
          <w:rFonts w:ascii="Arial" w:hAnsi="Arial" w:eastAsia="Arial" w:cs="Arial"/>
          <w:sz w:val="21"/>
          <w:szCs w:val="21"/>
        </w:rPr>
        <w:sectPr>
          <w:footerReference r:id="rId35" w:type="default"/>
          <w:pgSz w:w="16839" w:h="11906"/>
          <w:pgMar w:top="1012" w:right="1201" w:bottom="1156" w:left="1200" w:header="0" w:footer="994" w:gutter="0"/>
          <w:cols w:space="720" w:num="1"/>
        </w:sectPr>
      </w:pPr>
    </w:p>
    <w:p w14:paraId="0A034044">
      <w:pPr>
        <w:spacing w:before="21"/>
      </w:pPr>
    </w:p>
    <w:p w14:paraId="72677505">
      <w:pPr>
        <w:spacing w:before="21"/>
      </w:pPr>
    </w:p>
    <w:p w14:paraId="3B710DE3">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34C41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359470F7">
            <w:pPr>
              <w:pStyle w:val="6"/>
              <w:spacing w:before="62" w:line="222" w:lineRule="auto"/>
              <w:ind w:left="214"/>
            </w:pPr>
            <w:r>
              <w:rPr>
                <w:b/>
                <w:bCs/>
                <w:spacing w:val="-3"/>
              </w:rPr>
              <w:t>序</w:t>
            </w:r>
          </w:p>
          <w:p w14:paraId="691F138F">
            <w:pPr>
              <w:pStyle w:val="6"/>
              <w:spacing w:line="232" w:lineRule="auto"/>
              <w:ind w:left="219"/>
            </w:pPr>
            <w:r>
              <w:rPr>
                <w:b/>
                <w:bCs/>
                <w:spacing w:val="-3"/>
              </w:rPr>
              <w:t>号</w:t>
            </w:r>
          </w:p>
        </w:tc>
        <w:tc>
          <w:tcPr>
            <w:tcW w:w="1246" w:type="dxa"/>
            <w:vAlign w:val="top"/>
          </w:tcPr>
          <w:p w14:paraId="1A038C88">
            <w:pPr>
              <w:pStyle w:val="6"/>
              <w:spacing w:before="183" w:line="232" w:lineRule="auto"/>
              <w:ind w:left="199"/>
            </w:pPr>
            <w:r>
              <w:rPr>
                <w:b/>
                <w:bCs/>
                <w:spacing w:val="5"/>
              </w:rPr>
              <w:t>抽查领域</w:t>
            </w:r>
          </w:p>
        </w:tc>
        <w:tc>
          <w:tcPr>
            <w:tcW w:w="1076" w:type="dxa"/>
            <w:vAlign w:val="top"/>
          </w:tcPr>
          <w:p w14:paraId="586B3912">
            <w:pPr>
              <w:pStyle w:val="6"/>
              <w:spacing w:before="182" w:line="229" w:lineRule="auto"/>
              <w:ind w:left="117"/>
            </w:pPr>
            <w:r>
              <w:rPr>
                <w:b/>
                <w:bCs/>
                <w:spacing w:val="4"/>
              </w:rPr>
              <w:t>检查对象</w:t>
            </w:r>
          </w:p>
        </w:tc>
        <w:tc>
          <w:tcPr>
            <w:tcW w:w="2304" w:type="dxa"/>
            <w:gridSpan w:val="2"/>
            <w:vAlign w:val="top"/>
          </w:tcPr>
          <w:p w14:paraId="66F7121C">
            <w:pPr>
              <w:pStyle w:val="6"/>
              <w:spacing w:before="183" w:line="230" w:lineRule="auto"/>
              <w:ind w:left="731"/>
            </w:pPr>
            <w:r>
              <w:rPr>
                <w:b/>
                <w:bCs/>
                <w:spacing w:val="5"/>
              </w:rPr>
              <w:t>抽查部门</w:t>
            </w:r>
          </w:p>
        </w:tc>
        <w:tc>
          <w:tcPr>
            <w:tcW w:w="1812" w:type="dxa"/>
            <w:vAlign w:val="top"/>
          </w:tcPr>
          <w:p w14:paraId="0DCBC4D0">
            <w:pPr>
              <w:pStyle w:val="6"/>
              <w:spacing w:before="182" w:line="232" w:lineRule="auto"/>
              <w:ind w:left="489"/>
            </w:pPr>
            <w:r>
              <w:rPr>
                <w:b/>
                <w:bCs/>
                <w:spacing w:val="5"/>
              </w:rPr>
              <w:t>抽查类别</w:t>
            </w:r>
          </w:p>
        </w:tc>
        <w:tc>
          <w:tcPr>
            <w:tcW w:w="1076" w:type="dxa"/>
            <w:vAlign w:val="top"/>
          </w:tcPr>
          <w:p w14:paraId="5F13F087">
            <w:pPr>
              <w:pStyle w:val="6"/>
              <w:spacing w:before="182" w:line="229" w:lineRule="auto"/>
              <w:ind w:left="124"/>
            </w:pPr>
            <w:r>
              <w:rPr>
                <w:b/>
                <w:bCs/>
                <w:spacing w:val="4"/>
              </w:rPr>
              <w:t>检查方式</w:t>
            </w:r>
          </w:p>
        </w:tc>
        <w:tc>
          <w:tcPr>
            <w:tcW w:w="1125" w:type="dxa"/>
            <w:vAlign w:val="top"/>
          </w:tcPr>
          <w:p w14:paraId="6B65D282">
            <w:pPr>
              <w:pStyle w:val="6"/>
              <w:spacing w:before="62" w:line="227" w:lineRule="auto"/>
              <w:ind w:left="463" w:right="133" w:hanging="316"/>
            </w:pPr>
            <w:r>
              <w:rPr>
                <w:b/>
                <w:bCs/>
                <w:spacing w:val="5"/>
              </w:rPr>
              <w:t>抽查对象</w:t>
            </w:r>
            <w:r>
              <w:rPr>
                <w:b/>
                <w:bCs/>
                <w:spacing w:val="-3"/>
              </w:rPr>
              <w:t>数</w:t>
            </w:r>
          </w:p>
        </w:tc>
        <w:tc>
          <w:tcPr>
            <w:tcW w:w="1699" w:type="dxa"/>
            <w:vAlign w:val="top"/>
          </w:tcPr>
          <w:p w14:paraId="6D67DCA1">
            <w:pPr>
              <w:pStyle w:val="6"/>
              <w:spacing w:before="62" w:line="222" w:lineRule="auto"/>
              <w:ind w:left="442"/>
            </w:pPr>
            <w:r>
              <w:rPr>
                <w:b/>
                <w:bCs/>
                <w:spacing w:val="3"/>
              </w:rPr>
              <w:t>关联信用</w:t>
            </w:r>
          </w:p>
          <w:p w14:paraId="7B84B75D">
            <w:pPr>
              <w:pStyle w:val="6"/>
              <w:spacing w:line="230" w:lineRule="auto"/>
              <w:ind w:left="436"/>
            </w:pPr>
            <w:r>
              <w:rPr>
                <w:b/>
                <w:bCs/>
                <w:spacing w:val="5"/>
              </w:rPr>
              <w:t>规则要求</w:t>
            </w:r>
          </w:p>
        </w:tc>
        <w:tc>
          <w:tcPr>
            <w:tcW w:w="1175" w:type="dxa"/>
            <w:vAlign w:val="top"/>
          </w:tcPr>
          <w:p w14:paraId="48602DF2">
            <w:pPr>
              <w:pStyle w:val="6"/>
              <w:spacing w:before="182" w:line="232" w:lineRule="auto"/>
              <w:ind w:left="174"/>
            </w:pPr>
            <w:r>
              <w:rPr>
                <w:b/>
                <w:bCs/>
                <w:spacing w:val="5"/>
              </w:rPr>
              <w:t>抽查时间</w:t>
            </w:r>
          </w:p>
        </w:tc>
        <w:tc>
          <w:tcPr>
            <w:tcW w:w="2275" w:type="dxa"/>
            <w:vAlign w:val="top"/>
          </w:tcPr>
          <w:p w14:paraId="5CAA3FE6">
            <w:pPr>
              <w:pStyle w:val="6"/>
              <w:spacing w:before="183" w:line="229" w:lineRule="auto"/>
              <w:ind w:left="512"/>
            </w:pPr>
            <w:r>
              <w:rPr>
                <w:b/>
                <w:bCs/>
                <w:spacing w:val="6"/>
              </w:rPr>
              <w:t>任务执行要求</w:t>
            </w:r>
          </w:p>
        </w:tc>
      </w:tr>
      <w:tr w14:paraId="29E08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2ACD4A3B">
            <w:pPr>
              <w:rPr>
                <w:rFonts w:ascii="Arial"/>
                <w:sz w:val="21"/>
              </w:rPr>
            </w:pPr>
          </w:p>
        </w:tc>
        <w:tc>
          <w:tcPr>
            <w:tcW w:w="1246" w:type="dxa"/>
            <w:vMerge w:val="restart"/>
            <w:tcBorders>
              <w:bottom w:val="nil"/>
            </w:tcBorders>
            <w:vAlign w:val="top"/>
          </w:tcPr>
          <w:p w14:paraId="1DDC17F6">
            <w:pPr>
              <w:rPr>
                <w:rFonts w:ascii="Arial"/>
                <w:sz w:val="21"/>
              </w:rPr>
            </w:pPr>
          </w:p>
        </w:tc>
        <w:tc>
          <w:tcPr>
            <w:tcW w:w="1076" w:type="dxa"/>
            <w:vMerge w:val="restart"/>
            <w:tcBorders>
              <w:bottom w:val="nil"/>
            </w:tcBorders>
            <w:vAlign w:val="top"/>
          </w:tcPr>
          <w:p w14:paraId="36259F9A">
            <w:pPr>
              <w:rPr>
                <w:rFonts w:ascii="Arial"/>
                <w:sz w:val="21"/>
              </w:rPr>
            </w:pPr>
          </w:p>
        </w:tc>
        <w:tc>
          <w:tcPr>
            <w:tcW w:w="349" w:type="dxa"/>
            <w:vMerge w:val="restart"/>
            <w:tcBorders>
              <w:bottom w:val="nil"/>
            </w:tcBorders>
            <w:vAlign w:val="top"/>
          </w:tcPr>
          <w:p w14:paraId="6EB4D10B">
            <w:pPr>
              <w:rPr>
                <w:rFonts w:ascii="Arial"/>
                <w:sz w:val="21"/>
              </w:rPr>
            </w:pPr>
          </w:p>
        </w:tc>
        <w:tc>
          <w:tcPr>
            <w:tcW w:w="1955" w:type="dxa"/>
            <w:vAlign w:val="top"/>
          </w:tcPr>
          <w:p w14:paraId="7F3AF579">
            <w:pPr>
              <w:pStyle w:val="6"/>
              <w:spacing w:before="12" w:line="216" w:lineRule="auto"/>
              <w:ind w:left="250" w:right="238" w:firstLine="57"/>
              <w:jc w:val="both"/>
            </w:pPr>
          </w:p>
        </w:tc>
        <w:tc>
          <w:tcPr>
            <w:tcW w:w="1812" w:type="dxa"/>
            <w:vAlign w:val="top"/>
          </w:tcPr>
          <w:p w14:paraId="33DE28F5">
            <w:pPr>
              <w:pStyle w:val="6"/>
              <w:spacing w:before="132" w:line="227" w:lineRule="auto"/>
              <w:ind w:left="177" w:right="166"/>
            </w:pPr>
            <w:r>
              <w:rPr>
                <w:spacing w:val="7"/>
              </w:rPr>
              <w:t>对医疗器械质量安全的监督抽查</w:t>
            </w:r>
          </w:p>
        </w:tc>
        <w:tc>
          <w:tcPr>
            <w:tcW w:w="1076" w:type="dxa"/>
            <w:vAlign w:val="top"/>
          </w:tcPr>
          <w:p w14:paraId="182F9257">
            <w:pPr>
              <w:pStyle w:val="6"/>
              <w:spacing w:before="247" w:line="229" w:lineRule="auto"/>
              <w:ind w:left="124"/>
            </w:pPr>
            <w:r>
              <w:rPr>
                <w:spacing w:val="6"/>
              </w:rPr>
              <w:t>现场检查</w:t>
            </w:r>
          </w:p>
        </w:tc>
        <w:tc>
          <w:tcPr>
            <w:tcW w:w="1125" w:type="dxa"/>
            <w:vMerge w:val="restart"/>
            <w:tcBorders>
              <w:bottom w:val="nil"/>
            </w:tcBorders>
            <w:vAlign w:val="top"/>
          </w:tcPr>
          <w:p w14:paraId="5A50CC0B">
            <w:pPr>
              <w:rPr>
                <w:rFonts w:ascii="Arial"/>
                <w:sz w:val="21"/>
              </w:rPr>
            </w:pPr>
          </w:p>
        </w:tc>
        <w:tc>
          <w:tcPr>
            <w:tcW w:w="1699" w:type="dxa"/>
            <w:vMerge w:val="restart"/>
            <w:tcBorders>
              <w:bottom w:val="nil"/>
            </w:tcBorders>
            <w:vAlign w:val="top"/>
          </w:tcPr>
          <w:p w14:paraId="0582899F">
            <w:pPr>
              <w:rPr>
                <w:rFonts w:ascii="Arial"/>
                <w:sz w:val="21"/>
              </w:rPr>
            </w:pPr>
          </w:p>
        </w:tc>
        <w:tc>
          <w:tcPr>
            <w:tcW w:w="1175" w:type="dxa"/>
            <w:vMerge w:val="restart"/>
            <w:tcBorders>
              <w:bottom w:val="nil"/>
            </w:tcBorders>
            <w:vAlign w:val="top"/>
          </w:tcPr>
          <w:p w14:paraId="3CB3C2E8">
            <w:pPr>
              <w:rPr>
                <w:rFonts w:ascii="Arial"/>
                <w:sz w:val="21"/>
              </w:rPr>
            </w:pPr>
          </w:p>
        </w:tc>
        <w:tc>
          <w:tcPr>
            <w:tcW w:w="2275" w:type="dxa"/>
            <w:vMerge w:val="restart"/>
            <w:tcBorders>
              <w:bottom w:val="nil"/>
            </w:tcBorders>
            <w:vAlign w:val="top"/>
          </w:tcPr>
          <w:p w14:paraId="6ED05826">
            <w:pPr>
              <w:pStyle w:val="6"/>
              <w:spacing w:before="7" w:line="224" w:lineRule="auto"/>
              <w:ind w:left="119" w:right="102"/>
              <w:jc w:val="both"/>
            </w:pPr>
            <w:r>
              <w:rPr>
                <w:spacing w:val="3"/>
              </w:rPr>
              <w:t>部门、市医疗保障部门的县（市、区）级有关</w:t>
            </w:r>
            <w:r>
              <w:rPr>
                <w:spacing w:val="7"/>
              </w:rPr>
              <w:t>部门负责开展检查。</w:t>
            </w:r>
          </w:p>
        </w:tc>
      </w:tr>
      <w:tr w14:paraId="2DA84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3" w:hRule="atLeast"/>
        </w:trPr>
        <w:tc>
          <w:tcPr>
            <w:tcW w:w="633" w:type="dxa"/>
            <w:vMerge w:val="continue"/>
            <w:tcBorders>
              <w:top w:val="nil"/>
            </w:tcBorders>
            <w:vAlign w:val="top"/>
          </w:tcPr>
          <w:p w14:paraId="427E825F">
            <w:pPr>
              <w:rPr>
                <w:rFonts w:ascii="Arial"/>
                <w:sz w:val="21"/>
              </w:rPr>
            </w:pPr>
          </w:p>
        </w:tc>
        <w:tc>
          <w:tcPr>
            <w:tcW w:w="1246" w:type="dxa"/>
            <w:vMerge w:val="continue"/>
            <w:tcBorders>
              <w:top w:val="nil"/>
            </w:tcBorders>
            <w:vAlign w:val="top"/>
          </w:tcPr>
          <w:p w14:paraId="3DF45CDA">
            <w:pPr>
              <w:rPr>
                <w:rFonts w:ascii="Arial"/>
                <w:sz w:val="21"/>
              </w:rPr>
            </w:pPr>
          </w:p>
        </w:tc>
        <w:tc>
          <w:tcPr>
            <w:tcW w:w="1076" w:type="dxa"/>
            <w:vMerge w:val="continue"/>
            <w:tcBorders>
              <w:top w:val="nil"/>
            </w:tcBorders>
            <w:vAlign w:val="top"/>
          </w:tcPr>
          <w:p w14:paraId="1A12C12F">
            <w:pPr>
              <w:rPr>
                <w:rFonts w:ascii="Arial"/>
                <w:sz w:val="21"/>
              </w:rPr>
            </w:pPr>
          </w:p>
        </w:tc>
        <w:tc>
          <w:tcPr>
            <w:tcW w:w="349" w:type="dxa"/>
            <w:vMerge w:val="continue"/>
            <w:tcBorders>
              <w:top w:val="nil"/>
            </w:tcBorders>
            <w:vAlign w:val="top"/>
          </w:tcPr>
          <w:p w14:paraId="1CE83942">
            <w:pPr>
              <w:rPr>
                <w:rFonts w:ascii="Arial"/>
                <w:sz w:val="21"/>
              </w:rPr>
            </w:pPr>
          </w:p>
        </w:tc>
        <w:tc>
          <w:tcPr>
            <w:tcW w:w="1955" w:type="dxa"/>
            <w:vAlign w:val="top"/>
          </w:tcPr>
          <w:p w14:paraId="7C34F4E5">
            <w:pPr>
              <w:pStyle w:val="6"/>
              <w:spacing w:before="133" w:line="229" w:lineRule="auto"/>
              <w:ind w:left="250" w:right="238" w:firstLine="116"/>
              <w:jc w:val="both"/>
            </w:pPr>
            <w:r>
              <w:rPr>
                <w:spacing w:val="4"/>
              </w:rPr>
              <w:t>医疗保障部门</w:t>
            </w:r>
          </w:p>
        </w:tc>
        <w:tc>
          <w:tcPr>
            <w:tcW w:w="1812" w:type="dxa"/>
            <w:vAlign w:val="top"/>
          </w:tcPr>
          <w:p w14:paraId="19F152F9">
            <w:pPr>
              <w:pStyle w:val="6"/>
              <w:spacing w:before="12" w:line="222" w:lineRule="auto"/>
              <w:ind w:left="174"/>
            </w:pPr>
            <w:r>
              <w:rPr>
                <w:spacing w:val="-29"/>
              </w:rPr>
              <w:t>对纳入医疗保障基金</w:t>
            </w:r>
          </w:p>
          <w:p w14:paraId="0A95A724">
            <w:pPr>
              <w:pStyle w:val="6"/>
              <w:spacing w:line="221" w:lineRule="auto"/>
              <w:ind w:left="172"/>
            </w:pPr>
            <w:r>
              <w:rPr>
                <w:spacing w:val="-29"/>
              </w:rPr>
              <w:t>支付范围的医疗服务</w:t>
            </w:r>
          </w:p>
          <w:p w14:paraId="779752D7">
            <w:pPr>
              <w:pStyle w:val="6"/>
              <w:spacing w:line="221" w:lineRule="auto"/>
              <w:ind w:left="174"/>
            </w:pPr>
            <w:r>
              <w:rPr>
                <w:spacing w:val="-29"/>
              </w:rPr>
              <w:t>行为和医疗费用的监</w:t>
            </w:r>
          </w:p>
          <w:p w14:paraId="4AD78EDA">
            <w:pPr>
              <w:pStyle w:val="6"/>
              <w:spacing w:line="202" w:lineRule="auto"/>
              <w:ind w:left="670"/>
            </w:pPr>
            <w:r>
              <w:rPr>
                <w:spacing w:val="-16"/>
              </w:rPr>
              <w:t>督抽查</w:t>
            </w:r>
          </w:p>
        </w:tc>
        <w:tc>
          <w:tcPr>
            <w:tcW w:w="1076" w:type="dxa"/>
            <w:vAlign w:val="top"/>
          </w:tcPr>
          <w:p w14:paraId="08E4A556">
            <w:pPr>
              <w:spacing w:line="303" w:lineRule="auto"/>
              <w:rPr>
                <w:rFonts w:ascii="Arial"/>
                <w:sz w:val="21"/>
              </w:rPr>
            </w:pPr>
          </w:p>
          <w:p w14:paraId="69BE7CCB">
            <w:pPr>
              <w:pStyle w:val="6"/>
              <w:spacing w:before="65" w:line="229" w:lineRule="auto"/>
              <w:ind w:left="124"/>
            </w:pPr>
            <w:r>
              <w:rPr>
                <w:spacing w:val="6"/>
              </w:rPr>
              <w:t>现场检查</w:t>
            </w:r>
          </w:p>
        </w:tc>
        <w:tc>
          <w:tcPr>
            <w:tcW w:w="1125" w:type="dxa"/>
            <w:vMerge w:val="continue"/>
            <w:tcBorders>
              <w:top w:val="nil"/>
            </w:tcBorders>
            <w:vAlign w:val="top"/>
          </w:tcPr>
          <w:p w14:paraId="0C138849">
            <w:pPr>
              <w:rPr>
                <w:rFonts w:ascii="Arial"/>
                <w:sz w:val="21"/>
              </w:rPr>
            </w:pPr>
          </w:p>
        </w:tc>
        <w:tc>
          <w:tcPr>
            <w:tcW w:w="1699" w:type="dxa"/>
            <w:vMerge w:val="continue"/>
            <w:tcBorders>
              <w:top w:val="nil"/>
            </w:tcBorders>
            <w:vAlign w:val="top"/>
          </w:tcPr>
          <w:p w14:paraId="503ED745">
            <w:pPr>
              <w:rPr>
                <w:rFonts w:ascii="Arial"/>
                <w:sz w:val="21"/>
              </w:rPr>
            </w:pPr>
          </w:p>
        </w:tc>
        <w:tc>
          <w:tcPr>
            <w:tcW w:w="1175" w:type="dxa"/>
            <w:vMerge w:val="continue"/>
            <w:tcBorders>
              <w:top w:val="nil"/>
            </w:tcBorders>
            <w:vAlign w:val="top"/>
          </w:tcPr>
          <w:p w14:paraId="3815C7E6">
            <w:pPr>
              <w:rPr>
                <w:rFonts w:ascii="Arial"/>
                <w:sz w:val="21"/>
              </w:rPr>
            </w:pPr>
          </w:p>
        </w:tc>
        <w:tc>
          <w:tcPr>
            <w:tcW w:w="2275" w:type="dxa"/>
            <w:vMerge w:val="continue"/>
            <w:tcBorders>
              <w:top w:val="nil"/>
            </w:tcBorders>
            <w:vAlign w:val="top"/>
          </w:tcPr>
          <w:p w14:paraId="598B0D62">
            <w:pPr>
              <w:rPr>
                <w:rFonts w:ascii="Arial"/>
                <w:sz w:val="21"/>
              </w:rPr>
            </w:pPr>
          </w:p>
        </w:tc>
      </w:tr>
      <w:tr w14:paraId="3DD4C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7037AAC7">
            <w:pPr>
              <w:spacing w:line="252" w:lineRule="auto"/>
              <w:rPr>
                <w:rFonts w:ascii="Arial"/>
                <w:sz w:val="21"/>
              </w:rPr>
            </w:pPr>
          </w:p>
          <w:p w14:paraId="201BB222">
            <w:pPr>
              <w:spacing w:line="252" w:lineRule="auto"/>
              <w:rPr>
                <w:rFonts w:ascii="Arial"/>
                <w:sz w:val="21"/>
              </w:rPr>
            </w:pPr>
          </w:p>
          <w:p w14:paraId="65883C4C">
            <w:pPr>
              <w:spacing w:line="253" w:lineRule="auto"/>
              <w:rPr>
                <w:rFonts w:ascii="Arial"/>
                <w:sz w:val="21"/>
              </w:rPr>
            </w:pPr>
          </w:p>
          <w:p w14:paraId="56CB9409">
            <w:pPr>
              <w:spacing w:line="253" w:lineRule="auto"/>
              <w:rPr>
                <w:rFonts w:ascii="Arial"/>
                <w:sz w:val="21"/>
              </w:rPr>
            </w:pPr>
          </w:p>
          <w:p w14:paraId="022CA946">
            <w:pPr>
              <w:spacing w:line="253" w:lineRule="auto"/>
              <w:rPr>
                <w:rFonts w:ascii="Arial"/>
                <w:sz w:val="21"/>
              </w:rPr>
            </w:pPr>
          </w:p>
          <w:p w14:paraId="27FC07A2">
            <w:pPr>
              <w:spacing w:line="253" w:lineRule="auto"/>
              <w:rPr>
                <w:rFonts w:ascii="Arial"/>
                <w:sz w:val="21"/>
              </w:rPr>
            </w:pPr>
          </w:p>
          <w:p w14:paraId="730AB2C2">
            <w:pPr>
              <w:pStyle w:val="6"/>
              <w:spacing w:before="65" w:line="271" w:lineRule="exact"/>
              <w:ind w:left="212"/>
            </w:pPr>
            <w:r>
              <w:rPr>
                <w:spacing w:val="-1"/>
                <w:position w:val="1"/>
              </w:rPr>
              <w:t>39</w:t>
            </w:r>
          </w:p>
        </w:tc>
        <w:tc>
          <w:tcPr>
            <w:tcW w:w="1246" w:type="dxa"/>
            <w:vMerge w:val="restart"/>
            <w:tcBorders>
              <w:bottom w:val="nil"/>
            </w:tcBorders>
            <w:vAlign w:val="top"/>
          </w:tcPr>
          <w:p w14:paraId="2DE08C03">
            <w:pPr>
              <w:spacing w:line="289" w:lineRule="auto"/>
              <w:rPr>
                <w:rFonts w:ascii="Arial"/>
                <w:sz w:val="21"/>
              </w:rPr>
            </w:pPr>
          </w:p>
          <w:p w14:paraId="74CA3970">
            <w:pPr>
              <w:spacing w:line="289" w:lineRule="auto"/>
              <w:rPr>
                <w:rFonts w:ascii="Arial"/>
                <w:sz w:val="21"/>
              </w:rPr>
            </w:pPr>
          </w:p>
          <w:p w14:paraId="36983961">
            <w:pPr>
              <w:spacing w:line="290" w:lineRule="auto"/>
              <w:rPr>
                <w:rFonts w:ascii="Arial"/>
                <w:sz w:val="21"/>
              </w:rPr>
            </w:pPr>
          </w:p>
          <w:p w14:paraId="2C8D239C">
            <w:pPr>
              <w:spacing w:line="290" w:lineRule="auto"/>
              <w:rPr>
                <w:rFonts w:ascii="Arial"/>
                <w:sz w:val="21"/>
              </w:rPr>
            </w:pPr>
          </w:p>
          <w:p w14:paraId="56A5FB11">
            <w:pPr>
              <w:pStyle w:val="6"/>
              <w:spacing w:before="65" w:line="222" w:lineRule="auto"/>
              <w:ind w:left="172"/>
            </w:pPr>
            <w:r>
              <w:rPr>
                <w:spacing w:val="3"/>
              </w:rPr>
              <w:t>2026</w:t>
            </w:r>
            <w:r>
              <w:rPr>
                <w:spacing w:val="-27"/>
              </w:rPr>
              <w:t xml:space="preserve"> </w:t>
            </w:r>
            <w:r>
              <w:rPr>
                <w:spacing w:val="3"/>
              </w:rPr>
              <w:t>年二</w:t>
            </w:r>
          </w:p>
          <w:p w14:paraId="4E49105C">
            <w:pPr>
              <w:pStyle w:val="6"/>
              <w:spacing w:line="221" w:lineRule="auto"/>
              <w:ind w:left="205"/>
            </w:pPr>
            <w:r>
              <w:rPr>
                <w:spacing w:val="5"/>
              </w:rPr>
              <w:t>级以上医</w:t>
            </w:r>
          </w:p>
          <w:p w14:paraId="62DB6DE3">
            <w:pPr>
              <w:pStyle w:val="6"/>
              <w:spacing w:line="221" w:lineRule="auto"/>
              <w:ind w:left="206"/>
            </w:pPr>
            <w:r>
              <w:rPr>
                <w:spacing w:val="5"/>
              </w:rPr>
              <w:t>疗机构联</w:t>
            </w:r>
          </w:p>
          <w:p w14:paraId="533BC563">
            <w:pPr>
              <w:pStyle w:val="6"/>
              <w:spacing w:line="232" w:lineRule="auto"/>
              <w:ind w:left="312"/>
            </w:pPr>
            <w:r>
              <w:rPr>
                <w:spacing w:val="3"/>
              </w:rPr>
              <w:t>合抽查</w:t>
            </w:r>
          </w:p>
        </w:tc>
        <w:tc>
          <w:tcPr>
            <w:tcW w:w="1076" w:type="dxa"/>
            <w:vMerge w:val="restart"/>
            <w:tcBorders>
              <w:bottom w:val="nil"/>
            </w:tcBorders>
            <w:vAlign w:val="top"/>
          </w:tcPr>
          <w:p w14:paraId="3B169CB9">
            <w:pPr>
              <w:spacing w:line="279" w:lineRule="auto"/>
              <w:rPr>
                <w:rFonts w:ascii="Arial"/>
                <w:sz w:val="21"/>
              </w:rPr>
            </w:pPr>
          </w:p>
          <w:p w14:paraId="36A31D26">
            <w:pPr>
              <w:spacing w:line="279" w:lineRule="auto"/>
              <w:rPr>
                <w:rFonts w:ascii="Arial"/>
                <w:sz w:val="21"/>
              </w:rPr>
            </w:pPr>
          </w:p>
          <w:p w14:paraId="5E79EE00">
            <w:pPr>
              <w:spacing w:line="280" w:lineRule="auto"/>
              <w:rPr>
                <w:rFonts w:ascii="Arial"/>
                <w:sz w:val="21"/>
              </w:rPr>
            </w:pPr>
          </w:p>
          <w:p w14:paraId="4285E216">
            <w:pPr>
              <w:spacing w:line="280" w:lineRule="auto"/>
              <w:rPr>
                <w:rFonts w:ascii="Arial"/>
                <w:sz w:val="21"/>
              </w:rPr>
            </w:pPr>
          </w:p>
          <w:p w14:paraId="0C550378">
            <w:pPr>
              <w:spacing w:line="280" w:lineRule="auto"/>
              <w:rPr>
                <w:rFonts w:ascii="Arial"/>
                <w:sz w:val="21"/>
              </w:rPr>
            </w:pPr>
          </w:p>
          <w:p w14:paraId="2AF463FB">
            <w:pPr>
              <w:pStyle w:val="6"/>
              <w:spacing w:before="65" w:line="226" w:lineRule="auto"/>
              <w:ind w:left="136" w:right="118" w:hanging="11"/>
            </w:pPr>
            <w:r>
              <w:rPr>
                <w:spacing w:val="4"/>
              </w:rPr>
              <w:t>二级以上</w:t>
            </w:r>
            <w:r>
              <w:rPr>
                <w:spacing w:val="1"/>
              </w:rPr>
              <w:t>医疗机构</w:t>
            </w:r>
          </w:p>
        </w:tc>
        <w:tc>
          <w:tcPr>
            <w:tcW w:w="349" w:type="dxa"/>
            <w:vAlign w:val="top"/>
          </w:tcPr>
          <w:p w14:paraId="71911111">
            <w:pPr>
              <w:pStyle w:val="6"/>
              <w:spacing w:before="133" w:line="232" w:lineRule="auto"/>
              <w:ind w:left="109" w:right="30" w:firstLine="5"/>
            </w:pPr>
            <w:r>
              <w:rPr>
                <w:spacing w:val="-11"/>
              </w:rPr>
              <w:t>发</w:t>
            </w:r>
            <w:r>
              <w:rPr>
                <w:spacing w:val="-6"/>
              </w:rPr>
              <w:t>起</w:t>
            </w:r>
          </w:p>
        </w:tc>
        <w:tc>
          <w:tcPr>
            <w:tcW w:w="1955" w:type="dxa"/>
            <w:vAlign w:val="top"/>
          </w:tcPr>
          <w:p w14:paraId="00C7F706">
            <w:pPr>
              <w:pStyle w:val="6"/>
              <w:spacing w:line="213" w:lineRule="auto"/>
              <w:ind w:left="307" w:right="135" w:hanging="162"/>
            </w:pPr>
            <w:r>
              <w:rPr>
                <w:spacing w:val="6"/>
              </w:rPr>
              <w:t>卫生健康部门</w:t>
            </w:r>
          </w:p>
        </w:tc>
        <w:tc>
          <w:tcPr>
            <w:tcW w:w="1812" w:type="dxa"/>
            <w:vAlign w:val="top"/>
          </w:tcPr>
          <w:p w14:paraId="301D17BF">
            <w:pPr>
              <w:pStyle w:val="6"/>
              <w:spacing w:before="134" w:line="226" w:lineRule="auto"/>
              <w:ind w:left="122" w:right="96" w:hanging="1"/>
            </w:pPr>
            <w:r>
              <w:rPr>
                <w:spacing w:val="-3"/>
              </w:rPr>
              <w:t>对医疗机构医疗诊疗活动的监督抽查</w:t>
            </w:r>
          </w:p>
        </w:tc>
        <w:tc>
          <w:tcPr>
            <w:tcW w:w="1076" w:type="dxa"/>
            <w:vAlign w:val="top"/>
          </w:tcPr>
          <w:p w14:paraId="49FAAB4E">
            <w:pPr>
              <w:pStyle w:val="6"/>
              <w:spacing w:before="254" w:line="229" w:lineRule="auto"/>
              <w:ind w:left="124"/>
            </w:pPr>
            <w:r>
              <w:rPr>
                <w:spacing w:val="6"/>
              </w:rPr>
              <w:t>现场检查</w:t>
            </w:r>
          </w:p>
        </w:tc>
        <w:tc>
          <w:tcPr>
            <w:tcW w:w="1125" w:type="dxa"/>
            <w:vMerge w:val="restart"/>
            <w:tcBorders>
              <w:bottom w:val="nil"/>
            </w:tcBorders>
            <w:vAlign w:val="top"/>
          </w:tcPr>
          <w:p w14:paraId="14AA10BF">
            <w:pPr>
              <w:spacing w:line="252" w:lineRule="auto"/>
              <w:rPr>
                <w:rFonts w:ascii="Arial"/>
                <w:sz w:val="21"/>
              </w:rPr>
            </w:pPr>
          </w:p>
          <w:p w14:paraId="78DB5FF3">
            <w:pPr>
              <w:spacing w:line="252" w:lineRule="auto"/>
              <w:rPr>
                <w:rFonts w:ascii="Arial"/>
                <w:sz w:val="21"/>
              </w:rPr>
            </w:pPr>
          </w:p>
          <w:p w14:paraId="1BAA646A">
            <w:pPr>
              <w:spacing w:line="253" w:lineRule="auto"/>
              <w:rPr>
                <w:rFonts w:ascii="Arial"/>
                <w:sz w:val="21"/>
              </w:rPr>
            </w:pPr>
          </w:p>
          <w:p w14:paraId="632D22D8">
            <w:pPr>
              <w:spacing w:line="253" w:lineRule="auto"/>
              <w:rPr>
                <w:rFonts w:ascii="Arial"/>
                <w:sz w:val="21"/>
              </w:rPr>
            </w:pPr>
          </w:p>
          <w:p w14:paraId="4A9DE341">
            <w:pPr>
              <w:spacing w:line="253" w:lineRule="auto"/>
              <w:rPr>
                <w:rFonts w:ascii="Arial"/>
                <w:sz w:val="21"/>
              </w:rPr>
            </w:pPr>
          </w:p>
          <w:p w14:paraId="5CF4A119">
            <w:pPr>
              <w:spacing w:line="253" w:lineRule="auto"/>
              <w:rPr>
                <w:rFonts w:ascii="Arial"/>
                <w:sz w:val="21"/>
              </w:rPr>
            </w:pPr>
          </w:p>
          <w:p w14:paraId="23BFD585">
            <w:pPr>
              <w:pStyle w:val="6"/>
              <w:spacing w:before="65" w:line="232" w:lineRule="auto"/>
              <w:ind w:left="383"/>
            </w:pPr>
            <w:r>
              <w:rPr>
                <w:spacing w:val="-4"/>
              </w:rPr>
              <w:t>3</w:t>
            </w:r>
            <w:r>
              <w:rPr>
                <w:spacing w:val="-30"/>
              </w:rPr>
              <w:t xml:space="preserve"> </w:t>
            </w:r>
            <w:r>
              <w:rPr>
                <w:spacing w:val="-4"/>
              </w:rPr>
              <w:t>家</w:t>
            </w:r>
          </w:p>
        </w:tc>
        <w:tc>
          <w:tcPr>
            <w:tcW w:w="1699" w:type="dxa"/>
            <w:vMerge w:val="restart"/>
            <w:tcBorders>
              <w:bottom w:val="nil"/>
            </w:tcBorders>
            <w:vAlign w:val="top"/>
          </w:tcPr>
          <w:p w14:paraId="33D02A3E">
            <w:pPr>
              <w:spacing w:line="279" w:lineRule="auto"/>
              <w:rPr>
                <w:rFonts w:ascii="Arial"/>
                <w:sz w:val="21"/>
              </w:rPr>
            </w:pPr>
          </w:p>
          <w:p w14:paraId="5654980B">
            <w:pPr>
              <w:spacing w:line="279" w:lineRule="auto"/>
              <w:rPr>
                <w:rFonts w:ascii="Arial"/>
                <w:sz w:val="21"/>
              </w:rPr>
            </w:pPr>
          </w:p>
          <w:p w14:paraId="26B2B326">
            <w:pPr>
              <w:spacing w:line="279" w:lineRule="auto"/>
              <w:rPr>
                <w:rFonts w:ascii="Arial"/>
                <w:sz w:val="21"/>
              </w:rPr>
            </w:pPr>
          </w:p>
          <w:p w14:paraId="1E40DB51">
            <w:pPr>
              <w:spacing w:line="279" w:lineRule="auto"/>
              <w:rPr>
                <w:rFonts w:ascii="Arial"/>
                <w:sz w:val="21"/>
              </w:rPr>
            </w:pPr>
          </w:p>
          <w:p w14:paraId="2E6A94CE">
            <w:pPr>
              <w:spacing w:line="280" w:lineRule="auto"/>
              <w:rPr>
                <w:rFonts w:ascii="Arial"/>
                <w:sz w:val="21"/>
              </w:rPr>
            </w:pPr>
          </w:p>
          <w:p w14:paraId="35B175E1">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2731A050">
            <w:pPr>
              <w:spacing w:line="252" w:lineRule="auto"/>
              <w:rPr>
                <w:rFonts w:ascii="Arial"/>
                <w:sz w:val="21"/>
              </w:rPr>
            </w:pPr>
          </w:p>
          <w:p w14:paraId="2AFCC086">
            <w:pPr>
              <w:spacing w:line="252" w:lineRule="auto"/>
              <w:rPr>
                <w:rFonts w:ascii="Arial"/>
                <w:sz w:val="21"/>
              </w:rPr>
            </w:pPr>
          </w:p>
          <w:p w14:paraId="15ED2AF3">
            <w:pPr>
              <w:spacing w:line="253" w:lineRule="auto"/>
              <w:rPr>
                <w:rFonts w:ascii="Arial"/>
                <w:sz w:val="21"/>
              </w:rPr>
            </w:pPr>
          </w:p>
          <w:p w14:paraId="2963F7D9">
            <w:pPr>
              <w:spacing w:line="253" w:lineRule="auto"/>
              <w:rPr>
                <w:rFonts w:ascii="Arial"/>
                <w:sz w:val="21"/>
              </w:rPr>
            </w:pPr>
          </w:p>
          <w:p w14:paraId="4B46ACE9">
            <w:pPr>
              <w:spacing w:line="253" w:lineRule="auto"/>
              <w:rPr>
                <w:rFonts w:ascii="Arial"/>
                <w:sz w:val="21"/>
              </w:rPr>
            </w:pPr>
          </w:p>
          <w:p w14:paraId="09801E5C">
            <w:pPr>
              <w:spacing w:line="253" w:lineRule="auto"/>
              <w:rPr>
                <w:rFonts w:ascii="Arial"/>
                <w:sz w:val="21"/>
              </w:rPr>
            </w:pPr>
          </w:p>
          <w:p w14:paraId="7D714FE2">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370CFE70">
            <w:pPr>
              <w:spacing w:line="342" w:lineRule="auto"/>
              <w:rPr>
                <w:rFonts w:ascii="Arial"/>
                <w:sz w:val="21"/>
              </w:rPr>
            </w:pPr>
          </w:p>
          <w:p w14:paraId="668AEA92">
            <w:pPr>
              <w:spacing w:line="343" w:lineRule="auto"/>
              <w:rPr>
                <w:rFonts w:ascii="Arial"/>
                <w:sz w:val="21"/>
              </w:rPr>
            </w:pPr>
          </w:p>
          <w:p w14:paraId="6FAF8560">
            <w:pPr>
              <w:pStyle w:val="6"/>
              <w:spacing w:before="65" w:line="222" w:lineRule="auto"/>
              <w:ind w:left="118" w:right="87" w:firstLine="6"/>
              <w:jc w:val="both"/>
            </w:pPr>
            <w:r>
              <w:rPr>
                <w:spacing w:val="25"/>
              </w:rPr>
              <w:t>市卫生健康部门制定</w:t>
            </w:r>
            <w:r>
              <w:rPr>
                <w:spacing w:val="3"/>
              </w:rPr>
              <w:t>抽查任务，通过公示系</w:t>
            </w:r>
            <w:r>
              <w:rPr>
                <w:spacing w:val="26"/>
              </w:rPr>
              <w:t>统双随机模块随机抽</w:t>
            </w:r>
            <w:r>
              <w:rPr>
                <w:spacing w:val="3"/>
              </w:rPr>
              <w:t>取检查对象名单，市卫生健康部门、市市场监管部门、市医疗保障部门的县（市、区）级有</w:t>
            </w:r>
            <w:r>
              <w:rPr>
                <w:spacing w:val="5"/>
              </w:rPr>
              <w:t>关部门负责开展检查。</w:t>
            </w:r>
          </w:p>
        </w:tc>
      </w:tr>
      <w:tr w14:paraId="5F849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633" w:type="dxa"/>
            <w:vMerge w:val="continue"/>
            <w:tcBorders>
              <w:top w:val="nil"/>
              <w:bottom w:val="nil"/>
            </w:tcBorders>
            <w:vAlign w:val="top"/>
          </w:tcPr>
          <w:p w14:paraId="29CA2A21">
            <w:pPr>
              <w:rPr>
                <w:rFonts w:ascii="Arial"/>
                <w:sz w:val="21"/>
              </w:rPr>
            </w:pPr>
          </w:p>
        </w:tc>
        <w:tc>
          <w:tcPr>
            <w:tcW w:w="1246" w:type="dxa"/>
            <w:vMerge w:val="continue"/>
            <w:tcBorders>
              <w:top w:val="nil"/>
              <w:bottom w:val="nil"/>
            </w:tcBorders>
            <w:vAlign w:val="top"/>
          </w:tcPr>
          <w:p w14:paraId="288E9C2C">
            <w:pPr>
              <w:rPr>
                <w:rFonts w:ascii="Arial"/>
                <w:sz w:val="21"/>
              </w:rPr>
            </w:pPr>
          </w:p>
        </w:tc>
        <w:tc>
          <w:tcPr>
            <w:tcW w:w="1076" w:type="dxa"/>
            <w:vMerge w:val="continue"/>
            <w:tcBorders>
              <w:top w:val="nil"/>
              <w:bottom w:val="nil"/>
            </w:tcBorders>
            <w:vAlign w:val="top"/>
          </w:tcPr>
          <w:p w14:paraId="769E6A80">
            <w:pPr>
              <w:rPr>
                <w:rFonts w:ascii="Arial"/>
                <w:sz w:val="21"/>
              </w:rPr>
            </w:pPr>
          </w:p>
        </w:tc>
        <w:tc>
          <w:tcPr>
            <w:tcW w:w="349" w:type="dxa"/>
            <w:vMerge w:val="restart"/>
            <w:tcBorders>
              <w:bottom w:val="nil"/>
            </w:tcBorders>
            <w:vAlign w:val="top"/>
          </w:tcPr>
          <w:p w14:paraId="33674869">
            <w:pPr>
              <w:spacing w:line="258" w:lineRule="auto"/>
              <w:rPr>
                <w:rFonts w:ascii="Arial"/>
                <w:sz w:val="21"/>
              </w:rPr>
            </w:pPr>
          </w:p>
          <w:p w14:paraId="7517B177">
            <w:pPr>
              <w:spacing w:line="259" w:lineRule="auto"/>
              <w:rPr>
                <w:rFonts w:ascii="Arial"/>
                <w:sz w:val="21"/>
              </w:rPr>
            </w:pPr>
          </w:p>
          <w:p w14:paraId="532A8843">
            <w:pPr>
              <w:spacing w:line="259" w:lineRule="auto"/>
              <w:rPr>
                <w:rFonts w:ascii="Arial"/>
                <w:sz w:val="21"/>
              </w:rPr>
            </w:pPr>
          </w:p>
          <w:p w14:paraId="15F02C42">
            <w:pPr>
              <w:spacing w:line="259" w:lineRule="auto"/>
              <w:rPr>
                <w:rFonts w:ascii="Arial"/>
                <w:sz w:val="21"/>
              </w:rPr>
            </w:pPr>
          </w:p>
          <w:p w14:paraId="343FCF04">
            <w:pPr>
              <w:pStyle w:val="6"/>
              <w:spacing w:before="65" w:line="227" w:lineRule="auto"/>
              <w:ind w:left="113" w:right="30" w:hanging="2"/>
            </w:pPr>
            <w:r>
              <w:rPr>
                <w:spacing w:val="-9"/>
              </w:rPr>
              <w:t>配</w:t>
            </w:r>
            <w:r>
              <w:rPr>
                <w:spacing w:val="-11"/>
              </w:rPr>
              <w:t>合</w:t>
            </w:r>
          </w:p>
        </w:tc>
        <w:tc>
          <w:tcPr>
            <w:tcW w:w="1955" w:type="dxa"/>
            <w:vMerge w:val="restart"/>
            <w:tcBorders>
              <w:bottom w:val="nil"/>
            </w:tcBorders>
            <w:vAlign w:val="top"/>
          </w:tcPr>
          <w:p w14:paraId="0C23C166">
            <w:pPr>
              <w:pStyle w:val="6"/>
              <w:spacing w:before="1" w:line="209" w:lineRule="auto"/>
              <w:ind w:left="307" w:right="238" w:hanging="57"/>
            </w:pPr>
            <w:r>
              <w:rPr>
                <w:spacing w:val="6"/>
              </w:rPr>
              <w:t>市场监管部门</w:t>
            </w:r>
          </w:p>
        </w:tc>
        <w:tc>
          <w:tcPr>
            <w:tcW w:w="1812" w:type="dxa"/>
            <w:vAlign w:val="top"/>
          </w:tcPr>
          <w:p w14:paraId="5F020C72">
            <w:pPr>
              <w:pStyle w:val="6"/>
              <w:spacing w:before="98" w:line="229" w:lineRule="auto"/>
              <w:ind w:left="281"/>
            </w:pPr>
            <w:r>
              <w:rPr>
                <w:spacing w:val="7"/>
              </w:rPr>
              <w:t>价格行为检查</w:t>
            </w:r>
          </w:p>
        </w:tc>
        <w:tc>
          <w:tcPr>
            <w:tcW w:w="1076" w:type="dxa"/>
            <w:vAlign w:val="top"/>
          </w:tcPr>
          <w:p w14:paraId="72F9D541">
            <w:pPr>
              <w:pStyle w:val="6"/>
              <w:spacing w:before="95" w:line="229" w:lineRule="auto"/>
              <w:ind w:left="124"/>
            </w:pPr>
            <w:r>
              <w:rPr>
                <w:spacing w:val="6"/>
              </w:rPr>
              <w:t>现场检查</w:t>
            </w:r>
          </w:p>
        </w:tc>
        <w:tc>
          <w:tcPr>
            <w:tcW w:w="1125" w:type="dxa"/>
            <w:vMerge w:val="continue"/>
            <w:tcBorders>
              <w:top w:val="nil"/>
              <w:bottom w:val="nil"/>
            </w:tcBorders>
            <w:vAlign w:val="top"/>
          </w:tcPr>
          <w:p w14:paraId="0058D33C">
            <w:pPr>
              <w:rPr>
                <w:rFonts w:ascii="Arial"/>
                <w:sz w:val="21"/>
              </w:rPr>
            </w:pPr>
          </w:p>
        </w:tc>
        <w:tc>
          <w:tcPr>
            <w:tcW w:w="1699" w:type="dxa"/>
            <w:vMerge w:val="continue"/>
            <w:tcBorders>
              <w:top w:val="nil"/>
              <w:bottom w:val="nil"/>
            </w:tcBorders>
            <w:vAlign w:val="top"/>
          </w:tcPr>
          <w:p w14:paraId="69E79450">
            <w:pPr>
              <w:rPr>
                <w:rFonts w:ascii="Arial"/>
                <w:sz w:val="21"/>
              </w:rPr>
            </w:pPr>
          </w:p>
        </w:tc>
        <w:tc>
          <w:tcPr>
            <w:tcW w:w="1175" w:type="dxa"/>
            <w:vMerge w:val="continue"/>
            <w:tcBorders>
              <w:top w:val="nil"/>
              <w:bottom w:val="nil"/>
            </w:tcBorders>
            <w:vAlign w:val="top"/>
          </w:tcPr>
          <w:p w14:paraId="72E5F86D">
            <w:pPr>
              <w:rPr>
                <w:rFonts w:ascii="Arial"/>
                <w:sz w:val="21"/>
              </w:rPr>
            </w:pPr>
          </w:p>
        </w:tc>
        <w:tc>
          <w:tcPr>
            <w:tcW w:w="2275" w:type="dxa"/>
            <w:vMerge w:val="continue"/>
            <w:tcBorders>
              <w:top w:val="nil"/>
              <w:bottom w:val="nil"/>
            </w:tcBorders>
            <w:vAlign w:val="top"/>
          </w:tcPr>
          <w:p w14:paraId="7DB7C31D">
            <w:pPr>
              <w:rPr>
                <w:rFonts w:ascii="Arial"/>
                <w:sz w:val="21"/>
              </w:rPr>
            </w:pPr>
          </w:p>
        </w:tc>
      </w:tr>
      <w:tr w14:paraId="7BFA4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 w:hRule="atLeast"/>
        </w:trPr>
        <w:tc>
          <w:tcPr>
            <w:tcW w:w="633" w:type="dxa"/>
            <w:vMerge w:val="continue"/>
            <w:tcBorders>
              <w:top w:val="nil"/>
              <w:bottom w:val="nil"/>
            </w:tcBorders>
            <w:vAlign w:val="top"/>
          </w:tcPr>
          <w:p w14:paraId="6AFA3CDB">
            <w:pPr>
              <w:rPr>
                <w:rFonts w:ascii="Arial"/>
                <w:sz w:val="21"/>
              </w:rPr>
            </w:pPr>
          </w:p>
        </w:tc>
        <w:tc>
          <w:tcPr>
            <w:tcW w:w="1246" w:type="dxa"/>
            <w:vMerge w:val="continue"/>
            <w:tcBorders>
              <w:top w:val="nil"/>
              <w:bottom w:val="nil"/>
            </w:tcBorders>
            <w:vAlign w:val="top"/>
          </w:tcPr>
          <w:p w14:paraId="4D142BA2">
            <w:pPr>
              <w:rPr>
                <w:rFonts w:ascii="Arial"/>
                <w:sz w:val="21"/>
              </w:rPr>
            </w:pPr>
          </w:p>
        </w:tc>
        <w:tc>
          <w:tcPr>
            <w:tcW w:w="1076" w:type="dxa"/>
            <w:vMerge w:val="continue"/>
            <w:tcBorders>
              <w:top w:val="nil"/>
              <w:bottom w:val="nil"/>
            </w:tcBorders>
            <w:vAlign w:val="top"/>
          </w:tcPr>
          <w:p w14:paraId="561AC92D">
            <w:pPr>
              <w:rPr>
                <w:rFonts w:ascii="Arial"/>
                <w:sz w:val="21"/>
              </w:rPr>
            </w:pPr>
          </w:p>
        </w:tc>
        <w:tc>
          <w:tcPr>
            <w:tcW w:w="349" w:type="dxa"/>
            <w:vMerge w:val="continue"/>
            <w:tcBorders>
              <w:top w:val="nil"/>
              <w:bottom w:val="nil"/>
            </w:tcBorders>
            <w:vAlign w:val="top"/>
          </w:tcPr>
          <w:p w14:paraId="02135F2B">
            <w:pPr>
              <w:rPr>
                <w:rFonts w:ascii="Arial"/>
                <w:sz w:val="21"/>
              </w:rPr>
            </w:pPr>
          </w:p>
        </w:tc>
        <w:tc>
          <w:tcPr>
            <w:tcW w:w="1955" w:type="dxa"/>
            <w:vMerge w:val="continue"/>
            <w:tcBorders>
              <w:top w:val="nil"/>
              <w:bottom w:val="nil"/>
            </w:tcBorders>
            <w:vAlign w:val="top"/>
          </w:tcPr>
          <w:p w14:paraId="04E797A1">
            <w:pPr>
              <w:rPr>
                <w:rFonts w:ascii="Arial"/>
                <w:sz w:val="21"/>
              </w:rPr>
            </w:pPr>
          </w:p>
        </w:tc>
        <w:tc>
          <w:tcPr>
            <w:tcW w:w="1812" w:type="dxa"/>
            <w:vAlign w:val="top"/>
          </w:tcPr>
          <w:p w14:paraId="2F3204CB">
            <w:pPr>
              <w:pStyle w:val="6"/>
              <w:spacing w:before="17" w:line="200" w:lineRule="auto"/>
              <w:ind w:left="125"/>
            </w:pPr>
            <w:r>
              <w:rPr>
                <w:spacing w:val="-20"/>
              </w:rPr>
              <w:t>不正当竞争行为检查</w:t>
            </w:r>
          </w:p>
        </w:tc>
        <w:tc>
          <w:tcPr>
            <w:tcW w:w="1076" w:type="dxa"/>
            <w:vAlign w:val="top"/>
          </w:tcPr>
          <w:p w14:paraId="09403A7D">
            <w:pPr>
              <w:pStyle w:val="6"/>
              <w:spacing w:before="15" w:line="202" w:lineRule="auto"/>
              <w:ind w:left="124"/>
            </w:pPr>
            <w:r>
              <w:rPr>
                <w:spacing w:val="6"/>
              </w:rPr>
              <w:t>现场检查</w:t>
            </w:r>
          </w:p>
        </w:tc>
        <w:tc>
          <w:tcPr>
            <w:tcW w:w="1125" w:type="dxa"/>
            <w:vMerge w:val="continue"/>
            <w:tcBorders>
              <w:top w:val="nil"/>
              <w:bottom w:val="nil"/>
            </w:tcBorders>
            <w:vAlign w:val="top"/>
          </w:tcPr>
          <w:p w14:paraId="38932841">
            <w:pPr>
              <w:rPr>
                <w:rFonts w:ascii="Arial"/>
                <w:sz w:val="21"/>
              </w:rPr>
            </w:pPr>
          </w:p>
        </w:tc>
        <w:tc>
          <w:tcPr>
            <w:tcW w:w="1699" w:type="dxa"/>
            <w:vMerge w:val="continue"/>
            <w:tcBorders>
              <w:top w:val="nil"/>
              <w:bottom w:val="nil"/>
            </w:tcBorders>
            <w:vAlign w:val="top"/>
          </w:tcPr>
          <w:p w14:paraId="0BA74AA1">
            <w:pPr>
              <w:rPr>
                <w:rFonts w:ascii="Arial"/>
                <w:sz w:val="21"/>
              </w:rPr>
            </w:pPr>
          </w:p>
        </w:tc>
        <w:tc>
          <w:tcPr>
            <w:tcW w:w="1175" w:type="dxa"/>
            <w:vMerge w:val="continue"/>
            <w:tcBorders>
              <w:top w:val="nil"/>
              <w:bottom w:val="nil"/>
            </w:tcBorders>
            <w:vAlign w:val="top"/>
          </w:tcPr>
          <w:p w14:paraId="5B5441FC">
            <w:pPr>
              <w:rPr>
                <w:rFonts w:ascii="Arial"/>
                <w:sz w:val="21"/>
              </w:rPr>
            </w:pPr>
          </w:p>
        </w:tc>
        <w:tc>
          <w:tcPr>
            <w:tcW w:w="2275" w:type="dxa"/>
            <w:vMerge w:val="continue"/>
            <w:tcBorders>
              <w:top w:val="nil"/>
              <w:bottom w:val="nil"/>
            </w:tcBorders>
            <w:vAlign w:val="top"/>
          </w:tcPr>
          <w:p w14:paraId="0F1E4F8A">
            <w:pPr>
              <w:rPr>
                <w:rFonts w:ascii="Arial"/>
                <w:sz w:val="21"/>
              </w:rPr>
            </w:pPr>
          </w:p>
        </w:tc>
      </w:tr>
      <w:tr w14:paraId="27FE8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8" w:hRule="atLeast"/>
        </w:trPr>
        <w:tc>
          <w:tcPr>
            <w:tcW w:w="633" w:type="dxa"/>
            <w:vMerge w:val="continue"/>
            <w:tcBorders>
              <w:top w:val="nil"/>
              <w:bottom w:val="nil"/>
            </w:tcBorders>
            <w:vAlign w:val="top"/>
          </w:tcPr>
          <w:p w14:paraId="77586F67">
            <w:pPr>
              <w:rPr>
                <w:rFonts w:ascii="Arial"/>
                <w:sz w:val="21"/>
              </w:rPr>
            </w:pPr>
          </w:p>
        </w:tc>
        <w:tc>
          <w:tcPr>
            <w:tcW w:w="1246" w:type="dxa"/>
            <w:vMerge w:val="continue"/>
            <w:tcBorders>
              <w:top w:val="nil"/>
              <w:bottom w:val="nil"/>
            </w:tcBorders>
            <w:vAlign w:val="top"/>
          </w:tcPr>
          <w:p w14:paraId="2E4A53E5">
            <w:pPr>
              <w:rPr>
                <w:rFonts w:ascii="Arial"/>
                <w:sz w:val="21"/>
              </w:rPr>
            </w:pPr>
          </w:p>
        </w:tc>
        <w:tc>
          <w:tcPr>
            <w:tcW w:w="1076" w:type="dxa"/>
            <w:vMerge w:val="continue"/>
            <w:tcBorders>
              <w:top w:val="nil"/>
              <w:bottom w:val="nil"/>
            </w:tcBorders>
            <w:vAlign w:val="top"/>
          </w:tcPr>
          <w:p w14:paraId="12A18F52">
            <w:pPr>
              <w:rPr>
                <w:rFonts w:ascii="Arial"/>
                <w:sz w:val="21"/>
              </w:rPr>
            </w:pPr>
          </w:p>
        </w:tc>
        <w:tc>
          <w:tcPr>
            <w:tcW w:w="349" w:type="dxa"/>
            <w:vMerge w:val="continue"/>
            <w:tcBorders>
              <w:top w:val="nil"/>
              <w:bottom w:val="nil"/>
            </w:tcBorders>
            <w:vAlign w:val="top"/>
          </w:tcPr>
          <w:p w14:paraId="39521532">
            <w:pPr>
              <w:rPr>
                <w:rFonts w:ascii="Arial"/>
                <w:sz w:val="21"/>
              </w:rPr>
            </w:pPr>
          </w:p>
        </w:tc>
        <w:tc>
          <w:tcPr>
            <w:tcW w:w="1955" w:type="dxa"/>
            <w:vMerge w:val="continue"/>
            <w:tcBorders>
              <w:top w:val="nil"/>
            </w:tcBorders>
            <w:vAlign w:val="top"/>
          </w:tcPr>
          <w:p w14:paraId="3BA95CB2">
            <w:pPr>
              <w:rPr>
                <w:rFonts w:ascii="Arial"/>
                <w:sz w:val="21"/>
              </w:rPr>
            </w:pPr>
          </w:p>
        </w:tc>
        <w:tc>
          <w:tcPr>
            <w:tcW w:w="1812" w:type="dxa"/>
            <w:vAlign w:val="top"/>
          </w:tcPr>
          <w:p w14:paraId="37725789">
            <w:pPr>
              <w:pStyle w:val="6"/>
              <w:spacing w:before="275" w:line="225" w:lineRule="auto"/>
              <w:ind w:left="499" w:right="166" w:hanging="322"/>
            </w:pPr>
            <w:r>
              <w:rPr>
                <w:spacing w:val="7"/>
              </w:rPr>
              <w:t>其他违法广告行</w:t>
            </w:r>
            <w:r>
              <w:rPr>
                <w:spacing w:val="4"/>
              </w:rPr>
              <w:t>为的检查</w:t>
            </w:r>
          </w:p>
        </w:tc>
        <w:tc>
          <w:tcPr>
            <w:tcW w:w="1076" w:type="dxa"/>
            <w:vAlign w:val="top"/>
          </w:tcPr>
          <w:p w14:paraId="6F0967FA">
            <w:pPr>
              <w:spacing w:line="325" w:lineRule="auto"/>
              <w:rPr>
                <w:rFonts w:ascii="Arial"/>
                <w:sz w:val="21"/>
              </w:rPr>
            </w:pPr>
          </w:p>
          <w:p w14:paraId="5AAF087E">
            <w:pPr>
              <w:pStyle w:val="6"/>
              <w:spacing w:before="65" w:line="229" w:lineRule="auto"/>
              <w:ind w:left="124"/>
            </w:pPr>
            <w:r>
              <w:rPr>
                <w:spacing w:val="6"/>
              </w:rPr>
              <w:t>现场检查</w:t>
            </w:r>
          </w:p>
        </w:tc>
        <w:tc>
          <w:tcPr>
            <w:tcW w:w="1125" w:type="dxa"/>
            <w:vMerge w:val="continue"/>
            <w:tcBorders>
              <w:top w:val="nil"/>
              <w:bottom w:val="nil"/>
            </w:tcBorders>
            <w:vAlign w:val="top"/>
          </w:tcPr>
          <w:p w14:paraId="1816AAED">
            <w:pPr>
              <w:rPr>
                <w:rFonts w:ascii="Arial"/>
                <w:sz w:val="21"/>
              </w:rPr>
            </w:pPr>
          </w:p>
        </w:tc>
        <w:tc>
          <w:tcPr>
            <w:tcW w:w="1699" w:type="dxa"/>
            <w:vMerge w:val="continue"/>
            <w:tcBorders>
              <w:top w:val="nil"/>
              <w:bottom w:val="nil"/>
            </w:tcBorders>
            <w:vAlign w:val="top"/>
          </w:tcPr>
          <w:p w14:paraId="035897D3">
            <w:pPr>
              <w:rPr>
                <w:rFonts w:ascii="Arial"/>
                <w:sz w:val="21"/>
              </w:rPr>
            </w:pPr>
          </w:p>
        </w:tc>
        <w:tc>
          <w:tcPr>
            <w:tcW w:w="1175" w:type="dxa"/>
            <w:vMerge w:val="continue"/>
            <w:tcBorders>
              <w:top w:val="nil"/>
              <w:bottom w:val="nil"/>
            </w:tcBorders>
            <w:vAlign w:val="top"/>
          </w:tcPr>
          <w:p w14:paraId="0B72905F">
            <w:pPr>
              <w:rPr>
                <w:rFonts w:ascii="Arial"/>
                <w:sz w:val="21"/>
              </w:rPr>
            </w:pPr>
          </w:p>
        </w:tc>
        <w:tc>
          <w:tcPr>
            <w:tcW w:w="2275" w:type="dxa"/>
            <w:vMerge w:val="continue"/>
            <w:tcBorders>
              <w:top w:val="nil"/>
              <w:bottom w:val="nil"/>
            </w:tcBorders>
            <w:vAlign w:val="top"/>
          </w:tcPr>
          <w:p w14:paraId="75F52527">
            <w:pPr>
              <w:rPr>
                <w:rFonts w:ascii="Arial"/>
                <w:sz w:val="21"/>
              </w:rPr>
            </w:pPr>
          </w:p>
        </w:tc>
      </w:tr>
      <w:tr w14:paraId="39BB3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3" w:hRule="atLeast"/>
        </w:trPr>
        <w:tc>
          <w:tcPr>
            <w:tcW w:w="633" w:type="dxa"/>
            <w:vMerge w:val="continue"/>
            <w:tcBorders>
              <w:top w:val="nil"/>
            </w:tcBorders>
            <w:vAlign w:val="top"/>
          </w:tcPr>
          <w:p w14:paraId="73577B54">
            <w:pPr>
              <w:rPr>
                <w:rFonts w:ascii="Arial"/>
                <w:sz w:val="21"/>
              </w:rPr>
            </w:pPr>
          </w:p>
        </w:tc>
        <w:tc>
          <w:tcPr>
            <w:tcW w:w="1246" w:type="dxa"/>
            <w:vMerge w:val="continue"/>
            <w:tcBorders>
              <w:top w:val="nil"/>
            </w:tcBorders>
            <w:vAlign w:val="top"/>
          </w:tcPr>
          <w:p w14:paraId="7D5E9198">
            <w:pPr>
              <w:rPr>
                <w:rFonts w:ascii="Arial"/>
                <w:sz w:val="21"/>
              </w:rPr>
            </w:pPr>
          </w:p>
        </w:tc>
        <w:tc>
          <w:tcPr>
            <w:tcW w:w="1076" w:type="dxa"/>
            <w:vMerge w:val="continue"/>
            <w:tcBorders>
              <w:top w:val="nil"/>
            </w:tcBorders>
            <w:vAlign w:val="top"/>
          </w:tcPr>
          <w:p w14:paraId="245C2B4C">
            <w:pPr>
              <w:rPr>
                <w:rFonts w:ascii="Arial"/>
                <w:sz w:val="21"/>
              </w:rPr>
            </w:pPr>
          </w:p>
        </w:tc>
        <w:tc>
          <w:tcPr>
            <w:tcW w:w="349" w:type="dxa"/>
            <w:vMerge w:val="continue"/>
            <w:tcBorders>
              <w:top w:val="nil"/>
            </w:tcBorders>
            <w:vAlign w:val="top"/>
          </w:tcPr>
          <w:p w14:paraId="68E5AC24">
            <w:pPr>
              <w:rPr>
                <w:rFonts w:ascii="Arial"/>
                <w:sz w:val="21"/>
              </w:rPr>
            </w:pPr>
          </w:p>
        </w:tc>
        <w:tc>
          <w:tcPr>
            <w:tcW w:w="1955" w:type="dxa"/>
            <w:vAlign w:val="top"/>
          </w:tcPr>
          <w:p w14:paraId="08F898F5">
            <w:pPr>
              <w:pStyle w:val="6"/>
              <w:spacing w:before="140" w:line="229" w:lineRule="auto"/>
              <w:ind w:left="250" w:right="238" w:firstLine="116"/>
              <w:jc w:val="both"/>
            </w:pPr>
            <w:r>
              <w:rPr>
                <w:spacing w:val="4"/>
              </w:rPr>
              <w:t>医疗保障部门</w:t>
            </w:r>
          </w:p>
        </w:tc>
        <w:tc>
          <w:tcPr>
            <w:tcW w:w="1812" w:type="dxa"/>
            <w:vAlign w:val="top"/>
          </w:tcPr>
          <w:p w14:paraId="170A7746">
            <w:pPr>
              <w:pStyle w:val="6"/>
              <w:spacing w:before="19" w:line="222" w:lineRule="auto"/>
              <w:ind w:left="148"/>
            </w:pPr>
            <w:r>
              <w:rPr>
                <w:spacing w:val="-25"/>
              </w:rPr>
              <w:t>对纳入医疗保障基金</w:t>
            </w:r>
          </w:p>
          <w:p w14:paraId="5D94CA8C">
            <w:pPr>
              <w:pStyle w:val="6"/>
              <w:spacing w:line="221" w:lineRule="auto"/>
              <w:ind w:left="146"/>
            </w:pPr>
            <w:r>
              <w:rPr>
                <w:spacing w:val="-24"/>
              </w:rPr>
              <w:t>支付范围的医疗服务</w:t>
            </w:r>
          </w:p>
          <w:p w14:paraId="36719C38">
            <w:pPr>
              <w:pStyle w:val="6"/>
              <w:spacing w:line="221" w:lineRule="auto"/>
              <w:ind w:left="148"/>
            </w:pPr>
            <w:r>
              <w:rPr>
                <w:spacing w:val="-25"/>
              </w:rPr>
              <w:t>行为和医疗费用的监</w:t>
            </w:r>
          </w:p>
          <w:p w14:paraId="065718A1">
            <w:pPr>
              <w:pStyle w:val="6"/>
              <w:spacing w:line="196" w:lineRule="auto"/>
              <w:ind w:left="661"/>
            </w:pPr>
            <w:r>
              <w:rPr>
                <w:spacing w:val="-14"/>
              </w:rPr>
              <w:t>督抽查</w:t>
            </w:r>
          </w:p>
        </w:tc>
        <w:tc>
          <w:tcPr>
            <w:tcW w:w="1076" w:type="dxa"/>
            <w:vAlign w:val="top"/>
          </w:tcPr>
          <w:p w14:paraId="70E19FE7">
            <w:pPr>
              <w:spacing w:line="312" w:lineRule="auto"/>
              <w:rPr>
                <w:rFonts w:ascii="Arial"/>
                <w:sz w:val="21"/>
              </w:rPr>
            </w:pPr>
          </w:p>
          <w:p w14:paraId="4B52BE05">
            <w:pPr>
              <w:pStyle w:val="6"/>
              <w:spacing w:before="65" w:line="229" w:lineRule="auto"/>
              <w:ind w:left="124"/>
            </w:pPr>
            <w:r>
              <w:rPr>
                <w:spacing w:val="6"/>
              </w:rPr>
              <w:t>现场检查</w:t>
            </w:r>
          </w:p>
        </w:tc>
        <w:tc>
          <w:tcPr>
            <w:tcW w:w="1125" w:type="dxa"/>
            <w:vMerge w:val="continue"/>
            <w:tcBorders>
              <w:top w:val="nil"/>
            </w:tcBorders>
            <w:vAlign w:val="top"/>
          </w:tcPr>
          <w:p w14:paraId="42D2DB29">
            <w:pPr>
              <w:rPr>
                <w:rFonts w:ascii="Arial"/>
                <w:sz w:val="21"/>
              </w:rPr>
            </w:pPr>
          </w:p>
        </w:tc>
        <w:tc>
          <w:tcPr>
            <w:tcW w:w="1699" w:type="dxa"/>
            <w:vMerge w:val="continue"/>
            <w:tcBorders>
              <w:top w:val="nil"/>
            </w:tcBorders>
            <w:vAlign w:val="top"/>
          </w:tcPr>
          <w:p w14:paraId="01E73A90">
            <w:pPr>
              <w:rPr>
                <w:rFonts w:ascii="Arial"/>
                <w:sz w:val="21"/>
              </w:rPr>
            </w:pPr>
          </w:p>
        </w:tc>
        <w:tc>
          <w:tcPr>
            <w:tcW w:w="1175" w:type="dxa"/>
            <w:vMerge w:val="continue"/>
            <w:tcBorders>
              <w:top w:val="nil"/>
            </w:tcBorders>
            <w:vAlign w:val="top"/>
          </w:tcPr>
          <w:p w14:paraId="186485AA">
            <w:pPr>
              <w:rPr>
                <w:rFonts w:ascii="Arial"/>
                <w:sz w:val="21"/>
              </w:rPr>
            </w:pPr>
          </w:p>
        </w:tc>
        <w:tc>
          <w:tcPr>
            <w:tcW w:w="2275" w:type="dxa"/>
            <w:vMerge w:val="continue"/>
            <w:tcBorders>
              <w:top w:val="nil"/>
            </w:tcBorders>
            <w:vAlign w:val="top"/>
          </w:tcPr>
          <w:p w14:paraId="64DF95F0">
            <w:pPr>
              <w:rPr>
                <w:rFonts w:ascii="Arial"/>
                <w:sz w:val="21"/>
              </w:rPr>
            </w:pPr>
          </w:p>
        </w:tc>
      </w:tr>
      <w:tr w14:paraId="5211B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2C6AEF96">
            <w:pPr>
              <w:spacing w:line="265" w:lineRule="auto"/>
              <w:rPr>
                <w:rFonts w:ascii="Arial"/>
                <w:sz w:val="21"/>
              </w:rPr>
            </w:pPr>
          </w:p>
          <w:p w14:paraId="43335C79">
            <w:pPr>
              <w:spacing w:line="265" w:lineRule="auto"/>
              <w:rPr>
                <w:rFonts w:ascii="Arial"/>
                <w:sz w:val="21"/>
              </w:rPr>
            </w:pPr>
          </w:p>
          <w:p w14:paraId="66E74A33">
            <w:pPr>
              <w:spacing w:line="265" w:lineRule="auto"/>
              <w:rPr>
                <w:rFonts w:ascii="Arial"/>
                <w:sz w:val="21"/>
              </w:rPr>
            </w:pPr>
          </w:p>
          <w:p w14:paraId="5415C4E2">
            <w:pPr>
              <w:spacing w:line="266" w:lineRule="auto"/>
              <w:rPr>
                <w:rFonts w:ascii="Arial"/>
                <w:sz w:val="21"/>
              </w:rPr>
            </w:pPr>
          </w:p>
          <w:p w14:paraId="75F3D9D5">
            <w:pPr>
              <w:pStyle w:val="6"/>
              <w:spacing w:before="65" w:line="270" w:lineRule="exact"/>
              <w:ind w:left="207"/>
            </w:pPr>
            <w:r>
              <w:rPr>
                <w:spacing w:val="1"/>
                <w:position w:val="1"/>
              </w:rPr>
              <w:t>40</w:t>
            </w:r>
          </w:p>
        </w:tc>
        <w:tc>
          <w:tcPr>
            <w:tcW w:w="1246" w:type="dxa"/>
            <w:vMerge w:val="restart"/>
            <w:tcBorders>
              <w:bottom w:val="nil"/>
            </w:tcBorders>
            <w:vAlign w:val="top"/>
          </w:tcPr>
          <w:p w14:paraId="4B97937F">
            <w:pPr>
              <w:spacing w:line="291" w:lineRule="auto"/>
              <w:rPr>
                <w:rFonts w:ascii="Arial"/>
                <w:sz w:val="21"/>
              </w:rPr>
            </w:pPr>
          </w:p>
          <w:p w14:paraId="7886A36B">
            <w:pPr>
              <w:spacing w:line="292" w:lineRule="auto"/>
              <w:rPr>
                <w:rFonts w:ascii="Arial"/>
                <w:sz w:val="21"/>
              </w:rPr>
            </w:pPr>
          </w:p>
          <w:p w14:paraId="743D8FAC">
            <w:pPr>
              <w:pStyle w:val="6"/>
              <w:spacing w:before="65" w:line="222" w:lineRule="auto"/>
              <w:ind w:left="172"/>
            </w:pPr>
            <w:r>
              <w:rPr>
                <w:spacing w:val="1"/>
              </w:rPr>
              <w:t>2026</w:t>
            </w:r>
            <w:r>
              <w:rPr>
                <w:spacing w:val="-27"/>
              </w:rPr>
              <w:t xml:space="preserve"> </w:t>
            </w:r>
            <w:r>
              <w:rPr>
                <w:spacing w:val="1"/>
              </w:rPr>
              <w:t>年烟</w:t>
            </w:r>
          </w:p>
          <w:p w14:paraId="2C8FE4B9">
            <w:pPr>
              <w:pStyle w:val="6"/>
              <w:spacing w:line="221" w:lineRule="auto"/>
              <w:ind w:left="204"/>
            </w:pPr>
            <w:r>
              <w:rPr>
                <w:spacing w:val="5"/>
              </w:rPr>
              <w:t>花爆竹批</w:t>
            </w:r>
          </w:p>
          <w:p w14:paraId="376773E9">
            <w:pPr>
              <w:pStyle w:val="6"/>
              <w:spacing w:line="221" w:lineRule="auto"/>
              <w:ind w:left="112"/>
            </w:pPr>
            <w:r>
              <w:rPr>
                <w:spacing w:val="2"/>
              </w:rPr>
              <w:t>发、零售单</w:t>
            </w:r>
          </w:p>
          <w:p w14:paraId="38BBCA92">
            <w:pPr>
              <w:pStyle w:val="6"/>
              <w:spacing w:line="221" w:lineRule="auto"/>
              <w:ind w:left="203"/>
            </w:pPr>
            <w:r>
              <w:rPr>
                <w:spacing w:val="5"/>
              </w:rPr>
              <w:t>位联合抽</w:t>
            </w:r>
          </w:p>
          <w:p w14:paraId="008F1963">
            <w:pPr>
              <w:pStyle w:val="6"/>
              <w:spacing w:line="237" w:lineRule="auto"/>
              <w:ind w:left="519"/>
            </w:pPr>
            <w:r>
              <w:t>查</w:t>
            </w:r>
          </w:p>
        </w:tc>
        <w:tc>
          <w:tcPr>
            <w:tcW w:w="1076" w:type="dxa"/>
            <w:vMerge w:val="restart"/>
            <w:tcBorders>
              <w:bottom w:val="nil"/>
            </w:tcBorders>
            <w:vAlign w:val="top"/>
          </w:tcPr>
          <w:p w14:paraId="696090FE">
            <w:pPr>
              <w:spacing w:line="274" w:lineRule="auto"/>
              <w:rPr>
                <w:rFonts w:ascii="Arial"/>
                <w:sz w:val="21"/>
              </w:rPr>
            </w:pPr>
          </w:p>
          <w:p w14:paraId="43CE9DEA">
            <w:pPr>
              <w:spacing w:line="274" w:lineRule="auto"/>
              <w:rPr>
                <w:rFonts w:ascii="Arial"/>
                <w:sz w:val="21"/>
              </w:rPr>
            </w:pPr>
          </w:p>
          <w:p w14:paraId="1493AC13">
            <w:pPr>
              <w:spacing w:line="275" w:lineRule="auto"/>
              <w:rPr>
                <w:rFonts w:ascii="Arial"/>
                <w:sz w:val="21"/>
              </w:rPr>
            </w:pPr>
          </w:p>
          <w:p w14:paraId="21CA4626">
            <w:pPr>
              <w:pStyle w:val="6"/>
              <w:spacing w:before="65" w:line="224" w:lineRule="auto"/>
              <w:ind w:left="117" w:right="118"/>
              <w:jc w:val="right"/>
            </w:pPr>
            <w:r>
              <w:rPr>
                <w:spacing w:val="6"/>
              </w:rPr>
              <w:t>烟花爆竹</w:t>
            </w:r>
            <w:r>
              <w:rPr>
                <w:spacing w:val="5"/>
              </w:rPr>
              <w:t>批发、零</w:t>
            </w:r>
            <w:r>
              <w:rPr>
                <w:spacing w:val="1"/>
              </w:rPr>
              <w:t>售单位</w:t>
            </w:r>
          </w:p>
        </w:tc>
        <w:tc>
          <w:tcPr>
            <w:tcW w:w="349" w:type="dxa"/>
            <w:vAlign w:val="top"/>
          </w:tcPr>
          <w:p w14:paraId="76B2D7B1">
            <w:pPr>
              <w:pStyle w:val="6"/>
              <w:spacing w:before="140" w:line="232" w:lineRule="auto"/>
              <w:ind w:left="109" w:right="30" w:firstLine="5"/>
            </w:pPr>
            <w:r>
              <w:rPr>
                <w:spacing w:val="-11"/>
              </w:rPr>
              <w:t>发</w:t>
            </w:r>
            <w:r>
              <w:rPr>
                <w:spacing w:val="-6"/>
              </w:rPr>
              <w:t>起</w:t>
            </w:r>
          </w:p>
        </w:tc>
        <w:tc>
          <w:tcPr>
            <w:tcW w:w="1955" w:type="dxa"/>
            <w:vAlign w:val="top"/>
          </w:tcPr>
          <w:p w14:paraId="576C328E">
            <w:pPr>
              <w:pStyle w:val="6"/>
              <w:spacing w:before="1" w:line="208" w:lineRule="auto"/>
              <w:ind w:left="307" w:right="135" w:hanging="162"/>
            </w:pPr>
            <w:r>
              <w:rPr>
                <w:spacing w:val="7"/>
              </w:rPr>
              <w:t>应急管理部门</w:t>
            </w:r>
          </w:p>
        </w:tc>
        <w:tc>
          <w:tcPr>
            <w:tcW w:w="1812" w:type="dxa"/>
            <w:vAlign w:val="top"/>
          </w:tcPr>
          <w:p w14:paraId="0773A11D">
            <w:pPr>
              <w:pStyle w:val="6"/>
              <w:spacing w:before="141" w:line="225" w:lineRule="auto"/>
              <w:ind w:left="180" w:right="166" w:hanging="6"/>
            </w:pPr>
            <w:r>
              <w:rPr>
                <w:spacing w:val="7"/>
              </w:rPr>
              <w:t>烟花爆竹企业监督检查重点事项</w:t>
            </w:r>
          </w:p>
        </w:tc>
        <w:tc>
          <w:tcPr>
            <w:tcW w:w="1076" w:type="dxa"/>
            <w:vAlign w:val="top"/>
          </w:tcPr>
          <w:p w14:paraId="19BABF8F">
            <w:pPr>
              <w:pStyle w:val="6"/>
              <w:spacing w:before="261" w:line="229" w:lineRule="auto"/>
              <w:ind w:left="124"/>
            </w:pPr>
            <w:r>
              <w:rPr>
                <w:spacing w:val="6"/>
              </w:rPr>
              <w:t>现场检查</w:t>
            </w:r>
          </w:p>
        </w:tc>
        <w:tc>
          <w:tcPr>
            <w:tcW w:w="1125" w:type="dxa"/>
            <w:vMerge w:val="restart"/>
            <w:tcBorders>
              <w:bottom w:val="nil"/>
            </w:tcBorders>
            <w:vAlign w:val="top"/>
          </w:tcPr>
          <w:p w14:paraId="606D4D1E">
            <w:pPr>
              <w:spacing w:line="274" w:lineRule="auto"/>
              <w:rPr>
                <w:rFonts w:ascii="Arial"/>
                <w:sz w:val="21"/>
              </w:rPr>
            </w:pPr>
          </w:p>
          <w:p w14:paraId="0F8DD51E">
            <w:pPr>
              <w:spacing w:line="274" w:lineRule="auto"/>
              <w:rPr>
                <w:rFonts w:ascii="Arial"/>
                <w:sz w:val="21"/>
              </w:rPr>
            </w:pPr>
          </w:p>
          <w:p w14:paraId="510EB25E">
            <w:pPr>
              <w:spacing w:line="274" w:lineRule="auto"/>
              <w:rPr>
                <w:rFonts w:ascii="Arial"/>
                <w:sz w:val="21"/>
              </w:rPr>
            </w:pPr>
          </w:p>
          <w:p w14:paraId="5853C66B">
            <w:pPr>
              <w:pStyle w:val="6"/>
              <w:spacing w:before="65" w:line="225" w:lineRule="auto"/>
              <w:ind w:left="260" w:right="238" w:firstLine="121"/>
            </w:pPr>
            <w:r>
              <w:rPr>
                <w:spacing w:val="-7"/>
              </w:rPr>
              <w:t>2</w:t>
            </w:r>
            <w:r>
              <w:rPr>
                <w:spacing w:val="-30"/>
              </w:rPr>
              <w:t xml:space="preserve"> </w:t>
            </w:r>
            <w:r>
              <w:rPr>
                <w:spacing w:val="-7"/>
              </w:rPr>
              <w:t>家</w:t>
            </w:r>
            <w:r>
              <w:rPr>
                <w:spacing w:val="3"/>
              </w:rPr>
              <w:t>（零售</w:t>
            </w:r>
            <w:r>
              <w:rPr>
                <w:spacing w:val="46"/>
              </w:rPr>
              <w:t>点）</w:t>
            </w:r>
          </w:p>
        </w:tc>
        <w:tc>
          <w:tcPr>
            <w:tcW w:w="1699" w:type="dxa"/>
            <w:vMerge w:val="restart"/>
            <w:tcBorders>
              <w:bottom w:val="nil"/>
            </w:tcBorders>
            <w:vAlign w:val="top"/>
          </w:tcPr>
          <w:p w14:paraId="0B2BB16F">
            <w:pPr>
              <w:spacing w:line="313" w:lineRule="auto"/>
              <w:rPr>
                <w:rFonts w:ascii="Arial"/>
                <w:sz w:val="21"/>
              </w:rPr>
            </w:pPr>
          </w:p>
          <w:p w14:paraId="5479EE25">
            <w:pPr>
              <w:spacing w:line="313" w:lineRule="auto"/>
              <w:rPr>
                <w:rFonts w:ascii="Arial"/>
                <w:sz w:val="21"/>
              </w:rPr>
            </w:pPr>
          </w:p>
          <w:p w14:paraId="6DAFDF8F">
            <w:pPr>
              <w:spacing w:line="314" w:lineRule="auto"/>
              <w:rPr>
                <w:rFonts w:ascii="Arial"/>
                <w:sz w:val="21"/>
              </w:rPr>
            </w:pPr>
          </w:p>
          <w:p w14:paraId="7F4813F4">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2055E3A7">
            <w:pPr>
              <w:spacing w:line="265" w:lineRule="auto"/>
              <w:rPr>
                <w:rFonts w:ascii="Arial"/>
                <w:sz w:val="21"/>
              </w:rPr>
            </w:pPr>
          </w:p>
          <w:p w14:paraId="70E14787">
            <w:pPr>
              <w:spacing w:line="265" w:lineRule="auto"/>
              <w:rPr>
                <w:rFonts w:ascii="Arial"/>
                <w:sz w:val="21"/>
              </w:rPr>
            </w:pPr>
          </w:p>
          <w:p w14:paraId="39CFA551">
            <w:pPr>
              <w:spacing w:line="265" w:lineRule="auto"/>
              <w:rPr>
                <w:rFonts w:ascii="Arial"/>
                <w:sz w:val="21"/>
              </w:rPr>
            </w:pPr>
          </w:p>
          <w:p w14:paraId="4FA03D8C">
            <w:pPr>
              <w:spacing w:line="265" w:lineRule="auto"/>
              <w:rPr>
                <w:rFonts w:ascii="Arial"/>
                <w:sz w:val="21"/>
              </w:rPr>
            </w:pPr>
          </w:p>
          <w:p w14:paraId="2DE36F6F">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6419D2F7">
            <w:pPr>
              <w:spacing w:line="343" w:lineRule="auto"/>
              <w:rPr>
                <w:rFonts w:ascii="Arial"/>
                <w:sz w:val="21"/>
              </w:rPr>
            </w:pPr>
          </w:p>
          <w:p w14:paraId="07938FAB">
            <w:pPr>
              <w:pStyle w:val="6"/>
              <w:spacing w:before="65" w:line="223" w:lineRule="auto"/>
              <w:ind w:left="118" w:right="102" w:firstLine="6"/>
            </w:pPr>
            <w:r>
              <w:rPr>
                <w:spacing w:val="7"/>
              </w:rPr>
              <w:t>市应急管理部门通过</w:t>
            </w:r>
            <w:r>
              <w:rPr>
                <w:spacing w:val="8"/>
              </w:rPr>
              <w:t>公示系统双随机模块</w:t>
            </w:r>
            <w:r>
              <w:rPr>
                <w:spacing w:val="3"/>
              </w:rPr>
              <w:t>抽取检查对象，公安部门、气象部门、市场监管部门负责开展检查，录入检查情况，督促完</w:t>
            </w:r>
            <w:r>
              <w:rPr>
                <w:spacing w:val="5"/>
              </w:rPr>
              <w:t>成整改闭环。</w:t>
            </w:r>
          </w:p>
        </w:tc>
      </w:tr>
      <w:tr w14:paraId="169CF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50A4A1D0">
            <w:pPr>
              <w:rPr>
                <w:rFonts w:ascii="Arial"/>
                <w:sz w:val="21"/>
              </w:rPr>
            </w:pPr>
          </w:p>
        </w:tc>
        <w:tc>
          <w:tcPr>
            <w:tcW w:w="1246" w:type="dxa"/>
            <w:vMerge w:val="continue"/>
            <w:tcBorders>
              <w:top w:val="nil"/>
              <w:bottom w:val="nil"/>
            </w:tcBorders>
            <w:vAlign w:val="top"/>
          </w:tcPr>
          <w:p w14:paraId="206CA66F">
            <w:pPr>
              <w:rPr>
                <w:rFonts w:ascii="Arial"/>
                <w:sz w:val="21"/>
              </w:rPr>
            </w:pPr>
          </w:p>
        </w:tc>
        <w:tc>
          <w:tcPr>
            <w:tcW w:w="1076" w:type="dxa"/>
            <w:vMerge w:val="continue"/>
            <w:tcBorders>
              <w:top w:val="nil"/>
              <w:bottom w:val="nil"/>
            </w:tcBorders>
            <w:vAlign w:val="top"/>
          </w:tcPr>
          <w:p w14:paraId="1085250B">
            <w:pPr>
              <w:rPr>
                <w:rFonts w:ascii="Arial"/>
                <w:sz w:val="21"/>
              </w:rPr>
            </w:pPr>
          </w:p>
        </w:tc>
        <w:tc>
          <w:tcPr>
            <w:tcW w:w="349" w:type="dxa"/>
            <w:vMerge w:val="restart"/>
            <w:tcBorders>
              <w:bottom w:val="nil"/>
            </w:tcBorders>
            <w:vAlign w:val="top"/>
          </w:tcPr>
          <w:p w14:paraId="5CF26D00">
            <w:pPr>
              <w:spacing w:line="287" w:lineRule="auto"/>
              <w:rPr>
                <w:rFonts w:ascii="Arial"/>
                <w:sz w:val="21"/>
              </w:rPr>
            </w:pPr>
          </w:p>
          <w:p w14:paraId="36D593C1">
            <w:pPr>
              <w:spacing w:line="287" w:lineRule="auto"/>
              <w:rPr>
                <w:rFonts w:ascii="Arial"/>
                <w:sz w:val="21"/>
              </w:rPr>
            </w:pPr>
          </w:p>
          <w:p w14:paraId="6B4960E8">
            <w:pPr>
              <w:pStyle w:val="6"/>
              <w:spacing w:before="65" w:line="227" w:lineRule="auto"/>
              <w:ind w:left="113" w:right="30" w:hanging="2"/>
            </w:pPr>
            <w:r>
              <w:rPr>
                <w:spacing w:val="-9"/>
              </w:rPr>
              <w:t>配</w:t>
            </w:r>
            <w:r>
              <w:rPr>
                <w:spacing w:val="-11"/>
              </w:rPr>
              <w:t>合</w:t>
            </w:r>
          </w:p>
        </w:tc>
        <w:tc>
          <w:tcPr>
            <w:tcW w:w="1955" w:type="dxa"/>
            <w:vAlign w:val="top"/>
          </w:tcPr>
          <w:p w14:paraId="2B7D4A0C">
            <w:pPr>
              <w:pStyle w:val="6"/>
              <w:spacing w:before="24" w:line="212" w:lineRule="auto"/>
              <w:ind w:left="250" w:right="238" w:firstLine="104"/>
              <w:jc w:val="both"/>
            </w:pPr>
            <w:r>
              <w:rPr>
                <w:spacing w:val="6"/>
              </w:rPr>
              <w:t>市场监管部门</w:t>
            </w:r>
          </w:p>
        </w:tc>
        <w:tc>
          <w:tcPr>
            <w:tcW w:w="1812" w:type="dxa"/>
            <w:vAlign w:val="top"/>
          </w:tcPr>
          <w:p w14:paraId="329522A8">
            <w:pPr>
              <w:pStyle w:val="6"/>
              <w:spacing w:before="263" w:line="232" w:lineRule="auto"/>
              <w:ind w:left="121"/>
            </w:pPr>
            <w:r>
              <w:rPr>
                <w:spacing w:val="-3"/>
              </w:rPr>
              <w:t>产品质量监督抽查</w:t>
            </w:r>
          </w:p>
        </w:tc>
        <w:tc>
          <w:tcPr>
            <w:tcW w:w="1076" w:type="dxa"/>
            <w:vAlign w:val="top"/>
          </w:tcPr>
          <w:p w14:paraId="77AE795F">
            <w:pPr>
              <w:pStyle w:val="6"/>
              <w:spacing w:before="263" w:line="229" w:lineRule="auto"/>
              <w:ind w:left="124"/>
            </w:pPr>
            <w:r>
              <w:rPr>
                <w:spacing w:val="6"/>
              </w:rPr>
              <w:t>现场检查</w:t>
            </w:r>
          </w:p>
        </w:tc>
        <w:tc>
          <w:tcPr>
            <w:tcW w:w="1125" w:type="dxa"/>
            <w:vMerge w:val="continue"/>
            <w:tcBorders>
              <w:top w:val="nil"/>
              <w:bottom w:val="nil"/>
            </w:tcBorders>
            <w:vAlign w:val="top"/>
          </w:tcPr>
          <w:p w14:paraId="2117B826">
            <w:pPr>
              <w:rPr>
                <w:rFonts w:ascii="Arial"/>
                <w:sz w:val="21"/>
              </w:rPr>
            </w:pPr>
          </w:p>
        </w:tc>
        <w:tc>
          <w:tcPr>
            <w:tcW w:w="1699" w:type="dxa"/>
            <w:vMerge w:val="continue"/>
            <w:tcBorders>
              <w:top w:val="nil"/>
              <w:bottom w:val="nil"/>
            </w:tcBorders>
            <w:vAlign w:val="top"/>
          </w:tcPr>
          <w:p w14:paraId="29C05405">
            <w:pPr>
              <w:rPr>
                <w:rFonts w:ascii="Arial"/>
                <w:sz w:val="21"/>
              </w:rPr>
            </w:pPr>
          </w:p>
        </w:tc>
        <w:tc>
          <w:tcPr>
            <w:tcW w:w="1175" w:type="dxa"/>
            <w:vMerge w:val="continue"/>
            <w:tcBorders>
              <w:top w:val="nil"/>
              <w:bottom w:val="nil"/>
            </w:tcBorders>
            <w:vAlign w:val="top"/>
          </w:tcPr>
          <w:p w14:paraId="5D5870F0">
            <w:pPr>
              <w:rPr>
                <w:rFonts w:ascii="Arial"/>
                <w:sz w:val="21"/>
              </w:rPr>
            </w:pPr>
          </w:p>
        </w:tc>
        <w:tc>
          <w:tcPr>
            <w:tcW w:w="2275" w:type="dxa"/>
            <w:vMerge w:val="continue"/>
            <w:tcBorders>
              <w:top w:val="nil"/>
              <w:bottom w:val="nil"/>
            </w:tcBorders>
            <w:vAlign w:val="top"/>
          </w:tcPr>
          <w:p w14:paraId="684C56D3">
            <w:pPr>
              <w:rPr>
                <w:rFonts w:ascii="Arial"/>
                <w:sz w:val="21"/>
              </w:rPr>
            </w:pPr>
          </w:p>
        </w:tc>
      </w:tr>
      <w:tr w14:paraId="14E2C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69F25418">
            <w:pPr>
              <w:rPr>
                <w:rFonts w:ascii="Arial"/>
                <w:sz w:val="21"/>
              </w:rPr>
            </w:pPr>
          </w:p>
        </w:tc>
        <w:tc>
          <w:tcPr>
            <w:tcW w:w="1246" w:type="dxa"/>
            <w:vMerge w:val="continue"/>
            <w:tcBorders>
              <w:top w:val="nil"/>
              <w:bottom w:val="nil"/>
            </w:tcBorders>
            <w:vAlign w:val="top"/>
          </w:tcPr>
          <w:p w14:paraId="2CC4AB94">
            <w:pPr>
              <w:rPr>
                <w:rFonts w:ascii="Arial"/>
                <w:sz w:val="21"/>
              </w:rPr>
            </w:pPr>
          </w:p>
        </w:tc>
        <w:tc>
          <w:tcPr>
            <w:tcW w:w="1076" w:type="dxa"/>
            <w:vMerge w:val="continue"/>
            <w:tcBorders>
              <w:top w:val="nil"/>
              <w:bottom w:val="nil"/>
            </w:tcBorders>
            <w:vAlign w:val="top"/>
          </w:tcPr>
          <w:p w14:paraId="3709E66F">
            <w:pPr>
              <w:rPr>
                <w:rFonts w:ascii="Arial"/>
                <w:sz w:val="21"/>
              </w:rPr>
            </w:pPr>
          </w:p>
        </w:tc>
        <w:tc>
          <w:tcPr>
            <w:tcW w:w="349" w:type="dxa"/>
            <w:vMerge w:val="continue"/>
            <w:tcBorders>
              <w:top w:val="nil"/>
              <w:bottom w:val="nil"/>
            </w:tcBorders>
            <w:vAlign w:val="top"/>
          </w:tcPr>
          <w:p w14:paraId="085C845B">
            <w:pPr>
              <w:rPr>
                <w:rFonts w:ascii="Arial"/>
                <w:sz w:val="21"/>
              </w:rPr>
            </w:pPr>
          </w:p>
        </w:tc>
        <w:tc>
          <w:tcPr>
            <w:tcW w:w="1955" w:type="dxa"/>
            <w:vAlign w:val="top"/>
          </w:tcPr>
          <w:p w14:paraId="1C086CEA">
            <w:pPr>
              <w:pStyle w:val="6"/>
              <w:spacing w:before="1" w:line="207" w:lineRule="auto"/>
              <w:ind w:left="307" w:right="135" w:hanging="162"/>
            </w:pPr>
            <w:r>
              <w:rPr>
                <w:spacing w:val="4"/>
              </w:rPr>
              <w:t>公安部门</w:t>
            </w:r>
          </w:p>
        </w:tc>
        <w:tc>
          <w:tcPr>
            <w:tcW w:w="1812" w:type="dxa"/>
            <w:vAlign w:val="top"/>
          </w:tcPr>
          <w:p w14:paraId="5B6CAF13">
            <w:pPr>
              <w:pStyle w:val="6"/>
              <w:spacing w:before="144" w:line="225" w:lineRule="auto"/>
              <w:ind w:left="179" w:right="166" w:hanging="2"/>
            </w:pPr>
            <w:r>
              <w:rPr>
                <w:spacing w:val="7"/>
              </w:rPr>
              <w:t>对烟花爆竹从业单位的治安检查</w:t>
            </w:r>
          </w:p>
        </w:tc>
        <w:tc>
          <w:tcPr>
            <w:tcW w:w="1076" w:type="dxa"/>
            <w:vAlign w:val="top"/>
          </w:tcPr>
          <w:p w14:paraId="0B520317">
            <w:pPr>
              <w:pStyle w:val="6"/>
              <w:spacing w:before="263" w:line="229" w:lineRule="auto"/>
              <w:ind w:left="124"/>
            </w:pPr>
            <w:r>
              <w:rPr>
                <w:spacing w:val="6"/>
              </w:rPr>
              <w:t>现场检查</w:t>
            </w:r>
          </w:p>
        </w:tc>
        <w:tc>
          <w:tcPr>
            <w:tcW w:w="1125" w:type="dxa"/>
            <w:vMerge w:val="continue"/>
            <w:tcBorders>
              <w:top w:val="nil"/>
              <w:bottom w:val="nil"/>
            </w:tcBorders>
            <w:vAlign w:val="top"/>
          </w:tcPr>
          <w:p w14:paraId="293EC3AD">
            <w:pPr>
              <w:rPr>
                <w:rFonts w:ascii="Arial"/>
                <w:sz w:val="21"/>
              </w:rPr>
            </w:pPr>
          </w:p>
        </w:tc>
        <w:tc>
          <w:tcPr>
            <w:tcW w:w="1699" w:type="dxa"/>
            <w:vMerge w:val="continue"/>
            <w:tcBorders>
              <w:top w:val="nil"/>
              <w:bottom w:val="nil"/>
            </w:tcBorders>
            <w:vAlign w:val="top"/>
          </w:tcPr>
          <w:p w14:paraId="4B99C0DB">
            <w:pPr>
              <w:rPr>
                <w:rFonts w:ascii="Arial"/>
                <w:sz w:val="21"/>
              </w:rPr>
            </w:pPr>
          </w:p>
        </w:tc>
        <w:tc>
          <w:tcPr>
            <w:tcW w:w="1175" w:type="dxa"/>
            <w:vMerge w:val="continue"/>
            <w:tcBorders>
              <w:top w:val="nil"/>
              <w:bottom w:val="nil"/>
            </w:tcBorders>
            <w:vAlign w:val="top"/>
          </w:tcPr>
          <w:p w14:paraId="4901C2E0">
            <w:pPr>
              <w:rPr>
                <w:rFonts w:ascii="Arial"/>
                <w:sz w:val="21"/>
              </w:rPr>
            </w:pPr>
          </w:p>
        </w:tc>
        <w:tc>
          <w:tcPr>
            <w:tcW w:w="2275" w:type="dxa"/>
            <w:vMerge w:val="continue"/>
            <w:tcBorders>
              <w:top w:val="nil"/>
              <w:bottom w:val="nil"/>
            </w:tcBorders>
            <w:vAlign w:val="top"/>
          </w:tcPr>
          <w:p w14:paraId="5CFDE5BB">
            <w:pPr>
              <w:rPr>
                <w:rFonts w:ascii="Arial"/>
                <w:sz w:val="21"/>
              </w:rPr>
            </w:pPr>
          </w:p>
        </w:tc>
      </w:tr>
      <w:tr w14:paraId="55705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2" w:hRule="atLeast"/>
        </w:trPr>
        <w:tc>
          <w:tcPr>
            <w:tcW w:w="633" w:type="dxa"/>
            <w:vMerge w:val="continue"/>
            <w:tcBorders>
              <w:top w:val="nil"/>
            </w:tcBorders>
            <w:vAlign w:val="top"/>
          </w:tcPr>
          <w:p w14:paraId="140BABB1">
            <w:pPr>
              <w:rPr>
                <w:rFonts w:ascii="Arial"/>
                <w:sz w:val="21"/>
              </w:rPr>
            </w:pPr>
          </w:p>
        </w:tc>
        <w:tc>
          <w:tcPr>
            <w:tcW w:w="1246" w:type="dxa"/>
            <w:vMerge w:val="continue"/>
            <w:tcBorders>
              <w:top w:val="nil"/>
            </w:tcBorders>
            <w:vAlign w:val="top"/>
          </w:tcPr>
          <w:p w14:paraId="036F7E30">
            <w:pPr>
              <w:rPr>
                <w:rFonts w:ascii="Arial"/>
                <w:sz w:val="21"/>
              </w:rPr>
            </w:pPr>
          </w:p>
        </w:tc>
        <w:tc>
          <w:tcPr>
            <w:tcW w:w="1076" w:type="dxa"/>
            <w:vMerge w:val="continue"/>
            <w:tcBorders>
              <w:top w:val="nil"/>
            </w:tcBorders>
            <w:vAlign w:val="top"/>
          </w:tcPr>
          <w:p w14:paraId="46574541">
            <w:pPr>
              <w:rPr>
                <w:rFonts w:ascii="Arial"/>
                <w:sz w:val="21"/>
              </w:rPr>
            </w:pPr>
          </w:p>
        </w:tc>
        <w:tc>
          <w:tcPr>
            <w:tcW w:w="349" w:type="dxa"/>
            <w:vMerge w:val="continue"/>
            <w:tcBorders>
              <w:top w:val="nil"/>
            </w:tcBorders>
            <w:vAlign w:val="top"/>
          </w:tcPr>
          <w:p w14:paraId="79092685">
            <w:pPr>
              <w:rPr>
                <w:rFonts w:ascii="Arial"/>
                <w:sz w:val="21"/>
              </w:rPr>
            </w:pPr>
          </w:p>
        </w:tc>
        <w:tc>
          <w:tcPr>
            <w:tcW w:w="1955" w:type="dxa"/>
            <w:vAlign w:val="top"/>
          </w:tcPr>
          <w:p w14:paraId="3C33759C">
            <w:pPr>
              <w:pStyle w:val="6"/>
              <w:spacing w:before="22" w:line="203" w:lineRule="auto"/>
              <w:ind w:left="568"/>
            </w:pPr>
            <w:r>
              <w:rPr>
                <w:spacing w:val="3"/>
              </w:rPr>
              <w:t>气象部门</w:t>
            </w:r>
          </w:p>
        </w:tc>
        <w:tc>
          <w:tcPr>
            <w:tcW w:w="1812" w:type="dxa"/>
            <w:vAlign w:val="top"/>
          </w:tcPr>
          <w:p w14:paraId="6B5415CA">
            <w:pPr>
              <w:pStyle w:val="6"/>
              <w:spacing w:before="22" w:line="203" w:lineRule="auto"/>
              <w:ind w:left="177"/>
            </w:pPr>
            <w:r>
              <w:rPr>
                <w:spacing w:val="7"/>
              </w:rPr>
              <w:t>对雷电灾害防御</w:t>
            </w:r>
          </w:p>
        </w:tc>
        <w:tc>
          <w:tcPr>
            <w:tcW w:w="1076" w:type="dxa"/>
            <w:vAlign w:val="top"/>
          </w:tcPr>
          <w:p w14:paraId="6FB6232F">
            <w:pPr>
              <w:pStyle w:val="6"/>
              <w:spacing w:before="22" w:line="203" w:lineRule="auto"/>
              <w:ind w:left="124"/>
            </w:pPr>
            <w:r>
              <w:rPr>
                <w:spacing w:val="6"/>
              </w:rPr>
              <w:t>现场检查</w:t>
            </w:r>
          </w:p>
        </w:tc>
        <w:tc>
          <w:tcPr>
            <w:tcW w:w="1125" w:type="dxa"/>
            <w:vMerge w:val="continue"/>
            <w:tcBorders>
              <w:top w:val="nil"/>
            </w:tcBorders>
            <w:vAlign w:val="top"/>
          </w:tcPr>
          <w:p w14:paraId="31FDA814">
            <w:pPr>
              <w:rPr>
                <w:rFonts w:ascii="Arial"/>
                <w:sz w:val="21"/>
              </w:rPr>
            </w:pPr>
          </w:p>
        </w:tc>
        <w:tc>
          <w:tcPr>
            <w:tcW w:w="1699" w:type="dxa"/>
            <w:vMerge w:val="continue"/>
            <w:tcBorders>
              <w:top w:val="nil"/>
            </w:tcBorders>
            <w:vAlign w:val="top"/>
          </w:tcPr>
          <w:p w14:paraId="12A5BC6F">
            <w:pPr>
              <w:rPr>
                <w:rFonts w:ascii="Arial"/>
                <w:sz w:val="21"/>
              </w:rPr>
            </w:pPr>
          </w:p>
        </w:tc>
        <w:tc>
          <w:tcPr>
            <w:tcW w:w="1175" w:type="dxa"/>
            <w:vMerge w:val="continue"/>
            <w:tcBorders>
              <w:top w:val="nil"/>
            </w:tcBorders>
            <w:vAlign w:val="top"/>
          </w:tcPr>
          <w:p w14:paraId="2E0AF993">
            <w:pPr>
              <w:rPr>
                <w:rFonts w:ascii="Arial"/>
                <w:sz w:val="21"/>
              </w:rPr>
            </w:pPr>
          </w:p>
        </w:tc>
        <w:tc>
          <w:tcPr>
            <w:tcW w:w="2275" w:type="dxa"/>
            <w:vMerge w:val="continue"/>
            <w:tcBorders>
              <w:top w:val="nil"/>
            </w:tcBorders>
            <w:vAlign w:val="top"/>
          </w:tcPr>
          <w:p w14:paraId="0780E4B7">
            <w:pPr>
              <w:rPr>
                <w:rFonts w:ascii="Arial"/>
                <w:sz w:val="21"/>
              </w:rPr>
            </w:pPr>
          </w:p>
        </w:tc>
      </w:tr>
    </w:tbl>
    <w:p w14:paraId="7E647423">
      <w:pPr>
        <w:rPr>
          <w:rFonts w:ascii="Arial"/>
          <w:sz w:val="21"/>
        </w:rPr>
      </w:pPr>
    </w:p>
    <w:p w14:paraId="0FE99449">
      <w:pPr>
        <w:rPr>
          <w:rFonts w:ascii="Arial" w:hAnsi="Arial" w:eastAsia="Arial" w:cs="Arial"/>
          <w:sz w:val="21"/>
          <w:szCs w:val="21"/>
        </w:rPr>
        <w:sectPr>
          <w:footerReference r:id="rId36" w:type="default"/>
          <w:pgSz w:w="16839" w:h="11906"/>
          <w:pgMar w:top="1012" w:right="1201" w:bottom="1156" w:left="1200" w:header="0" w:footer="994" w:gutter="0"/>
          <w:cols w:space="720" w:num="1"/>
        </w:sectPr>
      </w:pPr>
    </w:p>
    <w:p w14:paraId="58A60642">
      <w:pPr>
        <w:spacing w:before="21"/>
      </w:pPr>
    </w:p>
    <w:p w14:paraId="7732992B">
      <w:pPr>
        <w:spacing w:before="21"/>
      </w:pPr>
    </w:p>
    <w:p w14:paraId="3BC03CF4">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7A14C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1BFF083F">
            <w:pPr>
              <w:pStyle w:val="6"/>
              <w:spacing w:before="62" w:line="222" w:lineRule="auto"/>
              <w:ind w:left="214"/>
            </w:pPr>
            <w:r>
              <w:rPr>
                <w:b/>
                <w:bCs/>
                <w:spacing w:val="-3"/>
              </w:rPr>
              <w:t>序</w:t>
            </w:r>
          </w:p>
          <w:p w14:paraId="3EB03B1B">
            <w:pPr>
              <w:pStyle w:val="6"/>
              <w:spacing w:line="232" w:lineRule="auto"/>
              <w:ind w:left="219"/>
            </w:pPr>
            <w:r>
              <w:rPr>
                <w:b/>
                <w:bCs/>
                <w:spacing w:val="-3"/>
              </w:rPr>
              <w:t>号</w:t>
            </w:r>
          </w:p>
        </w:tc>
        <w:tc>
          <w:tcPr>
            <w:tcW w:w="1246" w:type="dxa"/>
            <w:vAlign w:val="top"/>
          </w:tcPr>
          <w:p w14:paraId="7AFE229C">
            <w:pPr>
              <w:pStyle w:val="6"/>
              <w:spacing w:before="183" w:line="232" w:lineRule="auto"/>
              <w:ind w:left="199"/>
            </w:pPr>
            <w:r>
              <w:rPr>
                <w:b/>
                <w:bCs/>
                <w:spacing w:val="5"/>
              </w:rPr>
              <w:t>抽查领域</w:t>
            </w:r>
          </w:p>
        </w:tc>
        <w:tc>
          <w:tcPr>
            <w:tcW w:w="1076" w:type="dxa"/>
            <w:vAlign w:val="top"/>
          </w:tcPr>
          <w:p w14:paraId="77237E16">
            <w:pPr>
              <w:pStyle w:val="6"/>
              <w:spacing w:before="182" w:line="229" w:lineRule="auto"/>
              <w:ind w:left="117"/>
            </w:pPr>
            <w:r>
              <w:rPr>
                <w:b/>
                <w:bCs/>
                <w:spacing w:val="4"/>
              </w:rPr>
              <w:t>检查对象</w:t>
            </w:r>
          </w:p>
        </w:tc>
        <w:tc>
          <w:tcPr>
            <w:tcW w:w="2304" w:type="dxa"/>
            <w:gridSpan w:val="2"/>
            <w:vAlign w:val="top"/>
          </w:tcPr>
          <w:p w14:paraId="0D81B44C">
            <w:pPr>
              <w:pStyle w:val="6"/>
              <w:spacing w:before="183" w:line="230" w:lineRule="auto"/>
              <w:ind w:left="731"/>
            </w:pPr>
            <w:r>
              <w:rPr>
                <w:b/>
                <w:bCs/>
                <w:spacing w:val="5"/>
              </w:rPr>
              <w:t>抽查部门</w:t>
            </w:r>
          </w:p>
        </w:tc>
        <w:tc>
          <w:tcPr>
            <w:tcW w:w="1812" w:type="dxa"/>
            <w:vAlign w:val="top"/>
          </w:tcPr>
          <w:p w14:paraId="7AED4A2D">
            <w:pPr>
              <w:pStyle w:val="6"/>
              <w:spacing w:before="182" w:line="232" w:lineRule="auto"/>
              <w:ind w:left="489"/>
            </w:pPr>
            <w:r>
              <w:rPr>
                <w:b/>
                <w:bCs/>
                <w:spacing w:val="5"/>
              </w:rPr>
              <w:t>抽查类别</w:t>
            </w:r>
          </w:p>
        </w:tc>
        <w:tc>
          <w:tcPr>
            <w:tcW w:w="1076" w:type="dxa"/>
            <w:vAlign w:val="top"/>
          </w:tcPr>
          <w:p w14:paraId="70BDD676">
            <w:pPr>
              <w:pStyle w:val="6"/>
              <w:spacing w:before="182" w:line="229" w:lineRule="auto"/>
              <w:ind w:left="124"/>
            </w:pPr>
            <w:r>
              <w:rPr>
                <w:b/>
                <w:bCs/>
                <w:spacing w:val="4"/>
              </w:rPr>
              <w:t>检查方式</w:t>
            </w:r>
          </w:p>
        </w:tc>
        <w:tc>
          <w:tcPr>
            <w:tcW w:w="1125" w:type="dxa"/>
            <w:vAlign w:val="top"/>
          </w:tcPr>
          <w:p w14:paraId="3C988767">
            <w:pPr>
              <w:pStyle w:val="6"/>
              <w:spacing w:before="62" w:line="227" w:lineRule="auto"/>
              <w:ind w:left="463" w:right="133" w:hanging="316"/>
            </w:pPr>
            <w:r>
              <w:rPr>
                <w:b/>
                <w:bCs/>
                <w:spacing w:val="5"/>
              </w:rPr>
              <w:t>抽查对象</w:t>
            </w:r>
            <w:r>
              <w:rPr>
                <w:b/>
                <w:bCs/>
                <w:spacing w:val="-3"/>
              </w:rPr>
              <w:t>数</w:t>
            </w:r>
          </w:p>
        </w:tc>
        <w:tc>
          <w:tcPr>
            <w:tcW w:w="1699" w:type="dxa"/>
            <w:vAlign w:val="top"/>
          </w:tcPr>
          <w:p w14:paraId="0E0807DB">
            <w:pPr>
              <w:pStyle w:val="6"/>
              <w:spacing w:before="62" w:line="222" w:lineRule="auto"/>
              <w:ind w:left="442"/>
            </w:pPr>
            <w:r>
              <w:rPr>
                <w:b/>
                <w:bCs/>
                <w:spacing w:val="3"/>
              </w:rPr>
              <w:t>关联信用</w:t>
            </w:r>
          </w:p>
          <w:p w14:paraId="56A76963">
            <w:pPr>
              <w:pStyle w:val="6"/>
              <w:spacing w:line="230" w:lineRule="auto"/>
              <w:ind w:left="436"/>
            </w:pPr>
            <w:r>
              <w:rPr>
                <w:b/>
                <w:bCs/>
                <w:spacing w:val="5"/>
              </w:rPr>
              <w:t>规则要求</w:t>
            </w:r>
          </w:p>
        </w:tc>
        <w:tc>
          <w:tcPr>
            <w:tcW w:w="1175" w:type="dxa"/>
            <w:vAlign w:val="top"/>
          </w:tcPr>
          <w:p w14:paraId="1D5E517E">
            <w:pPr>
              <w:pStyle w:val="6"/>
              <w:spacing w:before="182" w:line="232" w:lineRule="auto"/>
              <w:ind w:left="174"/>
            </w:pPr>
            <w:r>
              <w:rPr>
                <w:b/>
                <w:bCs/>
                <w:spacing w:val="5"/>
              </w:rPr>
              <w:t>抽查时间</w:t>
            </w:r>
          </w:p>
        </w:tc>
        <w:tc>
          <w:tcPr>
            <w:tcW w:w="2275" w:type="dxa"/>
            <w:vAlign w:val="top"/>
          </w:tcPr>
          <w:p w14:paraId="1A6E5B1C">
            <w:pPr>
              <w:pStyle w:val="6"/>
              <w:spacing w:before="183" w:line="229" w:lineRule="auto"/>
              <w:ind w:left="512"/>
            </w:pPr>
            <w:r>
              <w:rPr>
                <w:b/>
                <w:bCs/>
                <w:spacing w:val="6"/>
              </w:rPr>
              <w:t>任务执行要求</w:t>
            </w:r>
          </w:p>
        </w:tc>
      </w:tr>
      <w:tr w14:paraId="49416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633" w:type="dxa"/>
            <w:vAlign w:val="top"/>
          </w:tcPr>
          <w:p w14:paraId="15ECE392">
            <w:pPr>
              <w:rPr>
                <w:rFonts w:ascii="Arial"/>
                <w:sz w:val="21"/>
              </w:rPr>
            </w:pPr>
          </w:p>
        </w:tc>
        <w:tc>
          <w:tcPr>
            <w:tcW w:w="1246" w:type="dxa"/>
            <w:vAlign w:val="top"/>
          </w:tcPr>
          <w:p w14:paraId="4AC1FA5B">
            <w:pPr>
              <w:rPr>
                <w:rFonts w:ascii="Arial"/>
                <w:sz w:val="21"/>
              </w:rPr>
            </w:pPr>
          </w:p>
        </w:tc>
        <w:tc>
          <w:tcPr>
            <w:tcW w:w="1076" w:type="dxa"/>
            <w:vAlign w:val="top"/>
          </w:tcPr>
          <w:p w14:paraId="0D13D5E3">
            <w:pPr>
              <w:rPr>
                <w:rFonts w:ascii="Arial"/>
                <w:sz w:val="21"/>
              </w:rPr>
            </w:pPr>
          </w:p>
        </w:tc>
        <w:tc>
          <w:tcPr>
            <w:tcW w:w="349" w:type="dxa"/>
            <w:vAlign w:val="top"/>
          </w:tcPr>
          <w:p w14:paraId="0815D767">
            <w:pPr>
              <w:rPr>
                <w:rFonts w:ascii="Arial"/>
                <w:sz w:val="21"/>
              </w:rPr>
            </w:pPr>
          </w:p>
        </w:tc>
        <w:tc>
          <w:tcPr>
            <w:tcW w:w="1955" w:type="dxa"/>
            <w:vAlign w:val="top"/>
          </w:tcPr>
          <w:p w14:paraId="72B74341">
            <w:pPr>
              <w:pStyle w:val="6"/>
              <w:spacing w:before="8" w:line="215" w:lineRule="auto"/>
              <w:ind w:left="308" w:right="185" w:hanging="110"/>
            </w:pPr>
          </w:p>
        </w:tc>
        <w:tc>
          <w:tcPr>
            <w:tcW w:w="1812" w:type="dxa"/>
            <w:vAlign w:val="top"/>
          </w:tcPr>
          <w:p w14:paraId="733DED68">
            <w:pPr>
              <w:pStyle w:val="6"/>
              <w:spacing w:before="7" w:line="229" w:lineRule="auto"/>
              <w:ind w:left="180"/>
            </w:pPr>
            <w:r>
              <w:rPr>
                <w:spacing w:val="7"/>
              </w:rPr>
              <w:t>工作的行政检查</w:t>
            </w:r>
          </w:p>
        </w:tc>
        <w:tc>
          <w:tcPr>
            <w:tcW w:w="1076" w:type="dxa"/>
            <w:vAlign w:val="top"/>
          </w:tcPr>
          <w:p w14:paraId="2E972E3C">
            <w:pPr>
              <w:rPr>
                <w:rFonts w:ascii="Arial"/>
                <w:sz w:val="21"/>
              </w:rPr>
            </w:pPr>
          </w:p>
        </w:tc>
        <w:tc>
          <w:tcPr>
            <w:tcW w:w="1125" w:type="dxa"/>
            <w:vAlign w:val="top"/>
          </w:tcPr>
          <w:p w14:paraId="31FBA90E">
            <w:pPr>
              <w:rPr>
                <w:rFonts w:ascii="Arial"/>
                <w:sz w:val="21"/>
              </w:rPr>
            </w:pPr>
          </w:p>
        </w:tc>
        <w:tc>
          <w:tcPr>
            <w:tcW w:w="1699" w:type="dxa"/>
            <w:vAlign w:val="top"/>
          </w:tcPr>
          <w:p w14:paraId="01B15F22">
            <w:pPr>
              <w:rPr>
                <w:rFonts w:ascii="Arial"/>
                <w:sz w:val="21"/>
              </w:rPr>
            </w:pPr>
          </w:p>
        </w:tc>
        <w:tc>
          <w:tcPr>
            <w:tcW w:w="1175" w:type="dxa"/>
            <w:vAlign w:val="top"/>
          </w:tcPr>
          <w:p w14:paraId="06B8D86D">
            <w:pPr>
              <w:rPr>
                <w:rFonts w:ascii="Arial"/>
                <w:sz w:val="21"/>
              </w:rPr>
            </w:pPr>
          </w:p>
        </w:tc>
        <w:tc>
          <w:tcPr>
            <w:tcW w:w="2275" w:type="dxa"/>
            <w:vAlign w:val="top"/>
          </w:tcPr>
          <w:p w14:paraId="45F13129">
            <w:pPr>
              <w:rPr>
                <w:rFonts w:ascii="Arial"/>
                <w:sz w:val="21"/>
              </w:rPr>
            </w:pPr>
          </w:p>
        </w:tc>
      </w:tr>
      <w:tr w14:paraId="0A20D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restart"/>
            <w:tcBorders>
              <w:bottom w:val="nil"/>
            </w:tcBorders>
            <w:vAlign w:val="top"/>
          </w:tcPr>
          <w:p w14:paraId="3B05FE48">
            <w:pPr>
              <w:spacing w:line="341" w:lineRule="auto"/>
              <w:rPr>
                <w:rFonts w:ascii="Arial"/>
                <w:sz w:val="21"/>
              </w:rPr>
            </w:pPr>
          </w:p>
          <w:p w14:paraId="2DABD60A">
            <w:pPr>
              <w:spacing w:line="342" w:lineRule="auto"/>
              <w:rPr>
                <w:rFonts w:ascii="Arial"/>
                <w:sz w:val="21"/>
              </w:rPr>
            </w:pPr>
          </w:p>
          <w:p w14:paraId="4803DE97">
            <w:pPr>
              <w:pStyle w:val="6"/>
              <w:spacing w:before="65" w:line="272" w:lineRule="exact"/>
              <w:ind w:left="207"/>
            </w:pPr>
            <w:r>
              <w:rPr>
                <w:spacing w:val="1"/>
                <w:position w:val="1"/>
              </w:rPr>
              <w:t>41</w:t>
            </w:r>
          </w:p>
        </w:tc>
        <w:tc>
          <w:tcPr>
            <w:tcW w:w="1246" w:type="dxa"/>
            <w:vMerge w:val="restart"/>
            <w:tcBorders>
              <w:bottom w:val="nil"/>
            </w:tcBorders>
            <w:vAlign w:val="top"/>
          </w:tcPr>
          <w:p w14:paraId="06688A15">
            <w:pPr>
              <w:spacing w:line="324" w:lineRule="auto"/>
              <w:rPr>
                <w:rFonts w:ascii="Arial"/>
                <w:sz w:val="21"/>
              </w:rPr>
            </w:pPr>
          </w:p>
          <w:p w14:paraId="2D249663">
            <w:pPr>
              <w:pStyle w:val="6"/>
              <w:spacing w:before="65" w:line="222" w:lineRule="auto"/>
              <w:ind w:left="172"/>
            </w:pPr>
            <w:r>
              <w:rPr>
                <w:spacing w:val="1"/>
              </w:rPr>
              <w:t>2026</w:t>
            </w:r>
            <w:r>
              <w:rPr>
                <w:spacing w:val="-27"/>
              </w:rPr>
              <w:t xml:space="preserve"> </w:t>
            </w:r>
            <w:r>
              <w:rPr>
                <w:spacing w:val="1"/>
              </w:rPr>
              <w:t>年对</w:t>
            </w:r>
          </w:p>
          <w:p w14:paraId="7462BEF7">
            <w:pPr>
              <w:pStyle w:val="6"/>
              <w:spacing w:line="221" w:lineRule="auto"/>
              <w:ind w:left="202"/>
            </w:pPr>
            <w:r>
              <w:rPr>
                <w:spacing w:val="5"/>
              </w:rPr>
              <w:t>林产品生</w:t>
            </w:r>
          </w:p>
          <w:p w14:paraId="5D3712B3">
            <w:pPr>
              <w:pStyle w:val="6"/>
              <w:spacing w:line="221" w:lineRule="auto"/>
              <w:ind w:left="204"/>
            </w:pPr>
            <w:r>
              <w:rPr>
                <w:spacing w:val="5"/>
              </w:rPr>
              <w:t>产单位联</w:t>
            </w:r>
          </w:p>
          <w:p w14:paraId="40D0359D">
            <w:pPr>
              <w:pStyle w:val="6"/>
              <w:spacing w:line="232" w:lineRule="auto"/>
              <w:ind w:left="312"/>
            </w:pPr>
            <w:r>
              <w:rPr>
                <w:spacing w:val="3"/>
              </w:rPr>
              <w:t>合抽查</w:t>
            </w:r>
          </w:p>
        </w:tc>
        <w:tc>
          <w:tcPr>
            <w:tcW w:w="1076" w:type="dxa"/>
            <w:vMerge w:val="restart"/>
            <w:tcBorders>
              <w:bottom w:val="nil"/>
            </w:tcBorders>
            <w:vAlign w:val="top"/>
          </w:tcPr>
          <w:p w14:paraId="434BFECD">
            <w:pPr>
              <w:spacing w:line="282" w:lineRule="auto"/>
              <w:rPr>
                <w:rFonts w:ascii="Arial"/>
                <w:sz w:val="21"/>
              </w:rPr>
            </w:pPr>
          </w:p>
          <w:p w14:paraId="21F77BEE">
            <w:pPr>
              <w:spacing w:line="282" w:lineRule="auto"/>
              <w:rPr>
                <w:rFonts w:ascii="Arial"/>
                <w:sz w:val="21"/>
              </w:rPr>
            </w:pPr>
          </w:p>
          <w:p w14:paraId="47CC15E7">
            <w:pPr>
              <w:pStyle w:val="6"/>
              <w:spacing w:before="65" w:line="225" w:lineRule="auto"/>
              <w:ind w:left="225" w:right="118" w:hanging="107"/>
            </w:pPr>
            <w:r>
              <w:rPr>
                <w:spacing w:val="5"/>
              </w:rPr>
              <w:t>林产品生</w:t>
            </w:r>
            <w:r>
              <w:rPr>
                <w:spacing w:val="4"/>
              </w:rPr>
              <w:t>产单位</w:t>
            </w:r>
          </w:p>
        </w:tc>
        <w:tc>
          <w:tcPr>
            <w:tcW w:w="349" w:type="dxa"/>
            <w:vAlign w:val="top"/>
          </w:tcPr>
          <w:p w14:paraId="2CA18CDB">
            <w:pPr>
              <w:pStyle w:val="6"/>
              <w:spacing w:before="132" w:line="232" w:lineRule="auto"/>
              <w:ind w:left="109" w:right="30" w:firstLine="5"/>
            </w:pPr>
            <w:r>
              <w:rPr>
                <w:spacing w:val="-11"/>
              </w:rPr>
              <w:t>发</w:t>
            </w:r>
            <w:r>
              <w:rPr>
                <w:spacing w:val="-6"/>
              </w:rPr>
              <w:t>起</w:t>
            </w:r>
          </w:p>
        </w:tc>
        <w:tc>
          <w:tcPr>
            <w:tcW w:w="1955" w:type="dxa"/>
            <w:vAlign w:val="top"/>
          </w:tcPr>
          <w:p w14:paraId="3EEAB626">
            <w:pPr>
              <w:pStyle w:val="6"/>
              <w:spacing w:line="212" w:lineRule="auto"/>
              <w:ind w:left="307" w:right="238" w:hanging="57"/>
            </w:pPr>
            <w:r>
              <w:rPr>
                <w:spacing w:val="5"/>
              </w:rPr>
              <w:t>林业部门</w:t>
            </w:r>
          </w:p>
        </w:tc>
        <w:tc>
          <w:tcPr>
            <w:tcW w:w="1812" w:type="dxa"/>
            <w:vAlign w:val="top"/>
          </w:tcPr>
          <w:p w14:paraId="559B1357">
            <w:pPr>
              <w:pStyle w:val="6"/>
              <w:spacing w:before="133" w:line="225" w:lineRule="auto"/>
              <w:ind w:left="595" w:right="166" w:hanging="420"/>
            </w:pPr>
            <w:r>
              <w:rPr>
                <w:spacing w:val="7"/>
              </w:rPr>
              <w:t>林产品质量的行</w:t>
            </w:r>
            <w:r>
              <w:rPr>
                <w:spacing w:val="4"/>
              </w:rPr>
              <w:t>政检查</w:t>
            </w:r>
          </w:p>
        </w:tc>
        <w:tc>
          <w:tcPr>
            <w:tcW w:w="1076" w:type="dxa"/>
            <w:vAlign w:val="top"/>
          </w:tcPr>
          <w:p w14:paraId="6417D1E5">
            <w:pPr>
              <w:pStyle w:val="6"/>
              <w:spacing w:before="252" w:line="229" w:lineRule="auto"/>
              <w:ind w:left="124"/>
            </w:pPr>
            <w:r>
              <w:rPr>
                <w:spacing w:val="6"/>
              </w:rPr>
              <w:t>现场检查</w:t>
            </w:r>
          </w:p>
        </w:tc>
        <w:tc>
          <w:tcPr>
            <w:tcW w:w="1125" w:type="dxa"/>
            <w:vMerge w:val="restart"/>
            <w:tcBorders>
              <w:bottom w:val="nil"/>
            </w:tcBorders>
            <w:vAlign w:val="top"/>
          </w:tcPr>
          <w:p w14:paraId="7D579E12">
            <w:pPr>
              <w:spacing w:line="341" w:lineRule="auto"/>
              <w:rPr>
                <w:rFonts w:ascii="Arial"/>
                <w:sz w:val="21"/>
              </w:rPr>
            </w:pPr>
          </w:p>
          <w:p w14:paraId="29BD6687">
            <w:pPr>
              <w:spacing w:line="341" w:lineRule="auto"/>
              <w:rPr>
                <w:rFonts w:ascii="Arial"/>
                <w:sz w:val="21"/>
              </w:rPr>
            </w:pPr>
          </w:p>
          <w:p w14:paraId="5E8CB4B9">
            <w:pPr>
              <w:pStyle w:val="6"/>
              <w:spacing w:before="65" w:line="232" w:lineRule="auto"/>
              <w:ind w:left="381"/>
            </w:pPr>
            <w:r>
              <w:rPr>
                <w:spacing w:val="-3"/>
              </w:rPr>
              <w:t>2</w:t>
            </w:r>
            <w:r>
              <w:rPr>
                <w:spacing w:val="-30"/>
              </w:rPr>
              <w:t xml:space="preserve"> </w:t>
            </w:r>
            <w:r>
              <w:rPr>
                <w:spacing w:val="-3"/>
              </w:rPr>
              <w:t>家</w:t>
            </w:r>
          </w:p>
        </w:tc>
        <w:tc>
          <w:tcPr>
            <w:tcW w:w="1699" w:type="dxa"/>
            <w:vMerge w:val="restart"/>
            <w:tcBorders>
              <w:bottom w:val="nil"/>
            </w:tcBorders>
            <w:vAlign w:val="top"/>
          </w:tcPr>
          <w:p w14:paraId="664EEF2F">
            <w:pPr>
              <w:spacing w:line="281" w:lineRule="auto"/>
              <w:rPr>
                <w:rFonts w:ascii="Arial"/>
                <w:sz w:val="21"/>
              </w:rPr>
            </w:pPr>
          </w:p>
          <w:p w14:paraId="772460D0">
            <w:pPr>
              <w:spacing w:line="282" w:lineRule="auto"/>
              <w:rPr>
                <w:rFonts w:ascii="Arial"/>
                <w:sz w:val="21"/>
              </w:rPr>
            </w:pPr>
          </w:p>
          <w:p w14:paraId="49749F6D">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653C336A">
            <w:pPr>
              <w:spacing w:line="341" w:lineRule="auto"/>
              <w:rPr>
                <w:rFonts w:ascii="Arial"/>
                <w:sz w:val="21"/>
              </w:rPr>
            </w:pPr>
          </w:p>
          <w:p w14:paraId="5B2C5993">
            <w:pPr>
              <w:spacing w:line="341" w:lineRule="auto"/>
              <w:rPr>
                <w:rFonts w:ascii="Arial"/>
                <w:sz w:val="21"/>
              </w:rPr>
            </w:pPr>
          </w:p>
          <w:p w14:paraId="25D1056B">
            <w:pPr>
              <w:pStyle w:val="6"/>
              <w:spacing w:before="65" w:line="232" w:lineRule="auto"/>
              <w:ind w:left="117"/>
            </w:pPr>
            <w:r>
              <w:rPr>
                <w:spacing w:val="-1"/>
              </w:rPr>
              <w:t>4</w:t>
            </w:r>
            <w:r>
              <w:rPr>
                <w:spacing w:val="-19"/>
              </w:rPr>
              <w:t xml:space="preserve"> </w:t>
            </w:r>
            <w:r>
              <w:rPr>
                <w:spacing w:val="-1"/>
              </w:rPr>
              <w:t>月-10</w:t>
            </w:r>
            <w:r>
              <w:rPr>
                <w:spacing w:val="-25"/>
              </w:rPr>
              <w:t xml:space="preserve"> </w:t>
            </w:r>
            <w:r>
              <w:rPr>
                <w:spacing w:val="-1"/>
              </w:rPr>
              <w:t>月</w:t>
            </w:r>
          </w:p>
        </w:tc>
        <w:tc>
          <w:tcPr>
            <w:tcW w:w="2275" w:type="dxa"/>
            <w:vMerge w:val="restart"/>
            <w:tcBorders>
              <w:bottom w:val="nil"/>
            </w:tcBorders>
            <w:vAlign w:val="top"/>
          </w:tcPr>
          <w:p w14:paraId="783B0B82">
            <w:pPr>
              <w:spacing w:line="326" w:lineRule="auto"/>
              <w:rPr>
                <w:rFonts w:ascii="Arial"/>
                <w:sz w:val="21"/>
              </w:rPr>
            </w:pPr>
          </w:p>
          <w:p w14:paraId="37143973">
            <w:pPr>
              <w:pStyle w:val="6"/>
              <w:spacing w:before="65" w:line="223" w:lineRule="auto"/>
              <w:ind w:left="118" w:right="81" w:firstLine="6"/>
            </w:pPr>
            <w:r>
              <w:rPr>
                <w:spacing w:val="-12"/>
              </w:rPr>
              <w:t>市林业部门制定抽查任</w:t>
            </w:r>
            <w:r>
              <w:rPr>
                <w:spacing w:val="-13"/>
              </w:rPr>
              <w:t>务，通过公示系统双随机模块抽取对象名单，市场</w:t>
            </w:r>
            <w:r>
              <w:rPr>
                <w:spacing w:val="-10"/>
              </w:rPr>
              <w:t>监管部门配合检查。</w:t>
            </w:r>
          </w:p>
        </w:tc>
      </w:tr>
      <w:tr w14:paraId="7B55A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9" w:hRule="atLeast"/>
        </w:trPr>
        <w:tc>
          <w:tcPr>
            <w:tcW w:w="633" w:type="dxa"/>
            <w:vMerge w:val="continue"/>
            <w:tcBorders>
              <w:top w:val="nil"/>
            </w:tcBorders>
            <w:vAlign w:val="top"/>
          </w:tcPr>
          <w:p w14:paraId="4FF78B96">
            <w:pPr>
              <w:rPr>
                <w:rFonts w:ascii="Arial"/>
                <w:sz w:val="21"/>
              </w:rPr>
            </w:pPr>
          </w:p>
        </w:tc>
        <w:tc>
          <w:tcPr>
            <w:tcW w:w="1246" w:type="dxa"/>
            <w:vMerge w:val="continue"/>
            <w:tcBorders>
              <w:top w:val="nil"/>
            </w:tcBorders>
            <w:vAlign w:val="top"/>
          </w:tcPr>
          <w:p w14:paraId="1E132321">
            <w:pPr>
              <w:rPr>
                <w:rFonts w:ascii="Arial"/>
                <w:sz w:val="21"/>
              </w:rPr>
            </w:pPr>
          </w:p>
        </w:tc>
        <w:tc>
          <w:tcPr>
            <w:tcW w:w="1076" w:type="dxa"/>
            <w:vMerge w:val="continue"/>
            <w:tcBorders>
              <w:top w:val="nil"/>
            </w:tcBorders>
            <w:vAlign w:val="top"/>
          </w:tcPr>
          <w:p w14:paraId="272DFB29">
            <w:pPr>
              <w:rPr>
                <w:rFonts w:ascii="Arial"/>
                <w:sz w:val="21"/>
              </w:rPr>
            </w:pPr>
          </w:p>
        </w:tc>
        <w:tc>
          <w:tcPr>
            <w:tcW w:w="349" w:type="dxa"/>
            <w:vAlign w:val="top"/>
          </w:tcPr>
          <w:p w14:paraId="7DA3C581">
            <w:pPr>
              <w:pStyle w:val="6"/>
              <w:spacing w:before="263" w:line="227" w:lineRule="auto"/>
              <w:ind w:left="113" w:right="30" w:hanging="2"/>
            </w:pPr>
            <w:r>
              <w:rPr>
                <w:spacing w:val="-9"/>
              </w:rPr>
              <w:t>配</w:t>
            </w:r>
            <w:r>
              <w:rPr>
                <w:spacing w:val="-11"/>
              </w:rPr>
              <w:t>合</w:t>
            </w:r>
          </w:p>
        </w:tc>
        <w:tc>
          <w:tcPr>
            <w:tcW w:w="1955" w:type="dxa"/>
            <w:vAlign w:val="top"/>
          </w:tcPr>
          <w:p w14:paraId="3EDE8FAA">
            <w:pPr>
              <w:pStyle w:val="6"/>
              <w:spacing w:line="233" w:lineRule="auto"/>
              <w:ind w:left="307" w:right="135" w:hanging="162"/>
            </w:pPr>
            <w:r>
              <w:rPr>
                <w:spacing w:val="6"/>
              </w:rPr>
              <w:t>市场监管部门</w:t>
            </w:r>
          </w:p>
        </w:tc>
        <w:tc>
          <w:tcPr>
            <w:tcW w:w="1812" w:type="dxa"/>
            <w:vAlign w:val="top"/>
          </w:tcPr>
          <w:p w14:paraId="4D4EB622">
            <w:pPr>
              <w:pStyle w:val="6"/>
              <w:spacing w:before="264" w:line="225" w:lineRule="auto"/>
              <w:ind w:left="493" w:right="166" w:hanging="318"/>
            </w:pPr>
            <w:r>
              <w:rPr>
                <w:spacing w:val="7"/>
              </w:rPr>
              <w:t>食品生产企业的</w:t>
            </w:r>
            <w:r>
              <w:rPr>
                <w:spacing w:val="5"/>
              </w:rPr>
              <w:t>行政检查</w:t>
            </w:r>
          </w:p>
        </w:tc>
        <w:tc>
          <w:tcPr>
            <w:tcW w:w="1076" w:type="dxa"/>
            <w:vAlign w:val="top"/>
          </w:tcPr>
          <w:p w14:paraId="4A2AB483">
            <w:pPr>
              <w:spacing w:line="316" w:lineRule="auto"/>
              <w:rPr>
                <w:rFonts w:ascii="Arial"/>
                <w:sz w:val="21"/>
              </w:rPr>
            </w:pPr>
          </w:p>
          <w:p w14:paraId="307DEFC4">
            <w:pPr>
              <w:pStyle w:val="6"/>
              <w:spacing w:before="65" w:line="229" w:lineRule="auto"/>
              <w:ind w:left="124"/>
            </w:pPr>
            <w:r>
              <w:rPr>
                <w:spacing w:val="6"/>
              </w:rPr>
              <w:t>现场检查</w:t>
            </w:r>
          </w:p>
        </w:tc>
        <w:tc>
          <w:tcPr>
            <w:tcW w:w="1125" w:type="dxa"/>
            <w:vMerge w:val="continue"/>
            <w:tcBorders>
              <w:top w:val="nil"/>
            </w:tcBorders>
            <w:vAlign w:val="top"/>
          </w:tcPr>
          <w:p w14:paraId="339A4AAF">
            <w:pPr>
              <w:rPr>
                <w:rFonts w:ascii="Arial"/>
                <w:sz w:val="21"/>
              </w:rPr>
            </w:pPr>
          </w:p>
        </w:tc>
        <w:tc>
          <w:tcPr>
            <w:tcW w:w="1699" w:type="dxa"/>
            <w:vMerge w:val="continue"/>
            <w:tcBorders>
              <w:top w:val="nil"/>
            </w:tcBorders>
            <w:vAlign w:val="top"/>
          </w:tcPr>
          <w:p w14:paraId="43B9F6E7">
            <w:pPr>
              <w:rPr>
                <w:rFonts w:ascii="Arial"/>
                <w:sz w:val="21"/>
              </w:rPr>
            </w:pPr>
          </w:p>
        </w:tc>
        <w:tc>
          <w:tcPr>
            <w:tcW w:w="1175" w:type="dxa"/>
            <w:vMerge w:val="continue"/>
            <w:tcBorders>
              <w:top w:val="nil"/>
            </w:tcBorders>
            <w:vAlign w:val="top"/>
          </w:tcPr>
          <w:p w14:paraId="6EE400EC">
            <w:pPr>
              <w:rPr>
                <w:rFonts w:ascii="Arial"/>
                <w:sz w:val="21"/>
              </w:rPr>
            </w:pPr>
          </w:p>
        </w:tc>
        <w:tc>
          <w:tcPr>
            <w:tcW w:w="2275" w:type="dxa"/>
            <w:vMerge w:val="continue"/>
            <w:tcBorders>
              <w:top w:val="nil"/>
            </w:tcBorders>
            <w:vAlign w:val="top"/>
          </w:tcPr>
          <w:p w14:paraId="58C2CDE5">
            <w:pPr>
              <w:rPr>
                <w:rFonts w:ascii="Arial"/>
                <w:sz w:val="21"/>
              </w:rPr>
            </w:pPr>
          </w:p>
        </w:tc>
      </w:tr>
      <w:tr w14:paraId="02029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restart"/>
            <w:tcBorders>
              <w:bottom w:val="nil"/>
            </w:tcBorders>
            <w:vAlign w:val="top"/>
          </w:tcPr>
          <w:p w14:paraId="5AD0B850">
            <w:pPr>
              <w:spacing w:line="253" w:lineRule="auto"/>
              <w:rPr>
                <w:rFonts w:ascii="Arial"/>
                <w:sz w:val="21"/>
              </w:rPr>
            </w:pPr>
          </w:p>
          <w:p w14:paraId="6F786822">
            <w:pPr>
              <w:spacing w:line="253" w:lineRule="auto"/>
              <w:rPr>
                <w:rFonts w:ascii="Arial"/>
                <w:sz w:val="21"/>
              </w:rPr>
            </w:pPr>
          </w:p>
          <w:p w14:paraId="685D1E89">
            <w:pPr>
              <w:spacing w:line="253" w:lineRule="auto"/>
              <w:rPr>
                <w:rFonts w:ascii="Arial"/>
                <w:sz w:val="21"/>
              </w:rPr>
            </w:pPr>
          </w:p>
          <w:p w14:paraId="34A981D8">
            <w:pPr>
              <w:spacing w:line="253" w:lineRule="auto"/>
              <w:rPr>
                <w:rFonts w:ascii="Arial"/>
                <w:sz w:val="21"/>
              </w:rPr>
            </w:pPr>
          </w:p>
          <w:p w14:paraId="72AE2539">
            <w:pPr>
              <w:spacing w:line="253" w:lineRule="auto"/>
              <w:rPr>
                <w:rFonts w:ascii="Arial"/>
                <w:sz w:val="21"/>
              </w:rPr>
            </w:pPr>
          </w:p>
          <w:p w14:paraId="4F1F1AC9">
            <w:pPr>
              <w:spacing w:line="253" w:lineRule="auto"/>
              <w:rPr>
                <w:rFonts w:ascii="Arial"/>
                <w:sz w:val="21"/>
              </w:rPr>
            </w:pPr>
          </w:p>
          <w:p w14:paraId="0386BAA0">
            <w:pPr>
              <w:spacing w:line="253" w:lineRule="auto"/>
              <w:rPr>
                <w:rFonts w:ascii="Arial"/>
                <w:sz w:val="21"/>
              </w:rPr>
            </w:pPr>
          </w:p>
          <w:p w14:paraId="0B124B3F">
            <w:pPr>
              <w:spacing w:line="253" w:lineRule="auto"/>
              <w:rPr>
                <w:rFonts w:ascii="Arial"/>
                <w:sz w:val="21"/>
              </w:rPr>
            </w:pPr>
          </w:p>
          <w:p w14:paraId="1F1AAC68">
            <w:pPr>
              <w:spacing w:line="253" w:lineRule="auto"/>
              <w:rPr>
                <w:rFonts w:ascii="Arial"/>
                <w:sz w:val="21"/>
              </w:rPr>
            </w:pPr>
          </w:p>
          <w:p w14:paraId="7939E45F">
            <w:pPr>
              <w:pStyle w:val="6"/>
              <w:spacing w:before="65" w:line="272" w:lineRule="exact"/>
              <w:ind w:left="207"/>
            </w:pPr>
            <w:r>
              <w:rPr>
                <w:spacing w:val="1"/>
                <w:position w:val="1"/>
              </w:rPr>
              <w:t>42</w:t>
            </w:r>
          </w:p>
        </w:tc>
        <w:tc>
          <w:tcPr>
            <w:tcW w:w="1246" w:type="dxa"/>
            <w:vMerge w:val="restart"/>
            <w:tcBorders>
              <w:bottom w:val="nil"/>
            </w:tcBorders>
            <w:vAlign w:val="top"/>
          </w:tcPr>
          <w:p w14:paraId="0F0E5C56">
            <w:pPr>
              <w:spacing w:line="257" w:lineRule="auto"/>
              <w:rPr>
                <w:rFonts w:ascii="Arial"/>
                <w:sz w:val="21"/>
              </w:rPr>
            </w:pPr>
          </w:p>
          <w:p w14:paraId="3E90DAEE">
            <w:pPr>
              <w:spacing w:line="257" w:lineRule="auto"/>
              <w:rPr>
                <w:rFonts w:ascii="Arial"/>
                <w:sz w:val="21"/>
              </w:rPr>
            </w:pPr>
          </w:p>
          <w:p w14:paraId="6C044C54">
            <w:pPr>
              <w:spacing w:line="257" w:lineRule="auto"/>
              <w:rPr>
                <w:rFonts w:ascii="Arial"/>
                <w:sz w:val="21"/>
              </w:rPr>
            </w:pPr>
          </w:p>
          <w:p w14:paraId="7D7F7D75">
            <w:pPr>
              <w:spacing w:line="257" w:lineRule="auto"/>
              <w:rPr>
                <w:rFonts w:ascii="Arial"/>
                <w:sz w:val="21"/>
              </w:rPr>
            </w:pPr>
          </w:p>
          <w:p w14:paraId="619A235F">
            <w:pPr>
              <w:spacing w:line="257" w:lineRule="auto"/>
              <w:rPr>
                <w:rFonts w:ascii="Arial"/>
                <w:sz w:val="21"/>
              </w:rPr>
            </w:pPr>
          </w:p>
          <w:p w14:paraId="33D1248E">
            <w:pPr>
              <w:spacing w:line="257" w:lineRule="auto"/>
              <w:rPr>
                <w:rFonts w:ascii="Arial"/>
                <w:sz w:val="21"/>
              </w:rPr>
            </w:pPr>
          </w:p>
          <w:p w14:paraId="4382CFAE">
            <w:pPr>
              <w:spacing w:line="257" w:lineRule="auto"/>
              <w:rPr>
                <w:rFonts w:ascii="Arial"/>
                <w:sz w:val="21"/>
              </w:rPr>
            </w:pPr>
          </w:p>
          <w:p w14:paraId="5D568860">
            <w:pPr>
              <w:pStyle w:val="6"/>
              <w:spacing w:before="65" w:line="222" w:lineRule="auto"/>
              <w:ind w:left="172"/>
            </w:pPr>
            <w:r>
              <w:rPr>
                <w:spacing w:val="1"/>
              </w:rPr>
              <w:t>2026</w:t>
            </w:r>
            <w:r>
              <w:rPr>
                <w:spacing w:val="-27"/>
              </w:rPr>
              <w:t xml:space="preserve"> </w:t>
            </w:r>
            <w:r>
              <w:rPr>
                <w:spacing w:val="1"/>
              </w:rPr>
              <w:t>年外</w:t>
            </w:r>
          </w:p>
          <w:p w14:paraId="7DA539DF">
            <w:pPr>
              <w:pStyle w:val="6"/>
              <w:spacing w:line="221" w:lineRule="auto"/>
              <w:ind w:left="210"/>
            </w:pPr>
            <w:r>
              <w:rPr>
                <w:spacing w:val="4"/>
              </w:rPr>
              <w:t>商投资企</w:t>
            </w:r>
          </w:p>
          <w:p w14:paraId="31E848BB">
            <w:pPr>
              <w:pStyle w:val="6"/>
              <w:spacing w:line="221" w:lineRule="auto"/>
              <w:ind w:left="202"/>
            </w:pPr>
            <w:r>
              <w:rPr>
                <w:spacing w:val="5"/>
              </w:rPr>
              <w:t>业信息报</w:t>
            </w:r>
          </w:p>
          <w:p w14:paraId="2EEB745A">
            <w:pPr>
              <w:pStyle w:val="6"/>
              <w:spacing w:line="221" w:lineRule="auto"/>
              <w:ind w:left="202"/>
            </w:pPr>
            <w:r>
              <w:rPr>
                <w:spacing w:val="5"/>
              </w:rPr>
              <w:t>告联合抽</w:t>
            </w:r>
          </w:p>
          <w:p w14:paraId="6AC53585">
            <w:pPr>
              <w:pStyle w:val="6"/>
              <w:spacing w:line="237" w:lineRule="auto"/>
              <w:ind w:left="519"/>
            </w:pPr>
            <w:r>
              <w:t>查</w:t>
            </w:r>
          </w:p>
        </w:tc>
        <w:tc>
          <w:tcPr>
            <w:tcW w:w="1076" w:type="dxa"/>
            <w:vMerge w:val="restart"/>
            <w:tcBorders>
              <w:bottom w:val="nil"/>
            </w:tcBorders>
            <w:vAlign w:val="top"/>
          </w:tcPr>
          <w:p w14:paraId="7FDF93A3">
            <w:pPr>
              <w:spacing w:line="269" w:lineRule="auto"/>
              <w:rPr>
                <w:rFonts w:ascii="Arial"/>
                <w:sz w:val="21"/>
              </w:rPr>
            </w:pPr>
          </w:p>
          <w:p w14:paraId="1031CC5D">
            <w:pPr>
              <w:spacing w:line="269" w:lineRule="auto"/>
              <w:rPr>
                <w:rFonts w:ascii="Arial"/>
                <w:sz w:val="21"/>
              </w:rPr>
            </w:pPr>
          </w:p>
          <w:p w14:paraId="3BEA55B1">
            <w:pPr>
              <w:spacing w:line="269" w:lineRule="auto"/>
              <w:rPr>
                <w:rFonts w:ascii="Arial"/>
                <w:sz w:val="21"/>
              </w:rPr>
            </w:pPr>
          </w:p>
          <w:p w14:paraId="2AD0ED85">
            <w:pPr>
              <w:spacing w:line="270" w:lineRule="auto"/>
              <w:rPr>
                <w:rFonts w:ascii="Arial"/>
                <w:sz w:val="21"/>
              </w:rPr>
            </w:pPr>
          </w:p>
          <w:p w14:paraId="0D61ABA7">
            <w:pPr>
              <w:spacing w:line="270" w:lineRule="auto"/>
              <w:rPr>
                <w:rFonts w:ascii="Arial"/>
                <w:sz w:val="21"/>
              </w:rPr>
            </w:pPr>
          </w:p>
          <w:p w14:paraId="24566E40">
            <w:pPr>
              <w:spacing w:line="270" w:lineRule="auto"/>
              <w:rPr>
                <w:rFonts w:ascii="Arial"/>
                <w:sz w:val="21"/>
              </w:rPr>
            </w:pPr>
          </w:p>
          <w:p w14:paraId="2726BC94">
            <w:pPr>
              <w:spacing w:line="270" w:lineRule="auto"/>
              <w:rPr>
                <w:rFonts w:ascii="Arial"/>
                <w:sz w:val="21"/>
              </w:rPr>
            </w:pPr>
          </w:p>
          <w:p w14:paraId="596D7FCB">
            <w:pPr>
              <w:spacing w:line="270" w:lineRule="auto"/>
              <w:rPr>
                <w:rFonts w:ascii="Arial"/>
                <w:sz w:val="21"/>
              </w:rPr>
            </w:pPr>
          </w:p>
          <w:p w14:paraId="47E2CA0F">
            <w:pPr>
              <w:pStyle w:val="6"/>
              <w:spacing w:before="65" w:line="231" w:lineRule="auto"/>
              <w:ind w:left="328" w:right="118" w:hanging="207"/>
            </w:pPr>
            <w:r>
              <w:rPr>
                <w:spacing w:val="5"/>
              </w:rPr>
              <w:t>外商投资</w:t>
            </w:r>
            <w:r>
              <w:rPr>
                <w:spacing w:val="1"/>
              </w:rPr>
              <w:t>企业</w:t>
            </w:r>
          </w:p>
        </w:tc>
        <w:tc>
          <w:tcPr>
            <w:tcW w:w="349" w:type="dxa"/>
            <w:vAlign w:val="top"/>
          </w:tcPr>
          <w:p w14:paraId="5C4BD95E">
            <w:pPr>
              <w:pStyle w:val="6"/>
              <w:spacing w:before="135" w:line="232" w:lineRule="auto"/>
              <w:ind w:left="109" w:right="30" w:firstLine="5"/>
            </w:pPr>
            <w:r>
              <w:rPr>
                <w:spacing w:val="-11"/>
              </w:rPr>
              <w:t>发</w:t>
            </w:r>
            <w:r>
              <w:rPr>
                <w:spacing w:val="-6"/>
              </w:rPr>
              <w:t>起</w:t>
            </w:r>
          </w:p>
        </w:tc>
        <w:tc>
          <w:tcPr>
            <w:tcW w:w="1955" w:type="dxa"/>
            <w:vAlign w:val="top"/>
          </w:tcPr>
          <w:p w14:paraId="1A332830">
            <w:pPr>
              <w:pStyle w:val="6"/>
              <w:spacing w:before="1" w:line="210" w:lineRule="auto"/>
              <w:ind w:left="307" w:right="238" w:hanging="57"/>
            </w:pPr>
            <w:r>
              <w:rPr>
                <w:spacing w:val="4"/>
              </w:rPr>
              <w:t>商务部门</w:t>
            </w:r>
          </w:p>
        </w:tc>
        <w:tc>
          <w:tcPr>
            <w:tcW w:w="1812" w:type="dxa"/>
            <w:vAlign w:val="top"/>
          </w:tcPr>
          <w:p w14:paraId="311E1C5C">
            <w:pPr>
              <w:pStyle w:val="6"/>
              <w:spacing w:before="135" w:line="227" w:lineRule="auto"/>
              <w:ind w:left="594" w:right="166" w:hanging="417"/>
            </w:pPr>
            <w:r>
              <w:rPr>
                <w:spacing w:val="7"/>
              </w:rPr>
              <w:t>外商投资信息报</w:t>
            </w:r>
            <w:r>
              <w:rPr>
                <w:spacing w:val="5"/>
              </w:rPr>
              <w:t>告监管</w:t>
            </w:r>
          </w:p>
        </w:tc>
        <w:tc>
          <w:tcPr>
            <w:tcW w:w="1076" w:type="dxa"/>
            <w:vAlign w:val="top"/>
          </w:tcPr>
          <w:p w14:paraId="6EC30851">
            <w:pPr>
              <w:pStyle w:val="6"/>
              <w:spacing w:before="135" w:line="222" w:lineRule="auto"/>
              <w:ind w:left="124"/>
            </w:pPr>
            <w:r>
              <w:rPr>
                <w:spacing w:val="6"/>
              </w:rPr>
              <w:t>现场检查</w:t>
            </w:r>
          </w:p>
          <w:p w14:paraId="1F857613">
            <w:pPr>
              <w:pStyle w:val="6"/>
              <w:spacing w:line="228" w:lineRule="auto"/>
              <w:ind w:left="134"/>
            </w:pPr>
            <w:r>
              <w:rPr>
                <w:spacing w:val="3"/>
              </w:rPr>
              <w:t>书面检查</w:t>
            </w:r>
          </w:p>
        </w:tc>
        <w:tc>
          <w:tcPr>
            <w:tcW w:w="1125" w:type="dxa"/>
            <w:vMerge w:val="restart"/>
            <w:tcBorders>
              <w:bottom w:val="nil"/>
            </w:tcBorders>
            <w:vAlign w:val="top"/>
          </w:tcPr>
          <w:p w14:paraId="345775C6">
            <w:pPr>
              <w:spacing w:line="252" w:lineRule="auto"/>
              <w:rPr>
                <w:rFonts w:ascii="Arial"/>
                <w:sz w:val="21"/>
              </w:rPr>
            </w:pPr>
          </w:p>
          <w:p w14:paraId="5380F2CB">
            <w:pPr>
              <w:spacing w:line="253" w:lineRule="auto"/>
              <w:rPr>
                <w:rFonts w:ascii="Arial"/>
                <w:sz w:val="21"/>
              </w:rPr>
            </w:pPr>
          </w:p>
          <w:p w14:paraId="172B3419">
            <w:pPr>
              <w:spacing w:line="253" w:lineRule="auto"/>
              <w:rPr>
                <w:rFonts w:ascii="Arial"/>
                <w:sz w:val="21"/>
              </w:rPr>
            </w:pPr>
          </w:p>
          <w:p w14:paraId="355CAD28">
            <w:pPr>
              <w:spacing w:line="253" w:lineRule="auto"/>
              <w:rPr>
                <w:rFonts w:ascii="Arial"/>
                <w:sz w:val="21"/>
              </w:rPr>
            </w:pPr>
          </w:p>
          <w:p w14:paraId="607B9F57">
            <w:pPr>
              <w:spacing w:line="253" w:lineRule="auto"/>
              <w:rPr>
                <w:rFonts w:ascii="Arial"/>
                <w:sz w:val="21"/>
              </w:rPr>
            </w:pPr>
          </w:p>
          <w:p w14:paraId="76DE88FB">
            <w:pPr>
              <w:spacing w:line="253" w:lineRule="auto"/>
              <w:rPr>
                <w:rFonts w:ascii="Arial"/>
                <w:sz w:val="21"/>
              </w:rPr>
            </w:pPr>
          </w:p>
          <w:p w14:paraId="7D6FB017">
            <w:pPr>
              <w:spacing w:line="253" w:lineRule="auto"/>
              <w:rPr>
                <w:rFonts w:ascii="Arial"/>
                <w:sz w:val="21"/>
              </w:rPr>
            </w:pPr>
          </w:p>
          <w:p w14:paraId="41F0CE4F">
            <w:pPr>
              <w:spacing w:line="253" w:lineRule="auto"/>
              <w:rPr>
                <w:rFonts w:ascii="Arial"/>
                <w:sz w:val="21"/>
              </w:rPr>
            </w:pPr>
          </w:p>
          <w:p w14:paraId="2334AA45">
            <w:pPr>
              <w:spacing w:line="253" w:lineRule="auto"/>
              <w:rPr>
                <w:rFonts w:ascii="Arial"/>
                <w:sz w:val="21"/>
              </w:rPr>
            </w:pPr>
          </w:p>
          <w:p w14:paraId="7539A716">
            <w:pPr>
              <w:pStyle w:val="6"/>
              <w:spacing w:before="65" w:line="232" w:lineRule="auto"/>
              <w:ind w:left="341"/>
            </w:pPr>
            <w:r>
              <w:rPr>
                <w:spacing w:val="-5"/>
              </w:rPr>
              <w:t>10</w:t>
            </w:r>
            <w:r>
              <w:rPr>
                <w:spacing w:val="-34"/>
              </w:rPr>
              <w:t xml:space="preserve"> </w:t>
            </w:r>
            <w:r>
              <w:rPr>
                <w:spacing w:val="-5"/>
              </w:rPr>
              <w:t>户</w:t>
            </w:r>
          </w:p>
        </w:tc>
        <w:tc>
          <w:tcPr>
            <w:tcW w:w="1699" w:type="dxa"/>
            <w:vMerge w:val="restart"/>
            <w:tcBorders>
              <w:bottom w:val="nil"/>
            </w:tcBorders>
            <w:vAlign w:val="top"/>
          </w:tcPr>
          <w:p w14:paraId="7156A2EE">
            <w:pPr>
              <w:spacing w:line="269" w:lineRule="auto"/>
              <w:rPr>
                <w:rFonts w:ascii="Arial"/>
                <w:sz w:val="21"/>
              </w:rPr>
            </w:pPr>
          </w:p>
          <w:p w14:paraId="46987A65">
            <w:pPr>
              <w:spacing w:line="269" w:lineRule="auto"/>
              <w:rPr>
                <w:rFonts w:ascii="Arial"/>
                <w:sz w:val="21"/>
              </w:rPr>
            </w:pPr>
          </w:p>
          <w:p w14:paraId="6E1A6926">
            <w:pPr>
              <w:spacing w:line="269" w:lineRule="auto"/>
              <w:rPr>
                <w:rFonts w:ascii="Arial"/>
                <w:sz w:val="21"/>
              </w:rPr>
            </w:pPr>
          </w:p>
          <w:p w14:paraId="613AD5D0">
            <w:pPr>
              <w:spacing w:line="270" w:lineRule="auto"/>
              <w:rPr>
                <w:rFonts w:ascii="Arial"/>
                <w:sz w:val="21"/>
              </w:rPr>
            </w:pPr>
          </w:p>
          <w:p w14:paraId="20F2F32B">
            <w:pPr>
              <w:spacing w:line="270" w:lineRule="auto"/>
              <w:rPr>
                <w:rFonts w:ascii="Arial"/>
                <w:sz w:val="21"/>
              </w:rPr>
            </w:pPr>
          </w:p>
          <w:p w14:paraId="4457399E">
            <w:pPr>
              <w:spacing w:line="270" w:lineRule="auto"/>
              <w:rPr>
                <w:rFonts w:ascii="Arial"/>
                <w:sz w:val="21"/>
              </w:rPr>
            </w:pPr>
          </w:p>
          <w:p w14:paraId="38B9CC90">
            <w:pPr>
              <w:spacing w:line="270" w:lineRule="auto"/>
              <w:rPr>
                <w:rFonts w:ascii="Arial"/>
                <w:sz w:val="21"/>
              </w:rPr>
            </w:pPr>
          </w:p>
          <w:p w14:paraId="398C47C7">
            <w:pPr>
              <w:spacing w:line="270" w:lineRule="auto"/>
              <w:rPr>
                <w:rFonts w:ascii="Arial"/>
                <w:sz w:val="21"/>
              </w:rPr>
            </w:pPr>
          </w:p>
          <w:p w14:paraId="231EA62D">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2555532A">
            <w:pPr>
              <w:spacing w:line="252" w:lineRule="auto"/>
              <w:rPr>
                <w:rFonts w:ascii="Arial"/>
                <w:sz w:val="21"/>
              </w:rPr>
            </w:pPr>
          </w:p>
          <w:p w14:paraId="10099EDA">
            <w:pPr>
              <w:spacing w:line="253" w:lineRule="auto"/>
              <w:rPr>
                <w:rFonts w:ascii="Arial"/>
                <w:sz w:val="21"/>
              </w:rPr>
            </w:pPr>
          </w:p>
          <w:p w14:paraId="0AEEBBB8">
            <w:pPr>
              <w:spacing w:line="253" w:lineRule="auto"/>
              <w:rPr>
                <w:rFonts w:ascii="Arial"/>
                <w:sz w:val="21"/>
              </w:rPr>
            </w:pPr>
          </w:p>
          <w:p w14:paraId="62278B0B">
            <w:pPr>
              <w:spacing w:line="253" w:lineRule="auto"/>
              <w:rPr>
                <w:rFonts w:ascii="Arial"/>
                <w:sz w:val="21"/>
              </w:rPr>
            </w:pPr>
          </w:p>
          <w:p w14:paraId="417B1BE9">
            <w:pPr>
              <w:spacing w:line="253" w:lineRule="auto"/>
              <w:rPr>
                <w:rFonts w:ascii="Arial"/>
                <w:sz w:val="21"/>
              </w:rPr>
            </w:pPr>
          </w:p>
          <w:p w14:paraId="03F51721">
            <w:pPr>
              <w:spacing w:line="253" w:lineRule="auto"/>
              <w:rPr>
                <w:rFonts w:ascii="Arial"/>
                <w:sz w:val="21"/>
              </w:rPr>
            </w:pPr>
          </w:p>
          <w:p w14:paraId="377C5E78">
            <w:pPr>
              <w:spacing w:line="253" w:lineRule="auto"/>
              <w:rPr>
                <w:rFonts w:ascii="Arial"/>
                <w:sz w:val="21"/>
              </w:rPr>
            </w:pPr>
          </w:p>
          <w:p w14:paraId="026D4EBF">
            <w:pPr>
              <w:spacing w:line="253" w:lineRule="auto"/>
              <w:rPr>
                <w:rFonts w:ascii="Arial"/>
                <w:sz w:val="21"/>
              </w:rPr>
            </w:pPr>
          </w:p>
          <w:p w14:paraId="6AA2A5C9">
            <w:pPr>
              <w:spacing w:line="253" w:lineRule="auto"/>
              <w:rPr>
                <w:rFonts w:ascii="Arial"/>
                <w:sz w:val="21"/>
              </w:rPr>
            </w:pPr>
          </w:p>
          <w:p w14:paraId="75C6D7FB">
            <w:pPr>
              <w:pStyle w:val="6"/>
              <w:spacing w:before="65" w:line="232" w:lineRule="auto"/>
              <w:ind w:left="123"/>
            </w:pPr>
            <w:r>
              <w:rPr>
                <w:spacing w:val="-2"/>
              </w:rPr>
              <w:t>7</w:t>
            </w:r>
            <w:r>
              <w:rPr>
                <w:spacing w:val="-19"/>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6FA03B60">
            <w:pPr>
              <w:spacing w:line="259" w:lineRule="auto"/>
              <w:rPr>
                <w:rFonts w:ascii="Arial"/>
                <w:sz w:val="21"/>
              </w:rPr>
            </w:pPr>
          </w:p>
          <w:p w14:paraId="132BD666">
            <w:pPr>
              <w:spacing w:line="259" w:lineRule="auto"/>
              <w:rPr>
                <w:rFonts w:ascii="Arial"/>
                <w:sz w:val="21"/>
              </w:rPr>
            </w:pPr>
          </w:p>
          <w:p w14:paraId="0CE485C0">
            <w:pPr>
              <w:spacing w:line="260" w:lineRule="auto"/>
              <w:rPr>
                <w:rFonts w:ascii="Arial"/>
                <w:sz w:val="21"/>
              </w:rPr>
            </w:pPr>
          </w:p>
          <w:p w14:paraId="4E7E5B67">
            <w:pPr>
              <w:spacing w:line="260" w:lineRule="auto"/>
              <w:rPr>
                <w:rFonts w:ascii="Arial"/>
                <w:sz w:val="21"/>
              </w:rPr>
            </w:pPr>
          </w:p>
          <w:p w14:paraId="209BB072">
            <w:pPr>
              <w:spacing w:line="260" w:lineRule="auto"/>
              <w:rPr>
                <w:rFonts w:ascii="Arial"/>
                <w:sz w:val="21"/>
              </w:rPr>
            </w:pPr>
          </w:p>
          <w:p w14:paraId="44E5BA93">
            <w:pPr>
              <w:spacing w:line="260" w:lineRule="auto"/>
              <w:rPr>
                <w:rFonts w:ascii="Arial"/>
                <w:sz w:val="21"/>
              </w:rPr>
            </w:pPr>
          </w:p>
          <w:p w14:paraId="7A070A25">
            <w:pPr>
              <w:pStyle w:val="6"/>
              <w:spacing w:before="65" w:line="223" w:lineRule="auto"/>
              <w:ind w:left="118" w:right="102" w:firstLine="5"/>
              <w:jc w:val="both"/>
            </w:pPr>
            <w:r>
              <w:rPr>
                <w:spacing w:val="25"/>
              </w:rPr>
              <w:t>市商务部门制定抽查</w:t>
            </w:r>
            <w:r>
              <w:rPr>
                <w:spacing w:val="3"/>
              </w:rPr>
              <w:t>任务，通过公示系统双</w:t>
            </w:r>
            <w:r>
              <w:rPr>
                <w:spacing w:val="26"/>
              </w:rPr>
              <w:t>随机模块抽取检查对</w:t>
            </w:r>
            <w:r>
              <w:rPr>
                <w:spacing w:val="15"/>
              </w:rPr>
              <w:t>象名单</w:t>
            </w:r>
            <w:r>
              <w:rPr>
                <w:spacing w:val="-46"/>
              </w:rPr>
              <w:t xml:space="preserve"> </w:t>
            </w:r>
            <w:r>
              <w:rPr>
                <w:spacing w:val="15"/>
              </w:rPr>
              <w:t>，</w:t>
            </w:r>
            <w:r>
              <w:rPr>
                <w:spacing w:val="-52"/>
              </w:rPr>
              <w:t xml:space="preserve"> </w:t>
            </w:r>
            <w:r>
              <w:rPr>
                <w:spacing w:val="15"/>
              </w:rPr>
              <w:t>市场监管部</w:t>
            </w:r>
            <w:r>
              <w:rPr>
                <w:spacing w:val="3"/>
              </w:rPr>
              <w:t>门、医疗保障部门、人</w:t>
            </w:r>
            <w:r>
              <w:rPr>
                <w:spacing w:val="21"/>
              </w:rPr>
              <w:t>力</w:t>
            </w:r>
            <w:r>
              <w:rPr>
                <w:spacing w:val="-55"/>
              </w:rPr>
              <w:t xml:space="preserve"> </w:t>
            </w:r>
            <w:r>
              <w:rPr>
                <w:spacing w:val="21"/>
              </w:rPr>
              <w:t>资源社会保障部门</w:t>
            </w:r>
            <w:r>
              <w:rPr>
                <w:spacing w:val="6"/>
              </w:rPr>
              <w:t>负责开展检查。</w:t>
            </w:r>
          </w:p>
        </w:tc>
      </w:tr>
      <w:tr w14:paraId="730AE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42FDB72D">
            <w:pPr>
              <w:rPr>
                <w:rFonts w:ascii="Arial"/>
                <w:sz w:val="21"/>
              </w:rPr>
            </w:pPr>
          </w:p>
        </w:tc>
        <w:tc>
          <w:tcPr>
            <w:tcW w:w="1246" w:type="dxa"/>
            <w:vMerge w:val="continue"/>
            <w:tcBorders>
              <w:top w:val="nil"/>
              <w:bottom w:val="nil"/>
            </w:tcBorders>
            <w:vAlign w:val="top"/>
          </w:tcPr>
          <w:p w14:paraId="35D537BE">
            <w:pPr>
              <w:rPr>
                <w:rFonts w:ascii="Arial"/>
                <w:sz w:val="21"/>
              </w:rPr>
            </w:pPr>
          </w:p>
        </w:tc>
        <w:tc>
          <w:tcPr>
            <w:tcW w:w="1076" w:type="dxa"/>
            <w:vMerge w:val="continue"/>
            <w:tcBorders>
              <w:top w:val="nil"/>
              <w:bottom w:val="nil"/>
            </w:tcBorders>
            <w:vAlign w:val="top"/>
          </w:tcPr>
          <w:p w14:paraId="16CB2598">
            <w:pPr>
              <w:rPr>
                <w:rFonts w:ascii="Arial"/>
                <w:sz w:val="21"/>
              </w:rPr>
            </w:pPr>
          </w:p>
        </w:tc>
        <w:tc>
          <w:tcPr>
            <w:tcW w:w="349" w:type="dxa"/>
            <w:vMerge w:val="restart"/>
            <w:tcBorders>
              <w:bottom w:val="nil"/>
            </w:tcBorders>
            <w:vAlign w:val="top"/>
          </w:tcPr>
          <w:p w14:paraId="2CCD012E">
            <w:pPr>
              <w:spacing w:line="256" w:lineRule="auto"/>
              <w:rPr>
                <w:rFonts w:ascii="Arial"/>
                <w:sz w:val="21"/>
              </w:rPr>
            </w:pPr>
          </w:p>
          <w:p w14:paraId="150AB4CC">
            <w:pPr>
              <w:spacing w:line="256" w:lineRule="auto"/>
              <w:rPr>
                <w:rFonts w:ascii="Arial"/>
                <w:sz w:val="21"/>
              </w:rPr>
            </w:pPr>
          </w:p>
          <w:p w14:paraId="452DF2EA">
            <w:pPr>
              <w:spacing w:line="256" w:lineRule="auto"/>
              <w:rPr>
                <w:rFonts w:ascii="Arial"/>
                <w:sz w:val="21"/>
              </w:rPr>
            </w:pPr>
          </w:p>
          <w:p w14:paraId="21E9D3FF">
            <w:pPr>
              <w:spacing w:line="256" w:lineRule="auto"/>
              <w:rPr>
                <w:rFonts w:ascii="Arial"/>
                <w:sz w:val="21"/>
              </w:rPr>
            </w:pPr>
          </w:p>
          <w:p w14:paraId="3CA6440C">
            <w:pPr>
              <w:spacing w:line="256" w:lineRule="auto"/>
              <w:rPr>
                <w:rFonts w:ascii="Arial"/>
                <w:sz w:val="21"/>
              </w:rPr>
            </w:pPr>
          </w:p>
          <w:p w14:paraId="6EDD8623">
            <w:pPr>
              <w:spacing w:line="257" w:lineRule="auto"/>
              <w:rPr>
                <w:rFonts w:ascii="Arial"/>
                <w:sz w:val="21"/>
              </w:rPr>
            </w:pPr>
          </w:p>
          <w:p w14:paraId="21295855">
            <w:pPr>
              <w:spacing w:line="257" w:lineRule="auto"/>
              <w:rPr>
                <w:rFonts w:ascii="Arial"/>
                <w:sz w:val="21"/>
              </w:rPr>
            </w:pPr>
          </w:p>
          <w:p w14:paraId="6A1DC94A">
            <w:pPr>
              <w:pStyle w:val="6"/>
              <w:spacing w:before="65" w:line="227" w:lineRule="auto"/>
              <w:ind w:left="113" w:right="30" w:hanging="2"/>
            </w:pPr>
            <w:r>
              <w:rPr>
                <w:spacing w:val="-9"/>
              </w:rPr>
              <w:t>配</w:t>
            </w:r>
            <w:r>
              <w:rPr>
                <w:spacing w:val="-11"/>
              </w:rPr>
              <w:t>合</w:t>
            </w:r>
          </w:p>
        </w:tc>
        <w:tc>
          <w:tcPr>
            <w:tcW w:w="1955" w:type="dxa"/>
            <w:vAlign w:val="top"/>
          </w:tcPr>
          <w:p w14:paraId="3FB279A8">
            <w:pPr>
              <w:pStyle w:val="6"/>
              <w:spacing w:before="18" w:line="214" w:lineRule="auto"/>
              <w:ind w:left="250" w:right="238" w:firstLine="116"/>
              <w:jc w:val="both"/>
            </w:pPr>
            <w:r>
              <w:rPr>
                <w:spacing w:val="4"/>
              </w:rPr>
              <w:t>医疗保障部门</w:t>
            </w:r>
          </w:p>
        </w:tc>
        <w:tc>
          <w:tcPr>
            <w:tcW w:w="1812" w:type="dxa"/>
            <w:vAlign w:val="top"/>
          </w:tcPr>
          <w:p w14:paraId="3483B4C0">
            <w:pPr>
              <w:pStyle w:val="6"/>
              <w:spacing w:before="140" w:line="225" w:lineRule="auto"/>
              <w:ind w:left="320" w:right="94" w:hanging="172"/>
            </w:pPr>
            <w:r>
              <w:rPr>
                <w:spacing w:val="-27"/>
                <w:w w:val="99"/>
              </w:rPr>
              <w:t>对用人单位社会保险</w:t>
            </w:r>
            <w:r>
              <w:rPr>
                <w:spacing w:val="-23"/>
              </w:rPr>
              <w:t>登记的行政检查</w:t>
            </w:r>
          </w:p>
        </w:tc>
        <w:tc>
          <w:tcPr>
            <w:tcW w:w="1076" w:type="dxa"/>
            <w:vAlign w:val="top"/>
          </w:tcPr>
          <w:p w14:paraId="57529118">
            <w:pPr>
              <w:pStyle w:val="6"/>
              <w:spacing w:before="259" w:line="229" w:lineRule="auto"/>
              <w:ind w:left="124"/>
            </w:pPr>
            <w:r>
              <w:rPr>
                <w:spacing w:val="6"/>
              </w:rPr>
              <w:t>现场检查</w:t>
            </w:r>
          </w:p>
        </w:tc>
        <w:tc>
          <w:tcPr>
            <w:tcW w:w="1125" w:type="dxa"/>
            <w:vMerge w:val="continue"/>
            <w:tcBorders>
              <w:top w:val="nil"/>
              <w:bottom w:val="nil"/>
            </w:tcBorders>
            <w:vAlign w:val="top"/>
          </w:tcPr>
          <w:p w14:paraId="696D0F6B">
            <w:pPr>
              <w:rPr>
                <w:rFonts w:ascii="Arial"/>
                <w:sz w:val="21"/>
              </w:rPr>
            </w:pPr>
          </w:p>
        </w:tc>
        <w:tc>
          <w:tcPr>
            <w:tcW w:w="1699" w:type="dxa"/>
            <w:vMerge w:val="continue"/>
            <w:tcBorders>
              <w:top w:val="nil"/>
              <w:bottom w:val="nil"/>
            </w:tcBorders>
            <w:vAlign w:val="top"/>
          </w:tcPr>
          <w:p w14:paraId="46856D4A">
            <w:pPr>
              <w:rPr>
                <w:rFonts w:ascii="Arial"/>
                <w:sz w:val="21"/>
              </w:rPr>
            </w:pPr>
          </w:p>
        </w:tc>
        <w:tc>
          <w:tcPr>
            <w:tcW w:w="1175" w:type="dxa"/>
            <w:vMerge w:val="continue"/>
            <w:tcBorders>
              <w:top w:val="nil"/>
              <w:bottom w:val="nil"/>
            </w:tcBorders>
            <w:vAlign w:val="top"/>
          </w:tcPr>
          <w:p w14:paraId="4128E088">
            <w:pPr>
              <w:rPr>
                <w:rFonts w:ascii="Arial"/>
                <w:sz w:val="21"/>
              </w:rPr>
            </w:pPr>
          </w:p>
        </w:tc>
        <w:tc>
          <w:tcPr>
            <w:tcW w:w="2275" w:type="dxa"/>
            <w:vMerge w:val="continue"/>
            <w:tcBorders>
              <w:top w:val="nil"/>
              <w:bottom w:val="nil"/>
            </w:tcBorders>
            <w:vAlign w:val="top"/>
          </w:tcPr>
          <w:p w14:paraId="6A33B821">
            <w:pPr>
              <w:rPr>
                <w:rFonts w:ascii="Arial"/>
                <w:sz w:val="21"/>
              </w:rPr>
            </w:pPr>
          </w:p>
        </w:tc>
      </w:tr>
      <w:tr w14:paraId="10397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61718C73">
            <w:pPr>
              <w:rPr>
                <w:rFonts w:ascii="Arial"/>
                <w:sz w:val="21"/>
              </w:rPr>
            </w:pPr>
          </w:p>
        </w:tc>
        <w:tc>
          <w:tcPr>
            <w:tcW w:w="1246" w:type="dxa"/>
            <w:vMerge w:val="continue"/>
            <w:tcBorders>
              <w:top w:val="nil"/>
              <w:bottom w:val="nil"/>
            </w:tcBorders>
            <w:vAlign w:val="top"/>
          </w:tcPr>
          <w:p w14:paraId="044CDA78">
            <w:pPr>
              <w:rPr>
                <w:rFonts w:ascii="Arial"/>
                <w:sz w:val="21"/>
              </w:rPr>
            </w:pPr>
          </w:p>
        </w:tc>
        <w:tc>
          <w:tcPr>
            <w:tcW w:w="1076" w:type="dxa"/>
            <w:vMerge w:val="continue"/>
            <w:tcBorders>
              <w:top w:val="nil"/>
              <w:bottom w:val="nil"/>
            </w:tcBorders>
            <w:vAlign w:val="top"/>
          </w:tcPr>
          <w:p w14:paraId="283699D6">
            <w:pPr>
              <w:rPr>
                <w:rFonts w:ascii="Arial"/>
                <w:sz w:val="21"/>
              </w:rPr>
            </w:pPr>
          </w:p>
        </w:tc>
        <w:tc>
          <w:tcPr>
            <w:tcW w:w="349" w:type="dxa"/>
            <w:vMerge w:val="continue"/>
            <w:tcBorders>
              <w:top w:val="nil"/>
              <w:bottom w:val="nil"/>
            </w:tcBorders>
            <w:vAlign w:val="top"/>
          </w:tcPr>
          <w:p w14:paraId="21D04A44">
            <w:pPr>
              <w:rPr>
                <w:rFonts w:ascii="Arial"/>
                <w:sz w:val="21"/>
              </w:rPr>
            </w:pPr>
          </w:p>
        </w:tc>
        <w:tc>
          <w:tcPr>
            <w:tcW w:w="1955" w:type="dxa"/>
            <w:vAlign w:val="top"/>
          </w:tcPr>
          <w:p w14:paraId="7883F81B">
            <w:pPr>
              <w:pStyle w:val="6"/>
              <w:spacing w:line="209" w:lineRule="auto"/>
              <w:ind w:left="307" w:right="135" w:hanging="162"/>
            </w:pPr>
            <w:r>
              <w:rPr>
                <w:spacing w:val="6"/>
              </w:rPr>
              <w:t>市场监管部门</w:t>
            </w:r>
          </w:p>
        </w:tc>
        <w:tc>
          <w:tcPr>
            <w:tcW w:w="1812" w:type="dxa"/>
            <w:vAlign w:val="top"/>
          </w:tcPr>
          <w:p w14:paraId="44CDC60F">
            <w:pPr>
              <w:pStyle w:val="6"/>
              <w:spacing w:before="259" w:line="229" w:lineRule="auto"/>
              <w:ind w:left="285"/>
            </w:pPr>
            <w:r>
              <w:rPr>
                <w:spacing w:val="6"/>
              </w:rPr>
              <w:t>公示信息检查</w:t>
            </w:r>
          </w:p>
        </w:tc>
        <w:tc>
          <w:tcPr>
            <w:tcW w:w="1076" w:type="dxa"/>
            <w:vAlign w:val="top"/>
          </w:tcPr>
          <w:p w14:paraId="6047242E">
            <w:pPr>
              <w:pStyle w:val="6"/>
              <w:spacing w:before="19" w:line="222" w:lineRule="auto"/>
              <w:ind w:left="124"/>
            </w:pPr>
            <w:r>
              <w:rPr>
                <w:spacing w:val="6"/>
              </w:rPr>
              <w:t>现场检查</w:t>
            </w:r>
          </w:p>
          <w:p w14:paraId="353DA380">
            <w:pPr>
              <w:pStyle w:val="6"/>
              <w:spacing w:line="221" w:lineRule="auto"/>
              <w:ind w:left="134"/>
            </w:pPr>
            <w:r>
              <w:rPr>
                <w:spacing w:val="3"/>
              </w:rPr>
              <w:t>书面检查</w:t>
            </w:r>
          </w:p>
          <w:p w14:paraId="624A41AF">
            <w:pPr>
              <w:pStyle w:val="6"/>
              <w:spacing w:line="197" w:lineRule="auto"/>
              <w:ind w:left="147"/>
            </w:pPr>
            <w:r>
              <w:t>网络检查</w:t>
            </w:r>
          </w:p>
        </w:tc>
        <w:tc>
          <w:tcPr>
            <w:tcW w:w="1125" w:type="dxa"/>
            <w:vMerge w:val="continue"/>
            <w:tcBorders>
              <w:top w:val="nil"/>
              <w:bottom w:val="nil"/>
            </w:tcBorders>
            <w:vAlign w:val="top"/>
          </w:tcPr>
          <w:p w14:paraId="396E4E08">
            <w:pPr>
              <w:rPr>
                <w:rFonts w:ascii="Arial"/>
                <w:sz w:val="21"/>
              </w:rPr>
            </w:pPr>
          </w:p>
        </w:tc>
        <w:tc>
          <w:tcPr>
            <w:tcW w:w="1699" w:type="dxa"/>
            <w:vMerge w:val="continue"/>
            <w:tcBorders>
              <w:top w:val="nil"/>
              <w:bottom w:val="nil"/>
            </w:tcBorders>
            <w:vAlign w:val="top"/>
          </w:tcPr>
          <w:p w14:paraId="1C2CB6DD">
            <w:pPr>
              <w:rPr>
                <w:rFonts w:ascii="Arial"/>
                <w:sz w:val="21"/>
              </w:rPr>
            </w:pPr>
          </w:p>
        </w:tc>
        <w:tc>
          <w:tcPr>
            <w:tcW w:w="1175" w:type="dxa"/>
            <w:vMerge w:val="continue"/>
            <w:tcBorders>
              <w:top w:val="nil"/>
              <w:bottom w:val="nil"/>
            </w:tcBorders>
            <w:vAlign w:val="top"/>
          </w:tcPr>
          <w:p w14:paraId="3534D491">
            <w:pPr>
              <w:rPr>
                <w:rFonts w:ascii="Arial"/>
                <w:sz w:val="21"/>
              </w:rPr>
            </w:pPr>
          </w:p>
        </w:tc>
        <w:tc>
          <w:tcPr>
            <w:tcW w:w="2275" w:type="dxa"/>
            <w:vMerge w:val="continue"/>
            <w:tcBorders>
              <w:top w:val="nil"/>
              <w:bottom w:val="nil"/>
            </w:tcBorders>
            <w:vAlign w:val="top"/>
          </w:tcPr>
          <w:p w14:paraId="137DD6B6">
            <w:pPr>
              <w:rPr>
                <w:rFonts w:ascii="Arial"/>
                <w:sz w:val="21"/>
              </w:rPr>
            </w:pPr>
          </w:p>
        </w:tc>
      </w:tr>
      <w:tr w14:paraId="01055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633" w:type="dxa"/>
            <w:vMerge w:val="continue"/>
            <w:tcBorders>
              <w:top w:val="nil"/>
              <w:bottom w:val="nil"/>
            </w:tcBorders>
            <w:vAlign w:val="top"/>
          </w:tcPr>
          <w:p w14:paraId="29743801">
            <w:pPr>
              <w:rPr>
                <w:rFonts w:ascii="Arial"/>
                <w:sz w:val="21"/>
              </w:rPr>
            </w:pPr>
          </w:p>
        </w:tc>
        <w:tc>
          <w:tcPr>
            <w:tcW w:w="1246" w:type="dxa"/>
            <w:vMerge w:val="continue"/>
            <w:tcBorders>
              <w:top w:val="nil"/>
              <w:bottom w:val="nil"/>
            </w:tcBorders>
            <w:vAlign w:val="top"/>
          </w:tcPr>
          <w:p w14:paraId="66673888">
            <w:pPr>
              <w:rPr>
                <w:rFonts w:ascii="Arial"/>
                <w:sz w:val="21"/>
              </w:rPr>
            </w:pPr>
          </w:p>
        </w:tc>
        <w:tc>
          <w:tcPr>
            <w:tcW w:w="1076" w:type="dxa"/>
            <w:vMerge w:val="continue"/>
            <w:tcBorders>
              <w:top w:val="nil"/>
              <w:bottom w:val="nil"/>
            </w:tcBorders>
            <w:vAlign w:val="top"/>
          </w:tcPr>
          <w:p w14:paraId="46BC2465">
            <w:pPr>
              <w:rPr>
                <w:rFonts w:ascii="Arial"/>
                <w:sz w:val="21"/>
              </w:rPr>
            </w:pPr>
          </w:p>
        </w:tc>
        <w:tc>
          <w:tcPr>
            <w:tcW w:w="349" w:type="dxa"/>
            <w:vMerge w:val="continue"/>
            <w:tcBorders>
              <w:top w:val="nil"/>
              <w:bottom w:val="nil"/>
            </w:tcBorders>
            <w:vAlign w:val="top"/>
          </w:tcPr>
          <w:p w14:paraId="60D3BF70">
            <w:pPr>
              <w:rPr>
                <w:rFonts w:ascii="Arial"/>
                <w:sz w:val="21"/>
              </w:rPr>
            </w:pPr>
          </w:p>
        </w:tc>
        <w:tc>
          <w:tcPr>
            <w:tcW w:w="1955" w:type="dxa"/>
            <w:vMerge w:val="restart"/>
            <w:tcBorders>
              <w:bottom w:val="nil"/>
            </w:tcBorders>
            <w:vAlign w:val="top"/>
          </w:tcPr>
          <w:p w14:paraId="395EAC89">
            <w:pPr>
              <w:spacing w:line="313" w:lineRule="auto"/>
              <w:rPr>
                <w:rFonts w:ascii="Arial"/>
                <w:sz w:val="21"/>
              </w:rPr>
            </w:pPr>
          </w:p>
          <w:p w14:paraId="5A5A31BA">
            <w:pPr>
              <w:spacing w:line="313" w:lineRule="auto"/>
              <w:rPr>
                <w:rFonts w:ascii="Arial"/>
                <w:sz w:val="21"/>
              </w:rPr>
            </w:pPr>
          </w:p>
          <w:p w14:paraId="739EC40A">
            <w:pPr>
              <w:spacing w:line="314" w:lineRule="auto"/>
              <w:rPr>
                <w:rFonts w:ascii="Arial"/>
                <w:sz w:val="21"/>
              </w:rPr>
            </w:pPr>
          </w:p>
          <w:p w14:paraId="5EE729AF">
            <w:pPr>
              <w:pStyle w:val="6"/>
              <w:spacing w:line="233" w:lineRule="auto"/>
              <w:ind w:left="307" w:right="135" w:hanging="162"/>
            </w:pPr>
            <w:r>
              <w:rPr>
                <w:spacing w:val="5"/>
              </w:rPr>
              <w:t>人社部门</w:t>
            </w:r>
          </w:p>
        </w:tc>
        <w:tc>
          <w:tcPr>
            <w:tcW w:w="1812" w:type="dxa"/>
            <w:vAlign w:val="top"/>
          </w:tcPr>
          <w:p w14:paraId="66753D09">
            <w:pPr>
              <w:pStyle w:val="6"/>
              <w:spacing w:before="21" w:line="209" w:lineRule="auto"/>
              <w:ind w:left="176" w:right="166"/>
            </w:pPr>
            <w:r>
              <w:rPr>
                <w:spacing w:val="7"/>
              </w:rPr>
              <w:t>对用人单位规章制度的监督检查</w:t>
            </w:r>
          </w:p>
        </w:tc>
        <w:tc>
          <w:tcPr>
            <w:tcW w:w="1076" w:type="dxa"/>
            <w:vAlign w:val="top"/>
          </w:tcPr>
          <w:p w14:paraId="7E8E2ED4">
            <w:pPr>
              <w:pStyle w:val="6"/>
              <w:spacing w:before="140" w:line="229" w:lineRule="auto"/>
              <w:ind w:left="124"/>
            </w:pPr>
            <w:r>
              <w:rPr>
                <w:spacing w:val="6"/>
              </w:rPr>
              <w:t>现场检查</w:t>
            </w:r>
          </w:p>
        </w:tc>
        <w:tc>
          <w:tcPr>
            <w:tcW w:w="1125" w:type="dxa"/>
            <w:vMerge w:val="continue"/>
            <w:tcBorders>
              <w:top w:val="nil"/>
              <w:bottom w:val="nil"/>
            </w:tcBorders>
            <w:vAlign w:val="top"/>
          </w:tcPr>
          <w:p w14:paraId="2767F505">
            <w:pPr>
              <w:rPr>
                <w:rFonts w:ascii="Arial"/>
                <w:sz w:val="21"/>
              </w:rPr>
            </w:pPr>
          </w:p>
        </w:tc>
        <w:tc>
          <w:tcPr>
            <w:tcW w:w="1699" w:type="dxa"/>
            <w:vMerge w:val="continue"/>
            <w:tcBorders>
              <w:top w:val="nil"/>
              <w:bottom w:val="nil"/>
            </w:tcBorders>
            <w:vAlign w:val="top"/>
          </w:tcPr>
          <w:p w14:paraId="76CBD9C0">
            <w:pPr>
              <w:rPr>
                <w:rFonts w:ascii="Arial"/>
                <w:sz w:val="21"/>
              </w:rPr>
            </w:pPr>
          </w:p>
        </w:tc>
        <w:tc>
          <w:tcPr>
            <w:tcW w:w="1175" w:type="dxa"/>
            <w:vMerge w:val="continue"/>
            <w:tcBorders>
              <w:top w:val="nil"/>
              <w:bottom w:val="nil"/>
            </w:tcBorders>
            <w:vAlign w:val="top"/>
          </w:tcPr>
          <w:p w14:paraId="099FF72B">
            <w:pPr>
              <w:rPr>
                <w:rFonts w:ascii="Arial"/>
                <w:sz w:val="21"/>
              </w:rPr>
            </w:pPr>
          </w:p>
        </w:tc>
        <w:tc>
          <w:tcPr>
            <w:tcW w:w="2275" w:type="dxa"/>
            <w:vMerge w:val="continue"/>
            <w:tcBorders>
              <w:top w:val="nil"/>
              <w:bottom w:val="nil"/>
            </w:tcBorders>
            <w:vAlign w:val="top"/>
          </w:tcPr>
          <w:p w14:paraId="6A6F1140">
            <w:pPr>
              <w:rPr>
                <w:rFonts w:ascii="Arial"/>
                <w:sz w:val="21"/>
              </w:rPr>
            </w:pPr>
          </w:p>
        </w:tc>
      </w:tr>
      <w:tr w14:paraId="705AE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39840147">
            <w:pPr>
              <w:rPr>
                <w:rFonts w:ascii="Arial"/>
                <w:sz w:val="21"/>
              </w:rPr>
            </w:pPr>
          </w:p>
        </w:tc>
        <w:tc>
          <w:tcPr>
            <w:tcW w:w="1246" w:type="dxa"/>
            <w:vMerge w:val="continue"/>
            <w:tcBorders>
              <w:top w:val="nil"/>
              <w:bottom w:val="nil"/>
            </w:tcBorders>
            <w:vAlign w:val="top"/>
          </w:tcPr>
          <w:p w14:paraId="694BC4D6">
            <w:pPr>
              <w:rPr>
                <w:rFonts w:ascii="Arial"/>
                <w:sz w:val="21"/>
              </w:rPr>
            </w:pPr>
          </w:p>
        </w:tc>
        <w:tc>
          <w:tcPr>
            <w:tcW w:w="1076" w:type="dxa"/>
            <w:vMerge w:val="continue"/>
            <w:tcBorders>
              <w:top w:val="nil"/>
              <w:bottom w:val="nil"/>
            </w:tcBorders>
            <w:vAlign w:val="top"/>
          </w:tcPr>
          <w:p w14:paraId="4DC5B57E">
            <w:pPr>
              <w:rPr>
                <w:rFonts w:ascii="Arial"/>
                <w:sz w:val="21"/>
              </w:rPr>
            </w:pPr>
          </w:p>
        </w:tc>
        <w:tc>
          <w:tcPr>
            <w:tcW w:w="349" w:type="dxa"/>
            <w:vMerge w:val="continue"/>
            <w:tcBorders>
              <w:top w:val="nil"/>
              <w:bottom w:val="nil"/>
            </w:tcBorders>
            <w:vAlign w:val="top"/>
          </w:tcPr>
          <w:p w14:paraId="5B773396">
            <w:pPr>
              <w:rPr>
                <w:rFonts w:ascii="Arial"/>
                <w:sz w:val="21"/>
              </w:rPr>
            </w:pPr>
          </w:p>
        </w:tc>
        <w:tc>
          <w:tcPr>
            <w:tcW w:w="1955" w:type="dxa"/>
            <w:vMerge w:val="continue"/>
            <w:tcBorders>
              <w:top w:val="nil"/>
              <w:bottom w:val="nil"/>
            </w:tcBorders>
            <w:vAlign w:val="top"/>
          </w:tcPr>
          <w:p w14:paraId="02FFE2BE">
            <w:pPr>
              <w:rPr>
                <w:rFonts w:ascii="Arial"/>
                <w:sz w:val="21"/>
              </w:rPr>
            </w:pPr>
          </w:p>
        </w:tc>
        <w:tc>
          <w:tcPr>
            <w:tcW w:w="1812" w:type="dxa"/>
            <w:vAlign w:val="top"/>
          </w:tcPr>
          <w:p w14:paraId="4197940C">
            <w:pPr>
              <w:pStyle w:val="6"/>
              <w:spacing w:before="22" w:line="222" w:lineRule="auto"/>
              <w:ind w:left="177"/>
            </w:pPr>
            <w:r>
              <w:rPr>
                <w:spacing w:val="7"/>
              </w:rPr>
              <w:t>对用人单位遵守</w:t>
            </w:r>
          </w:p>
          <w:p w14:paraId="65A62B21">
            <w:pPr>
              <w:pStyle w:val="6"/>
              <w:spacing w:line="221" w:lineRule="auto"/>
              <w:ind w:left="180"/>
            </w:pPr>
            <w:r>
              <w:rPr>
                <w:spacing w:val="7"/>
              </w:rPr>
              <w:t>工时和休假制度</w:t>
            </w:r>
          </w:p>
          <w:p w14:paraId="01870994">
            <w:pPr>
              <w:pStyle w:val="6"/>
              <w:spacing w:line="194" w:lineRule="auto"/>
              <w:ind w:left="391"/>
            </w:pPr>
            <w:r>
              <w:rPr>
                <w:spacing w:val="6"/>
              </w:rPr>
              <w:t>情况的监管</w:t>
            </w:r>
          </w:p>
        </w:tc>
        <w:tc>
          <w:tcPr>
            <w:tcW w:w="1076" w:type="dxa"/>
            <w:vAlign w:val="top"/>
          </w:tcPr>
          <w:p w14:paraId="0C05103E">
            <w:pPr>
              <w:pStyle w:val="6"/>
              <w:spacing w:before="262" w:line="229" w:lineRule="auto"/>
              <w:ind w:left="124"/>
            </w:pPr>
            <w:r>
              <w:rPr>
                <w:spacing w:val="6"/>
              </w:rPr>
              <w:t>现场检查</w:t>
            </w:r>
          </w:p>
        </w:tc>
        <w:tc>
          <w:tcPr>
            <w:tcW w:w="1125" w:type="dxa"/>
            <w:vMerge w:val="continue"/>
            <w:tcBorders>
              <w:top w:val="nil"/>
              <w:bottom w:val="nil"/>
            </w:tcBorders>
            <w:vAlign w:val="top"/>
          </w:tcPr>
          <w:p w14:paraId="3121E555">
            <w:pPr>
              <w:rPr>
                <w:rFonts w:ascii="Arial"/>
                <w:sz w:val="21"/>
              </w:rPr>
            </w:pPr>
          </w:p>
        </w:tc>
        <w:tc>
          <w:tcPr>
            <w:tcW w:w="1699" w:type="dxa"/>
            <w:vMerge w:val="continue"/>
            <w:tcBorders>
              <w:top w:val="nil"/>
              <w:bottom w:val="nil"/>
            </w:tcBorders>
            <w:vAlign w:val="top"/>
          </w:tcPr>
          <w:p w14:paraId="7B6995DD">
            <w:pPr>
              <w:rPr>
                <w:rFonts w:ascii="Arial"/>
                <w:sz w:val="21"/>
              </w:rPr>
            </w:pPr>
          </w:p>
        </w:tc>
        <w:tc>
          <w:tcPr>
            <w:tcW w:w="1175" w:type="dxa"/>
            <w:vMerge w:val="continue"/>
            <w:tcBorders>
              <w:top w:val="nil"/>
              <w:bottom w:val="nil"/>
            </w:tcBorders>
            <w:vAlign w:val="top"/>
          </w:tcPr>
          <w:p w14:paraId="72E16891">
            <w:pPr>
              <w:rPr>
                <w:rFonts w:ascii="Arial"/>
                <w:sz w:val="21"/>
              </w:rPr>
            </w:pPr>
          </w:p>
        </w:tc>
        <w:tc>
          <w:tcPr>
            <w:tcW w:w="2275" w:type="dxa"/>
            <w:vMerge w:val="continue"/>
            <w:tcBorders>
              <w:top w:val="nil"/>
              <w:bottom w:val="nil"/>
            </w:tcBorders>
            <w:vAlign w:val="top"/>
          </w:tcPr>
          <w:p w14:paraId="663492DA">
            <w:pPr>
              <w:rPr>
                <w:rFonts w:ascii="Arial"/>
                <w:sz w:val="21"/>
              </w:rPr>
            </w:pPr>
          </w:p>
        </w:tc>
      </w:tr>
      <w:tr w14:paraId="2C4CB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4F7CEBCB">
            <w:pPr>
              <w:rPr>
                <w:rFonts w:ascii="Arial"/>
                <w:sz w:val="21"/>
              </w:rPr>
            </w:pPr>
          </w:p>
        </w:tc>
        <w:tc>
          <w:tcPr>
            <w:tcW w:w="1246" w:type="dxa"/>
            <w:vMerge w:val="continue"/>
            <w:tcBorders>
              <w:top w:val="nil"/>
              <w:bottom w:val="nil"/>
            </w:tcBorders>
            <w:vAlign w:val="top"/>
          </w:tcPr>
          <w:p w14:paraId="21B5875B">
            <w:pPr>
              <w:rPr>
                <w:rFonts w:ascii="Arial"/>
                <w:sz w:val="21"/>
              </w:rPr>
            </w:pPr>
          </w:p>
        </w:tc>
        <w:tc>
          <w:tcPr>
            <w:tcW w:w="1076" w:type="dxa"/>
            <w:vMerge w:val="continue"/>
            <w:tcBorders>
              <w:top w:val="nil"/>
              <w:bottom w:val="nil"/>
            </w:tcBorders>
            <w:vAlign w:val="top"/>
          </w:tcPr>
          <w:p w14:paraId="4F7F0B61">
            <w:pPr>
              <w:rPr>
                <w:rFonts w:ascii="Arial"/>
                <w:sz w:val="21"/>
              </w:rPr>
            </w:pPr>
          </w:p>
        </w:tc>
        <w:tc>
          <w:tcPr>
            <w:tcW w:w="349" w:type="dxa"/>
            <w:vMerge w:val="continue"/>
            <w:tcBorders>
              <w:top w:val="nil"/>
              <w:bottom w:val="nil"/>
            </w:tcBorders>
            <w:vAlign w:val="top"/>
          </w:tcPr>
          <w:p w14:paraId="5082701D">
            <w:pPr>
              <w:rPr>
                <w:rFonts w:ascii="Arial"/>
                <w:sz w:val="21"/>
              </w:rPr>
            </w:pPr>
          </w:p>
        </w:tc>
        <w:tc>
          <w:tcPr>
            <w:tcW w:w="1955" w:type="dxa"/>
            <w:vMerge w:val="continue"/>
            <w:tcBorders>
              <w:top w:val="nil"/>
              <w:bottom w:val="nil"/>
            </w:tcBorders>
            <w:vAlign w:val="top"/>
          </w:tcPr>
          <w:p w14:paraId="1CD25448">
            <w:pPr>
              <w:rPr>
                <w:rFonts w:ascii="Arial"/>
                <w:sz w:val="21"/>
              </w:rPr>
            </w:pPr>
          </w:p>
        </w:tc>
        <w:tc>
          <w:tcPr>
            <w:tcW w:w="1812" w:type="dxa"/>
            <w:vAlign w:val="top"/>
          </w:tcPr>
          <w:p w14:paraId="4F73A4AB">
            <w:pPr>
              <w:pStyle w:val="6"/>
              <w:spacing w:before="22" w:line="222" w:lineRule="auto"/>
              <w:ind w:left="146"/>
            </w:pPr>
            <w:r>
              <w:rPr>
                <w:spacing w:val="-24"/>
              </w:rPr>
              <w:t>用人单位违反工资支</w:t>
            </w:r>
          </w:p>
          <w:p w14:paraId="07C4002D">
            <w:pPr>
              <w:pStyle w:val="6"/>
              <w:spacing w:line="221" w:lineRule="auto"/>
              <w:ind w:left="146"/>
            </w:pPr>
            <w:r>
              <w:rPr>
                <w:spacing w:val="-24"/>
              </w:rPr>
              <w:t>付规定和最低工资规</w:t>
            </w:r>
          </w:p>
          <w:p w14:paraId="755BCBA1">
            <w:pPr>
              <w:pStyle w:val="6"/>
              <w:spacing w:line="194" w:lineRule="auto"/>
              <w:ind w:left="575"/>
            </w:pPr>
            <w:r>
              <w:rPr>
                <w:spacing w:val="-18"/>
              </w:rPr>
              <w:t>定的监管</w:t>
            </w:r>
          </w:p>
        </w:tc>
        <w:tc>
          <w:tcPr>
            <w:tcW w:w="1076" w:type="dxa"/>
            <w:vAlign w:val="top"/>
          </w:tcPr>
          <w:p w14:paraId="0D3C5973">
            <w:pPr>
              <w:pStyle w:val="6"/>
              <w:spacing w:before="262" w:line="229" w:lineRule="auto"/>
              <w:ind w:left="124"/>
            </w:pPr>
            <w:r>
              <w:rPr>
                <w:spacing w:val="6"/>
              </w:rPr>
              <w:t>现场检查</w:t>
            </w:r>
          </w:p>
        </w:tc>
        <w:tc>
          <w:tcPr>
            <w:tcW w:w="1125" w:type="dxa"/>
            <w:vMerge w:val="continue"/>
            <w:tcBorders>
              <w:top w:val="nil"/>
              <w:bottom w:val="nil"/>
            </w:tcBorders>
            <w:vAlign w:val="top"/>
          </w:tcPr>
          <w:p w14:paraId="7E2662EE">
            <w:pPr>
              <w:rPr>
                <w:rFonts w:ascii="Arial"/>
                <w:sz w:val="21"/>
              </w:rPr>
            </w:pPr>
          </w:p>
        </w:tc>
        <w:tc>
          <w:tcPr>
            <w:tcW w:w="1699" w:type="dxa"/>
            <w:vMerge w:val="continue"/>
            <w:tcBorders>
              <w:top w:val="nil"/>
              <w:bottom w:val="nil"/>
            </w:tcBorders>
            <w:vAlign w:val="top"/>
          </w:tcPr>
          <w:p w14:paraId="1BF00C03">
            <w:pPr>
              <w:rPr>
                <w:rFonts w:ascii="Arial"/>
                <w:sz w:val="21"/>
              </w:rPr>
            </w:pPr>
          </w:p>
        </w:tc>
        <w:tc>
          <w:tcPr>
            <w:tcW w:w="1175" w:type="dxa"/>
            <w:vMerge w:val="continue"/>
            <w:tcBorders>
              <w:top w:val="nil"/>
              <w:bottom w:val="nil"/>
            </w:tcBorders>
            <w:vAlign w:val="top"/>
          </w:tcPr>
          <w:p w14:paraId="31A89028">
            <w:pPr>
              <w:rPr>
                <w:rFonts w:ascii="Arial"/>
                <w:sz w:val="21"/>
              </w:rPr>
            </w:pPr>
          </w:p>
        </w:tc>
        <w:tc>
          <w:tcPr>
            <w:tcW w:w="2275" w:type="dxa"/>
            <w:vMerge w:val="continue"/>
            <w:tcBorders>
              <w:top w:val="nil"/>
              <w:bottom w:val="nil"/>
            </w:tcBorders>
            <w:vAlign w:val="top"/>
          </w:tcPr>
          <w:p w14:paraId="233D4EED">
            <w:pPr>
              <w:rPr>
                <w:rFonts w:ascii="Arial"/>
                <w:sz w:val="21"/>
              </w:rPr>
            </w:pPr>
          </w:p>
        </w:tc>
      </w:tr>
      <w:tr w14:paraId="0AA84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1" w:hRule="atLeast"/>
        </w:trPr>
        <w:tc>
          <w:tcPr>
            <w:tcW w:w="633" w:type="dxa"/>
            <w:vMerge w:val="continue"/>
            <w:tcBorders>
              <w:top w:val="nil"/>
            </w:tcBorders>
            <w:vAlign w:val="top"/>
          </w:tcPr>
          <w:p w14:paraId="17FCB18B">
            <w:pPr>
              <w:rPr>
                <w:rFonts w:ascii="Arial"/>
                <w:sz w:val="21"/>
              </w:rPr>
            </w:pPr>
          </w:p>
        </w:tc>
        <w:tc>
          <w:tcPr>
            <w:tcW w:w="1246" w:type="dxa"/>
            <w:vMerge w:val="continue"/>
            <w:tcBorders>
              <w:top w:val="nil"/>
            </w:tcBorders>
            <w:vAlign w:val="top"/>
          </w:tcPr>
          <w:p w14:paraId="137FE4A8">
            <w:pPr>
              <w:rPr>
                <w:rFonts w:ascii="Arial"/>
                <w:sz w:val="21"/>
              </w:rPr>
            </w:pPr>
          </w:p>
        </w:tc>
        <w:tc>
          <w:tcPr>
            <w:tcW w:w="1076" w:type="dxa"/>
            <w:vMerge w:val="continue"/>
            <w:tcBorders>
              <w:top w:val="nil"/>
            </w:tcBorders>
            <w:vAlign w:val="top"/>
          </w:tcPr>
          <w:p w14:paraId="2BE21312">
            <w:pPr>
              <w:rPr>
                <w:rFonts w:ascii="Arial"/>
                <w:sz w:val="21"/>
              </w:rPr>
            </w:pPr>
          </w:p>
        </w:tc>
        <w:tc>
          <w:tcPr>
            <w:tcW w:w="349" w:type="dxa"/>
            <w:vMerge w:val="continue"/>
            <w:tcBorders>
              <w:top w:val="nil"/>
            </w:tcBorders>
            <w:vAlign w:val="top"/>
          </w:tcPr>
          <w:p w14:paraId="50AC1DBD">
            <w:pPr>
              <w:rPr>
                <w:rFonts w:ascii="Arial"/>
                <w:sz w:val="21"/>
              </w:rPr>
            </w:pPr>
          </w:p>
        </w:tc>
        <w:tc>
          <w:tcPr>
            <w:tcW w:w="1955" w:type="dxa"/>
            <w:vMerge w:val="continue"/>
            <w:tcBorders>
              <w:top w:val="nil"/>
            </w:tcBorders>
            <w:vAlign w:val="top"/>
          </w:tcPr>
          <w:p w14:paraId="0868B4D3">
            <w:pPr>
              <w:rPr>
                <w:rFonts w:ascii="Arial"/>
                <w:sz w:val="21"/>
              </w:rPr>
            </w:pPr>
          </w:p>
        </w:tc>
        <w:tc>
          <w:tcPr>
            <w:tcW w:w="1812" w:type="dxa"/>
            <w:vAlign w:val="top"/>
          </w:tcPr>
          <w:p w14:paraId="600201A9">
            <w:pPr>
              <w:pStyle w:val="6"/>
              <w:spacing w:before="22" w:line="215" w:lineRule="auto"/>
              <w:ind w:left="175" w:right="166" w:firstLine="1"/>
              <w:jc w:val="both"/>
            </w:pPr>
            <w:r>
              <w:rPr>
                <w:spacing w:val="7"/>
              </w:rPr>
              <w:t>对用人单位违反社会保险参保有</w:t>
            </w:r>
            <w:r>
              <w:rPr>
                <w:spacing w:val="24"/>
              </w:rPr>
              <w:t>关规定的监管</w:t>
            </w:r>
          </w:p>
        </w:tc>
        <w:tc>
          <w:tcPr>
            <w:tcW w:w="1076" w:type="dxa"/>
            <w:vAlign w:val="top"/>
          </w:tcPr>
          <w:p w14:paraId="21174C49">
            <w:pPr>
              <w:pStyle w:val="6"/>
              <w:spacing w:before="263" w:line="229" w:lineRule="auto"/>
              <w:ind w:left="124"/>
            </w:pPr>
            <w:r>
              <w:rPr>
                <w:spacing w:val="6"/>
              </w:rPr>
              <w:t>现场检查</w:t>
            </w:r>
          </w:p>
        </w:tc>
        <w:tc>
          <w:tcPr>
            <w:tcW w:w="1125" w:type="dxa"/>
            <w:vMerge w:val="continue"/>
            <w:tcBorders>
              <w:top w:val="nil"/>
            </w:tcBorders>
            <w:vAlign w:val="top"/>
          </w:tcPr>
          <w:p w14:paraId="6D446720">
            <w:pPr>
              <w:rPr>
                <w:rFonts w:ascii="Arial"/>
                <w:sz w:val="21"/>
              </w:rPr>
            </w:pPr>
          </w:p>
        </w:tc>
        <w:tc>
          <w:tcPr>
            <w:tcW w:w="1699" w:type="dxa"/>
            <w:vMerge w:val="continue"/>
            <w:tcBorders>
              <w:top w:val="nil"/>
            </w:tcBorders>
            <w:vAlign w:val="top"/>
          </w:tcPr>
          <w:p w14:paraId="3E36E61D">
            <w:pPr>
              <w:rPr>
                <w:rFonts w:ascii="Arial"/>
                <w:sz w:val="21"/>
              </w:rPr>
            </w:pPr>
          </w:p>
        </w:tc>
        <w:tc>
          <w:tcPr>
            <w:tcW w:w="1175" w:type="dxa"/>
            <w:vMerge w:val="continue"/>
            <w:tcBorders>
              <w:top w:val="nil"/>
            </w:tcBorders>
            <w:vAlign w:val="top"/>
          </w:tcPr>
          <w:p w14:paraId="6884D7C0">
            <w:pPr>
              <w:rPr>
                <w:rFonts w:ascii="Arial"/>
                <w:sz w:val="21"/>
              </w:rPr>
            </w:pPr>
          </w:p>
        </w:tc>
        <w:tc>
          <w:tcPr>
            <w:tcW w:w="2275" w:type="dxa"/>
            <w:vMerge w:val="continue"/>
            <w:tcBorders>
              <w:top w:val="nil"/>
            </w:tcBorders>
            <w:vAlign w:val="top"/>
          </w:tcPr>
          <w:p w14:paraId="29B8CF89">
            <w:pPr>
              <w:rPr>
                <w:rFonts w:ascii="Arial"/>
                <w:sz w:val="21"/>
              </w:rPr>
            </w:pPr>
          </w:p>
        </w:tc>
      </w:tr>
    </w:tbl>
    <w:p w14:paraId="61DBA938">
      <w:pPr>
        <w:rPr>
          <w:rFonts w:ascii="Arial"/>
          <w:sz w:val="21"/>
        </w:rPr>
      </w:pPr>
    </w:p>
    <w:p w14:paraId="145D492B">
      <w:pPr>
        <w:rPr>
          <w:rFonts w:ascii="Arial" w:hAnsi="Arial" w:eastAsia="Arial" w:cs="Arial"/>
          <w:sz w:val="21"/>
          <w:szCs w:val="21"/>
        </w:rPr>
        <w:sectPr>
          <w:footerReference r:id="rId37" w:type="default"/>
          <w:pgSz w:w="16839" w:h="11906"/>
          <w:pgMar w:top="1012" w:right="1201" w:bottom="1156" w:left="1200" w:header="0" w:footer="994" w:gutter="0"/>
          <w:cols w:space="720" w:num="1"/>
        </w:sectPr>
      </w:pPr>
    </w:p>
    <w:p w14:paraId="29C4D46C">
      <w:pPr>
        <w:spacing w:before="21"/>
      </w:pPr>
    </w:p>
    <w:p w14:paraId="53A707A9">
      <w:pPr>
        <w:spacing w:before="21"/>
      </w:pPr>
    </w:p>
    <w:p w14:paraId="47031253">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7F3BB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4C4DD4EE">
            <w:pPr>
              <w:pStyle w:val="6"/>
              <w:spacing w:before="62" w:line="222" w:lineRule="auto"/>
              <w:ind w:left="214"/>
            </w:pPr>
            <w:r>
              <w:rPr>
                <w:b/>
                <w:bCs/>
                <w:spacing w:val="-3"/>
              </w:rPr>
              <w:t>序</w:t>
            </w:r>
          </w:p>
          <w:p w14:paraId="3C830834">
            <w:pPr>
              <w:pStyle w:val="6"/>
              <w:spacing w:line="232" w:lineRule="auto"/>
              <w:ind w:left="219"/>
            </w:pPr>
            <w:r>
              <w:rPr>
                <w:b/>
                <w:bCs/>
                <w:spacing w:val="-3"/>
              </w:rPr>
              <w:t>号</w:t>
            </w:r>
          </w:p>
        </w:tc>
        <w:tc>
          <w:tcPr>
            <w:tcW w:w="1246" w:type="dxa"/>
            <w:vAlign w:val="top"/>
          </w:tcPr>
          <w:p w14:paraId="28B80F80">
            <w:pPr>
              <w:pStyle w:val="6"/>
              <w:spacing w:before="183" w:line="232" w:lineRule="auto"/>
              <w:ind w:left="199"/>
            </w:pPr>
            <w:r>
              <w:rPr>
                <w:b/>
                <w:bCs/>
                <w:spacing w:val="5"/>
              </w:rPr>
              <w:t>抽查领域</w:t>
            </w:r>
          </w:p>
        </w:tc>
        <w:tc>
          <w:tcPr>
            <w:tcW w:w="1076" w:type="dxa"/>
            <w:vAlign w:val="top"/>
          </w:tcPr>
          <w:p w14:paraId="5B8D50CF">
            <w:pPr>
              <w:pStyle w:val="6"/>
              <w:spacing w:before="182" w:line="229" w:lineRule="auto"/>
              <w:ind w:left="117"/>
            </w:pPr>
            <w:r>
              <w:rPr>
                <w:b/>
                <w:bCs/>
                <w:spacing w:val="4"/>
              </w:rPr>
              <w:t>检查对象</w:t>
            </w:r>
          </w:p>
        </w:tc>
        <w:tc>
          <w:tcPr>
            <w:tcW w:w="2304" w:type="dxa"/>
            <w:gridSpan w:val="2"/>
            <w:vAlign w:val="top"/>
          </w:tcPr>
          <w:p w14:paraId="64E10C69">
            <w:pPr>
              <w:pStyle w:val="6"/>
              <w:spacing w:before="183" w:line="230" w:lineRule="auto"/>
              <w:ind w:left="731"/>
            </w:pPr>
            <w:r>
              <w:rPr>
                <w:b/>
                <w:bCs/>
                <w:spacing w:val="5"/>
              </w:rPr>
              <w:t>抽查部门</w:t>
            </w:r>
          </w:p>
        </w:tc>
        <w:tc>
          <w:tcPr>
            <w:tcW w:w="1812" w:type="dxa"/>
            <w:vAlign w:val="top"/>
          </w:tcPr>
          <w:p w14:paraId="453DBA2A">
            <w:pPr>
              <w:pStyle w:val="6"/>
              <w:spacing w:before="182" w:line="232" w:lineRule="auto"/>
              <w:ind w:left="489"/>
            </w:pPr>
            <w:r>
              <w:rPr>
                <w:b/>
                <w:bCs/>
                <w:spacing w:val="5"/>
              </w:rPr>
              <w:t>抽查类别</w:t>
            </w:r>
          </w:p>
        </w:tc>
        <w:tc>
          <w:tcPr>
            <w:tcW w:w="1076" w:type="dxa"/>
            <w:vAlign w:val="top"/>
          </w:tcPr>
          <w:p w14:paraId="7B26DFA8">
            <w:pPr>
              <w:pStyle w:val="6"/>
              <w:spacing w:before="182" w:line="229" w:lineRule="auto"/>
              <w:ind w:left="124"/>
            </w:pPr>
            <w:r>
              <w:rPr>
                <w:b/>
                <w:bCs/>
                <w:spacing w:val="4"/>
              </w:rPr>
              <w:t>检查方式</w:t>
            </w:r>
          </w:p>
        </w:tc>
        <w:tc>
          <w:tcPr>
            <w:tcW w:w="1125" w:type="dxa"/>
            <w:vAlign w:val="top"/>
          </w:tcPr>
          <w:p w14:paraId="6BD30AE7">
            <w:pPr>
              <w:pStyle w:val="6"/>
              <w:spacing w:before="62" w:line="227" w:lineRule="auto"/>
              <w:ind w:left="463" w:right="133" w:hanging="316"/>
            </w:pPr>
            <w:r>
              <w:rPr>
                <w:b/>
                <w:bCs/>
                <w:spacing w:val="5"/>
              </w:rPr>
              <w:t>抽查对象</w:t>
            </w:r>
            <w:r>
              <w:rPr>
                <w:b/>
                <w:bCs/>
                <w:spacing w:val="-3"/>
              </w:rPr>
              <w:t>数</w:t>
            </w:r>
          </w:p>
        </w:tc>
        <w:tc>
          <w:tcPr>
            <w:tcW w:w="1699" w:type="dxa"/>
            <w:vAlign w:val="top"/>
          </w:tcPr>
          <w:p w14:paraId="60659BCD">
            <w:pPr>
              <w:pStyle w:val="6"/>
              <w:spacing w:before="62" w:line="222" w:lineRule="auto"/>
              <w:ind w:left="442"/>
            </w:pPr>
            <w:r>
              <w:rPr>
                <w:b/>
                <w:bCs/>
                <w:spacing w:val="3"/>
              </w:rPr>
              <w:t>关联信用</w:t>
            </w:r>
          </w:p>
          <w:p w14:paraId="5D62FD3F">
            <w:pPr>
              <w:pStyle w:val="6"/>
              <w:spacing w:line="230" w:lineRule="auto"/>
              <w:ind w:left="436"/>
            </w:pPr>
            <w:r>
              <w:rPr>
                <w:b/>
                <w:bCs/>
                <w:spacing w:val="5"/>
              </w:rPr>
              <w:t>规则要求</w:t>
            </w:r>
          </w:p>
        </w:tc>
        <w:tc>
          <w:tcPr>
            <w:tcW w:w="1175" w:type="dxa"/>
            <w:vAlign w:val="top"/>
          </w:tcPr>
          <w:p w14:paraId="77396635">
            <w:pPr>
              <w:pStyle w:val="6"/>
              <w:spacing w:before="182" w:line="232" w:lineRule="auto"/>
              <w:ind w:left="174"/>
            </w:pPr>
            <w:r>
              <w:rPr>
                <w:b/>
                <w:bCs/>
                <w:spacing w:val="5"/>
              </w:rPr>
              <w:t>抽查时间</w:t>
            </w:r>
          </w:p>
        </w:tc>
        <w:tc>
          <w:tcPr>
            <w:tcW w:w="2275" w:type="dxa"/>
            <w:vAlign w:val="top"/>
          </w:tcPr>
          <w:p w14:paraId="71E9F034">
            <w:pPr>
              <w:pStyle w:val="6"/>
              <w:spacing w:before="183" w:line="229" w:lineRule="auto"/>
              <w:ind w:left="512"/>
            </w:pPr>
            <w:r>
              <w:rPr>
                <w:b/>
                <w:bCs/>
                <w:spacing w:val="6"/>
              </w:rPr>
              <w:t>任务执行要求</w:t>
            </w:r>
          </w:p>
        </w:tc>
      </w:tr>
      <w:tr w14:paraId="21BCA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4" w:hRule="atLeast"/>
        </w:trPr>
        <w:tc>
          <w:tcPr>
            <w:tcW w:w="633" w:type="dxa"/>
            <w:vMerge w:val="restart"/>
            <w:tcBorders>
              <w:bottom w:val="nil"/>
            </w:tcBorders>
            <w:vAlign w:val="top"/>
          </w:tcPr>
          <w:p w14:paraId="0856FC18">
            <w:pPr>
              <w:spacing w:line="292" w:lineRule="auto"/>
              <w:rPr>
                <w:rFonts w:ascii="Arial"/>
                <w:sz w:val="21"/>
              </w:rPr>
            </w:pPr>
          </w:p>
          <w:p w14:paraId="4986DE29">
            <w:pPr>
              <w:spacing w:line="293" w:lineRule="auto"/>
              <w:rPr>
                <w:rFonts w:ascii="Arial"/>
                <w:sz w:val="21"/>
              </w:rPr>
            </w:pPr>
          </w:p>
          <w:p w14:paraId="60DD8475">
            <w:pPr>
              <w:pStyle w:val="6"/>
              <w:spacing w:before="65" w:line="270" w:lineRule="exact"/>
              <w:ind w:left="207"/>
            </w:pPr>
            <w:r>
              <w:rPr>
                <w:spacing w:val="1"/>
                <w:position w:val="1"/>
              </w:rPr>
              <w:t>43</w:t>
            </w:r>
          </w:p>
        </w:tc>
        <w:tc>
          <w:tcPr>
            <w:tcW w:w="1246" w:type="dxa"/>
            <w:vMerge w:val="restart"/>
            <w:tcBorders>
              <w:bottom w:val="nil"/>
            </w:tcBorders>
            <w:vAlign w:val="top"/>
          </w:tcPr>
          <w:p w14:paraId="326A6334">
            <w:pPr>
              <w:pStyle w:val="6"/>
              <w:spacing w:before="293" w:line="222" w:lineRule="auto"/>
              <w:ind w:left="172"/>
            </w:pPr>
            <w:r>
              <w:rPr>
                <w:spacing w:val="1"/>
              </w:rPr>
              <w:t>2026</w:t>
            </w:r>
            <w:r>
              <w:rPr>
                <w:spacing w:val="-27"/>
              </w:rPr>
              <w:t xml:space="preserve"> </w:t>
            </w:r>
            <w:r>
              <w:rPr>
                <w:spacing w:val="1"/>
              </w:rPr>
              <w:t>年生</w:t>
            </w:r>
          </w:p>
          <w:p w14:paraId="3B3BA5B5">
            <w:pPr>
              <w:pStyle w:val="6"/>
              <w:spacing w:line="221" w:lineRule="auto"/>
              <w:ind w:left="211"/>
            </w:pPr>
            <w:r>
              <w:rPr>
                <w:spacing w:val="3"/>
              </w:rPr>
              <w:t>态环境监</w:t>
            </w:r>
          </w:p>
          <w:p w14:paraId="5AAC931C">
            <w:pPr>
              <w:pStyle w:val="6"/>
              <w:spacing w:line="221" w:lineRule="auto"/>
              <w:ind w:left="202"/>
            </w:pPr>
            <w:r>
              <w:rPr>
                <w:spacing w:val="5"/>
              </w:rPr>
              <w:t>测机构联</w:t>
            </w:r>
          </w:p>
          <w:p w14:paraId="14181FD2">
            <w:pPr>
              <w:pStyle w:val="6"/>
              <w:spacing w:line="232" w:lineRule="auto"/>
              <w:ind w:left="312"/>
            </w:pPr>
            <w:r>
              <w:rPr>
                <w:spacing w:val="3"/>
              </w:rPr>
              <w:t>合抽查</w:t>
            </w:r>
          </w:p>
        </w:tc>
        <w:tc>
          <w:tcPr>
            <w:tcW w:w="1076" w:type="dxa"/>
            <w:vMerge w:val="restart"/>
            <w:tcBorders>
              <w:bottom w:val="nil"/>
            </w:tcBorders>
            <w:vAlign w:val="top"/>
          </w:tcPr>
          <w:p w14:paraId="132304A3">
            <w:pPr>
              <w:spacing w:line="466" w:lineRule="auto"/>
              <w:rPr>
                <w:rFonts w:ascii="Arial"/>
                <w:sz w:val="21"/>
              </w:rPr>
            </w:pPr>
          </w:p>
          <w:p w14:paraId="36964658">
            <w:pPr>
              <w:pStyle w:val="6"/>
              <w:spacing w:before="65" w:line="226" w:lineRule="auto"/>
              <w:ind w:left="124" w:right="118" w:firstLine="6"/>
            </w:pPr>
            <w:r>
              <w:rPr>
                <w:spacing w:val="2"/>
              </w:rPr>
              <w:t>生态环境</w:t>
            </w:r>
            <w:r>
              <w:rPr>
                <w:spacing w:val="4"/>
              </w:rPr>
              <w:t>监测机构</w:t>
            </w:r>
          </w:p>
        </w:tc>
        <w:tc>
          <w:tcPr>
            <w:tcW w:w="349" w:type="dxa"/>
            <w:vAlign w:val="top"/>
          </w:tcPr>
          <w:p w14:paraId="3D67C2DB">
            <w:pPr>
              <w:pStyle w:val="6"/>
              <w:spacing w:before="160" w:line="232" w:lineRule="auto"/>
              <w:ind w:left="109" w:right="30" w:firstLine="5"/>
            </w:pPr>
            <w:r>
              <w:rPr>
                <w:spacing w:val="-11"/>
              </w:rPr>
              <w:t>发</w:t>
            </w:r>
            <w:r>
              <w:rPr>
                <w:spacing w:val="-6"/>
              </w:rPr>
              <w:t>起</w:t>
            </w:r>
          </w:p>
        </w:tc>
        <w:tc>
          <w:tcPr>
            <w:tcW w:w="1955" w:type="dxa"/>
            <w:vAlign w:val="top"/>
          </w:tcPr>
          <w:p w14:paraId="76FEBEFD">
            <w:pPr>
              <w:pStyle w:val="6"/>
              <w:spacing w:line="227" w:lineRule="auto"/>
              <w:ind w:left="307" w:right="135" w:hanging="162"/>
            </w:pPr>
            <w:r>
              <w:rPr>
                <w:spacing w:val="6"/>
              </w:rPr>
              <w:t>市场监管部门</w:t>
            </w:r>
          </w:p>
        </w:tc>
        <w:tc>
          <w:tcPr>
            <w:tcW w:w="1812" w:type="dxa"/>
            <w:vAlign w:val="top"/>
          </w:tcPr>
          <w:p w14:paraId="3DAE0B78">
            <w:pPr>
              <w:pStyle w:val="6"/>
              <w:spacing w:before="162" w:line="229" w:lineRule="auto"/>
              <w:ind w:left="808" w:right="166" w:hanging="631"/>
            </w:pPr>
            <w:r>
              <w:rPr>
                <w:spacing w:val="7"/>
              </w:rPr>
              <w:t>检验检测机构检</w:t>
            </w:r>
            <w:r>
              <w:t>查</w:t>
            </w:r>
          </w:p>
        </w:tc>
        <w:tc>
          <w:tcPr>
            <w:tcW w:w="1076" w:type="dxa"/>
            <w:vAlign w:val="top"/>
          </w:tcPr>
          <w:p w14:paraId="4C57E07B">
            <w:pPr>
              <w:pStyle w:val="6"/>
              <w:spacing w:before="281" w:line="229" w:lineRule="auto"/>
              <w:ind w:left="124"/>
            </w:pPr>
            <w:r>
              <w:rPr>
                <w:spacing w:val="6"/>
              </w:rPr>
              <w:t>现场检查</w:t>
            </w:r>
          </w:p>
        </w:tc>
        <w:tc>
          <w:tcPr>
            <w:tcW w:w="1125" w:type="dxa"/>
            <w:vMerge w:val="restart"/>
            <w:tcBorders>
              <w:bottom w:val="nil"/>
            </w:tcBorders>
            <w:vAlign w:val="top"/>
          </w:tcPr>
          <w:p w14:paraId="646D1024">
            <w:pPr>
              <w:spacing w:line="292" w:lineRule="auto"/>
              <w:rPr>
                <w:rFonts w:ascii="Arial"/>
                <w:sz w:val="21"/>
              </w:rPr>
            </w:pPr>
          </w:p>
          <w:p w14:paraId="3D28C5AA">
            <w:pPr>
              <w:spacing w:line="292" w:lineRule="auto"/>
              <w:rPr>
                <w:rFonts w:ascii="Arial"/>
                <w:sz w:val="21"/>
              </w:rPr>
            </w:pPr>
          </w:p>
          <w:p w14:paraId="2F80E38C">
            <w:pPr>
              <w:pStyle w:val="6"/>
              <w:spacing w:before="65" w:line="232" w:lineRule="auto"/>
              <w:ind w:left="381"/>
            </w:pPr>
            <w:r>
              <w:rPr>
                <w:spacing w:val="-3"/>
              </w:rPr>
              <w:t>2</w:t>
            </w:r>
            <w:r>
              <w:rPr>
                <w:spacing w:val="-30"/>
              </w:rPr>
              <w:t xml:space="preserve"> </w:t>
            </w:r>
            <w:r>
              <w:rPr>
                <w:spacing w:val="-3"/>
              </w:rPr>
              <w:t>家</w:t>
            </w:r>
          </w:p>
        </w:tc>
        <w:tc>
          <w:tcPr>
            <w:tcW w:w="1699" w:type="dxa"/>
            <w:vMerge w:val="restart"/>
            <w:tcBorders>
              <w:bottom w:val="nil"/>
            </w:tcBorders>
            <w:vAlign w:val="top"/>
          </w:tcPr>
          <w:p w14:paraId="0D9F8D4D">
            <w:pPr>
              <w:spacing w:line="465" w:lineRule="auto"/>
              <w:rPr>
                <w:rFonts w:ascii="Arial"/>
                <w:sz w:val="21"/>
              </w:rPr>
            </w:pPr>
          </w:p>
          <w:p w14:paraId="49194FC7">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053E06CC">
            <w:pPr>
              <w:spacing w:line="346" w:lineRule="auto"/>
              <w:rPr>
                <w:rFonts w:ascii="Arial"/>
                <w:sz w:val="21"/>
              </w:rPr>
            </w:pPr>
          </w:p>
          <w:p w14:paraId="7EBB7B05">
            <w:pPr>
              <w:pStyle w:val="6"/>
              <w:spacing w:before="65" w:line="222" w:lineRule="auto"/>
              <w:ind w:left="113"/>
            </w:pPr>
            <w:r>
              <w:rPr>
                <w:spacing w:val="-2"/>
              </w:rPr>
              <w:t>2026</w:t>
            </w:r>
            <w:r>
              <w:rPr>
                <w:spacing w:val="-28"/>
              </w:rPr>
              <w:t xml:space="preserve"> </w:t>
            </w:r>
            <w:r>
              <w:rPr>
                <w:spacing w:val="-2"/>
              </w:rPr>
              <w:t>年</w:t>
            </w:r>
            <w:r>
              <w:rPr>
                <w:spacing w:val="-25"/>
              </w:rPr>
              <w:t xml:space="preserve"> </w:t>
            </w:r>
            <w:r>
              <w:rPr>
                <w:spacing w:val="-2"/>
              </w:rPr>
              <w:t>11</w:t>
            </w:r>
          </w:p>
          <w:p w14:paraId="6B075FBD">
            <w:pPr>
              <w:pStyle w:val="6"/>
              <w:spacing w:line="221" w:lineRule="auto"/>
              <w:ind w:left="134"/>
            </w:pPr>
            <w:r>
              <w:rPr>
                <w:spacing w:val="-12"/>
              </w:rPr>
              <w:t>月</w:t>
            </w:r>
            <w:r>
              <w:rPr>
                <w:spacing w:val="-34"/>
              </w:rPr>
              <w:t xml:space="preserve"> </w:t>
            </w:r>
            <w:r>
              <w:rPr>
                <w:spacing w:val="-12"/>
              </w:rPr>
              <w:t>30</w:t>
            </w:r>
            <w:r>
              <w:rPr>
                <w:spacing w:val="12"/>
              </w:rPr>
              <w:t xml:space="preserve"> </w:t>
            </w:r>
            <w:r>
              <w:rPr>
                <w:spacing w:val="-12"/>
              </w:rPr>
              <w:t>日前</w:t>
            </w:r>
          </w:p>
          <w:p w14:paraId="7E09D219">
            <w:pPr>
              <w:pStyle w:val="6"/>
              <w:spacing w:line="231" w:lineRule="auto"/>
              <w:ind w:left="393"/>
            </w:pPr>
            <w:r>
              <w:rPr>
                <w:spacing w:val="-1"/>
              </w:rPr>
              <w:t>完成</w:t>
            </w:r>
          </w:p>
        </w:tc>
        <w:tc>
          <w:tcPr>
            <w:tcW w:w="2275" w:type="dxa"/>
            <w:vMerge w:val="restart"/>
            <w:tcBorders>
              <w:bottom w:val="nil"/>
            </w:tcBorders>
            <w:vAlign w:val="top"/>
          </w:tcPr>
          <w:p w14:paraId="05A3AA8A">
            <w:pPr>
              <w:pStyle w:val="6"/>
              <w:spacing w:before="173" w:line="223" w:lineRule="auto"/>
              <w:ind w:left="118" w:right="87" w:firstLine="6"/>
              <w:jc w:val="both"/>
            </w:pPr>
            <w:r>
              <w:rPr>
                <w:spacing w:val="25"/>
              </w:rPr>
              <w:t>市市场监管部门制定</w:t>
            </w:r>
            <w:r>
              <w:rPr>
                <w:spacing w:val="3"/>
              </w:rPr>
              <w:t>抽查任务，通过公示系</w:t>
            </w:r>
            <w:r>
              <w:rPr>
                <w:spacing w:val="26"/>
              </w:rPr>
              <w:t>统双随机模块抽取检</w:t>
            </w:r>
            <w:r>
              <w:rPr>
                <w:spacing w:val="3"/>
              </w:rPr>
              <w:t>查对象名单，市生态环</w:t>
            </w:r>
            <w:r>
              <w:rPr>
                <w:spacing w:val="5"/>
              </w:rPr>
              <w:t>境部门配合开展检查。</w:t>
            </w:r>
          </w:p>
        </w:tc>
      </w:tr>
      <w:tr w14:paraId="463F6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trPr>
        <w:tc>
          <w:tcPr>
            <w:tcW w:w="633" w:type="dxa"/>
            <w:vMerge w:val="continue"/>
            <w:tcBorders>
              <w:top w:val="nil"/>
            </w:tcBorders>
            <w:vAlign w:val="top"/>
          </w:tcPr>
          <w:p w14:paraId="6429B599">
            <w:pPr>
              <w:rPr>
                <w:rFonts w:ascii="Arial"/>
                <w:sz w:val="21"/>
              </w:rPr>
            </w:pPr>
          </w:p>
        </w:tc>
        <w:tc>
          <w:tcPr>
            <w:tcW w:w="1246" w:type="dxa"/>
            <w:vMerge w:val="continue"/>
            <w:tcBorders>
              <w:top w:val="nil"/>
            </w:tcBorders>
            <w:vAlign w:val="top"/>
          </w:tcPr>
          <w:p w14:paraId="394D3F49">
            <w:pPr>
              <w:rPr>
                <w:rFonts w:ascii="Arial"/>
                <w:sz w:val="21"/>
              </w:rPr>
            </w:pPr>
          </w:p>
        </w:tc>
        <w:tc>
          <w:tcPr>
            <w:tcW w:w="1076" w:type="dxa"/>
            <w:vMerge w:val="continue"/>
            <w:tcBorders>
              <w:top w:val="nil"/>
            </w:tcBorders>
            <w:vAlign w:val="top"/>
          </w:tcPr>
          <w:p w14:paraId="57D4F250">
            <w:pPr>
              <w:rPr>
                <w:rFonts w:ascii="Arial"/>
                <w:sz w:val="21"/>
              </w:rPr>
            </w:pPr>
          </w:p>
        </w:tc>
        <w:tc>
          <w:tcPr>
            <w:tcW w:w="349" w:type="dxa"/>
            <w:vAlign w:val="top"/>
          </w:tcPr>
          <w:p w14:paraId="400D87CE">
            <w:pPr>
              <w:pStyle w:val="6"/>
              <w:spacing w:before="135" w:line="227" w:lineRule="auto"/>
              <w:ind w:left="113" w:right="30" w:hanging="2"/>
            </w:pPr>
            <w:r>
              <w:rPr>
                <w:spacing w:val="-9"/>
              </w:rPr>
              <w:t>配</w:t>
            </w:r>
            <w:r>
              <w:rPr>
                <w:spacing w:val="-11"/>
              </w:rPr>
              <w:t>合</w:t>
            </w:r>
          </w:p>
        </w:tc>
        <w:tc>
          <w:tcPr>
            <w:tcW w:w="1955" w:type="dxa"/>
            <w:vAlign w:val="top"/>
          </w:tcPr>
          <w:p w14:paraId="2F607036">
            <w:pPr>
              <w:pStyle w:val="6"/>
              <w:spacing w:before="17" w:line="215" w:lineRule="auto"/>
              <w:ind w:left="250" w:right="238" w:firstLine="111"/>
              <w:jc w:val="both"/>
            </w:pPr>
            <w:r>
              <w:rPr>
                <w:spacing w:val="5"/>
              </w:rPr>
              <w:t>生态环境部门</w:t>
            </w:r>
          </w:p>
        </w:tc>
        <w:tc>
          <w:tcPr>
            <w:tcW w:w="1812" w:type="dxa"/>
            <w:vAlign w:val="top"/>
          </w:tcPr>
          <w:p w14:paraId="26978104">
            <w:pPr>
              <w:pStyle w:val="6"/>
              <w:spacing w:before="136" w:line="229" w:lineRule="auto"/>
              <w:ind w:left="807" w:right="166" w:hanging="632"/>
            </w:pPr>
            <w:r>
              <w:rPr>
                <w:spacing w:val="7"/>
              </w:rPr>
              <w:t>环境监测机构检</w:t>
            </w:r>
            <w:r>
              <w:t>查</w:t>
            </w:r>
          </w:p>
        </w:tc>
        <w:tc>
          <w:tcPr>
            <w:tcW w:w="1076" w:type="dxa"/>
            <w:vAlign w:val="top"/>
          </w:tcPr>
          <w:p w14:paraId="4D49B49B">
            <w:pPr>
              <w:pStyle w:val="6"/>
              <w:spacing w:before="255" w:line="229" w:lineRule="auto"/>
              <w:ind w:left="124"/>
            </w:pPr>
            <w:r>
              <w:rPr>
                <w:spacing w:val="6"/>
              </w:rPr>
              <w:t>现场检查</w:t>
            </w:r>
          </w:p>
        </w:tc>
        <w:tc>
          <w:tcPr>
            <w:tcW w:w="1125" w:type="dxa"/>
            <w:vMerge w:val="continue"/>
            <w:tcBorders>
              <w:top w:val="nil"/>
            </w:tcBorders>
            <w:vAlign w:val="top"/>
          </w:tcPr>
          <w:p w14:paraId="0926022A">
            <w:pPr>
              <w:rPr>
                <w:rFonts w:ascii="Arial"/>
                <w:sz w:val="21"/>
              </w:rPr>
            </w:pPr>
          </w:p>
        </w:tc>
        <w:tc>
          <w:tcPr>
            <w:tcW w:w="1699" w:type="dxa"/>
            <w:vMerge w:val="continue"/>
            <w:tcBorders>
              <w:top w:val="nil"/>
            </w:tcBorders>
            <w:vAlign w:val="top"/>
          </w:tcPr>
          <w:p w14:paraId="1967B677">
            <w:pPr>
              <w:rPr>
                <w:rFonts w:ascii="Arial"/>
                <w:sz w:val="21"/>
              </w:rPr>
            </w:pPr>
          </w:p>
        </w:tc>
        <w:tc>
          <w:tcPr>
            <w:tcW w:w="1175" w:type="dxa"/>
            <w:vMerge w:val="continue"/>
            <w:tcBorders>
              <w:top w:val="nil"/>
            </w:tcBorders>
            <w:vAlign w:val="top"/>
          </w:tcPr>
          <w:p w14:paraId="150AA92C">
            <w:pPr>
              <w:rPr>
                <w:rFonts w:ascii="Arial"/>
                <w:sz w:val="21"/>
              </w:rPr>
            </w:pPr>
          </w:p>
        </w:tc>
        <w:tc>
          <w:tcPr>
            <w:tcW w:w="2275" w:type="dxa"/>
            <w:vMerge w:val="continue"/>
            <w:tcBorders>
              <w:top w:val="nil"/>
            </w:tcBorders>
            <w:vAlign w:val="top"/>
          </w:tcPr>
          <w:p w14:paraId="33BFF609">
            <w:pPr>
              <w:rPr>
                <w:rFonts w:ascii="Arial"/>
                <w:sz w:val="21"/>
              </w:rPr>
            </w:pPr>
          </w:p>
        </w:tc>
      </w:tr>
      <w:tr w14:paraId="1B1CE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055DCB2C">
            <w:pPr>
              <w:spacing w:line="278" w:lineRule="auto"/>
              <w:rPr>
                <w:rFonts w:ascii="Arial"/>
                <w:sz w:val="21"/>
              </w:rPr>
            </w:pPr>
          </w:p>
          <w:p w14:paraId="2AA3AA56">
            <w:pPr>
              <w:spacing w:line="279" w:lineRule="auto"/>
              <w:rPr>
                <w:rFonts w:ascii="Arial"/>
                <w:sz w:val="21"/>
              </w:rPr>
            </w:pPr>
          </w:p>
          <w:p w14:paraId="3C9B53D6">
            <w:pPr>
              <w:pStyle w:val="6"/>
              <w:spacing w:before="65" w:line="272" w:lineRule="exact"/>
              <w:ind w:left="207"/>
            </w:pPr>
            <w:r>
              <w:rPr>
                <w:spacing w:val="1"/>
                <w:position w:val="1"/>
              </w:rPr>
              <w:t>44</w:t>
            </w:r>
          </w:p>
        </w:tc>
        <w:tc>
          <w:tcPr>
            <w:tcW w:w="1246" w:type="dxa"/>
            <w:vMerge w:val="restart"/>
            <w:tcBorders>
              <w:bottom w:val="nil"/>
            </w:tcBorders>
            <w:vAlign w:val="top"/>
          </w:tcPr>
          <w:p w14:paraId="6E9B9F7E">
            <w:pPr>
              <w:pStyle w:val="6"/>
              <w:spacing w:before="266" w:line="224" w:lineRule="auto"/>
              <w:ind w:left="200" w:right="177" w:hanging="28"/>
              <w:jc w:val="both"/>
            </w:pPr>
            <w:r>
              <w:rPr>
                <w:spacing w:val="1"/>
              </w:rPr>
              <w:t>2026</w:t>
            </w:r>
            <w:r>
              <w:rPr>
                <w:spacing w:val="-27"/>
              </w:rPr>
              <w:t xml:space="preserve"> </w:t>
            </w:r>
            <w:r>
              <w:rPr>
                <w:spacing w:val="1"/>
              </w:rPr>
              <w:t>年机</w:t>
            </w:r>
            <w:r>
              <w:rPr>
                <w:spacing w:val="6"/>
              </w:rPr>
              <w:t>动车排放检验单位联合抽查</w:t>
            </w:r>
          </w:p>
        </w:tc>
        <w:tc>
          <w:tcPr>
            <w:tcW w:w="1076" w:type="dxa"/>
            <w:vMerge w:val="restart"/>
            <w:tcBorders>
              <w:bottom w:val="nil"/>
            </w:tcBorders>
            <w:vAlign w:val="top"/>
          </w:tcPr>
          <w:p w14:paraId="704B8233">
            <w:pPr>
              <w:spacing w:line="318" w:lineRule="auto"/>
              <w:rPr>
                <w:rFonts w:ascii="Arial"/>
                <w:sz w:val="21"/>
              </w:rPr>
            </w:pPr>
          </w:p>
          <w:p w14:paraId="72FA2898">
            <w:pPr>
              <w:pStyle w:val="6"/>
              <w:spacing w:before="65" w:line="222" w:lineRule="auto"/>
              <w:ind w:left="118"/>
            </w:pPr>
            <w:r>
              <w:rPr>
                <w:spacing w:val="5"/>
              </w:rPr>
              <w:t>机动车排</w:t>
            </w:r>
          </w:p>
          <w:p w14:paraId="4459DEF0">
            <w:pPr>
              <w:pStyle w:val="6"/>
              <w:spacing w:line="221" w:lineRule="auto"/>
              <w:ind w:left="119"/>
            </w:pPr>
            <w:r>
              <w:rPr>
                <w:spacing w:val="5"/>
              </w:rPr>
              <w:t>放检验单</w:t>
            </w:r>
          </w:p>
          <w:p w14:paraId="219C3FFD">
            <w:pPr>
              <w:pStyle w:val="6"/>
              <w:spacing w:line="230" w:lineRule="auto"/>
              <w:ind w:left="433"/>
            </w:pPr>
            <w:r>
              <w:t>位</w:t>
            </w:r>
          </w:p>
        </w:tc>
        <w:tc>
          <w:tcPr>
            <w:tcW w:w="349" w:type="dxa"/>
            <w:vAlign w:val="top"/>
          </w:tcPr>
          <w:p w14:paraId="2121F0FD">
            <w:pPr>
              <w:pStyle w:val="6"/>
              <w:spacing w:before="135" w:line="232" w:lineRule="auto"/>
              <w:ind w:left="109" w:right="30" w:firstLine="5"/>
            </w:pPr>
            <w:r>
              <w:rPr>
                <w:spacing w:val="-11"/>
              </w:rPr>
              <w:t>发</w:t>
            </w:r>
            <w:r>
              <w:rPr>
                <w:spacing w:val="-6"/>
              </w:rPr>
              <w:t>起</w:t>
            </w:r>
          </w:p>
        </w:tc>
        <w:tc>
          <w:tcPr>
            <w:tcW w:w="1955" w:type="dxa"/>
            <w:vAlign w:val="top"/>
          </w:tcPr>
          <w:p w14:paraId="2846D994">
            <w:pPr>
              <w:pStyle w:val="6"/>
              <w:spacing w:line="211" w:lineRule="auto"/>
              <w:ind w:left="307" w:right="135" w:hanging="162"/>
            </w:pPr>
            <w:r>
              <w:rPr>
                <w:spacing w:val="6"/>
              </w:rPr>
              <w:t>市场监管部门</w:t>
            </w:r>
          </w:p>
        </w:tc>
        <w:tc>
          <w:tcPr>
            <w:tcW w:w="1812" w:type="dxa"/>
            <w:vAlign w:val="top"/>
          </w:tcPr>
          <w:p w14:paraId="4606421F">
            <w:pPr>
              <w:pStyle w:val="6"/>
              <w:spacing w:before="137" w:line="229" w:lineRule="auto"/>
              <w:ind w:left="808" w:right="166" w:hanging="631"/>
            </w:pPr>
            <w:r>
              <w:rPr>
                <w:spacing w:val="7"/>
              </w:rPr>
              <w:t>检验检测机构检</w:t>
            </w:r>
            <w:r>
              <w:t>查</w:t>
            </w:r>
          </w:p>
        </w:tc>
        <w:tc>
          <w:tcPr>
            <w:tcW w:w="1076" w:type="dxa"/>
            <w:vAlign w:val="top"/>
          </w:tcPr>
          <w:p w14:paraId="352B5392">
            <w:pPr>
              <w:pStyle w:val="6"/>
              <w:spacing w:before="255" w:line="229" w:lineRule="auto"/>
              <w:ind w:left="124"/>
            </w:pPr>
            <w:r>
              <w:rPr>
                <w:spacing w:val="6"/>
              </w:rPr>
              <w:t>现场检查</w:t>
            </w:r>
          </w:p>
        </w:tc>
        <w:tc>
          <w:tcPr>
            <w:tcW w:w="1125" w:type="dxa"/>
            <w:vMerge w:val="restart"/>
            <w:tcBorders>
              <w:bottom w:val="nil"/>
            </w:tcBorders>
            <w:vAlign w:val="top"/>
          </w:tcPr>
          <w:p w14:paraId="65EA4CBA">
            <w:pPr>
              <w:spacing w:line="278" w:lineRule="auto"/>
              <w:rPr>
                <w:rFonts w:ascii="Arial"/>
                <w:sz w:val="21"/>
              </w:rPr>
            </w:pPr>
          </w:p>
          <w:p w14:paraId="32BC8FDF">
            <w:pPr>
              <w:spacing w:line="278" w:lineRule="auto"/>
              <w:rPr>
                <w:rFonts w:ascii="Arial"/>
                <w:sz w:val="21"/>
              </w:rPr>
            </w:pPr>
          </w:p>
          <w:p w14:paraId="45EC8A1F">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62F34829">
            <w:pPr>
              <w:spacing w:line="437" w:lineRule="auto"/>
              <w:rPr>
                <w:rFonts w:ascii="Arial"/>
                <w:sz w:val="21"/>
              </w:rPr>
            </w:pPr>
          </w:p>
          <w:p w14:paraId="53D48222">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520A85E5">
            <w:pPr>
              <w:spacing w:line="318" w:lineRule="auto"/>
              <w:rPr>
                <w:rFonts w:ascii="Arial"/>
                <w:sz w:val="21"/>
              </w:rPr>
            </w:pPr>
          </w:p>
          <w:p w14:paraId="2A4E72A2">
            <w:pPr>
              <w:pStyle w:val="6"/>
              <w:spacing w:before="65" w:line="222" w:lineRule="auto"/>
              <w:ind w:left="113"/>
            </w:pPr>
            <w:r>
              <w:rPr>
                <w:spacing w:val="-2"/>
              </w:rPr>
              <w:t>2026</w:t>
            </w:r>
            <w:r>
              <w:rPr>
                <w:spacing w:val="-28"/>
              </w:rPr>
              <w:t xml:space="preserve"> </w:t>
            </w:r>
            <w:r>
              <w:rPr>
                <w:spacing w:val="-2"/>
              </w:rPr>
              <w:t>年</w:t>
            </w:r>
            <w:r>
              <w:rPr>
                <w:spacing w:val="-25"/>
              </w:rPr>
              <w:t xml:space="preserve"> </w:t>
            </w:r>
            <w:r>
              <w:rPr>
                <w:spacing w:val="-2"/>
              </w:rPr>
              <w:t>11</w:t>
            </w:r>
          </w:p>
          <w:p w14:paraId="600EAA26">
            <w:pPr>
              <w:pStyle w:val="6"/>
              <w:spacing w:line="221" w:lineRule="auto"/>
              <w:ind w:left="134"/>
            </w:pPr>
            <w:r>
              <w:rPr>
                <w:spacing w:val="-12"/>
              </w:rPr>
              <w:t>月</w:t>
            </w:r>
            <w:r>
              <w:rPr>
                <w:spacing w:val="-34"/>
              </w:rPr>
              <w:t xml:space="preserve"> </w:t>
            </w:r>
            <w:r>
              <w:rPr>
                <w:spacing w:val="-12"/>
              </w:rPr>
              <w:t>30</w:t>
            </w:r>
            <w:r>
              <w:rPr>
                <w:spacing w:val="12"/>
              </w:rPr>
              <w:t xml:space="preserve"> </w:t>
            </w:r>
            <w:r>
              <w:rPr>
                <w:spacing w:val="-12"/>
              </w:rPr>
              <w:t>日前</w:t>
            </w:r>
          </w:p>
          <w:p w14:paraId="1E9EE077">
            <w:pPr>
              <w:pStyle w:val="6"/>
              <w:spacing w:line="231" w:lineRule="auto"/>
              <w:ind w:left="393"/>
            </w:pPr>
            <w:r>
              <w:rPr>
                <w:spacing w:val="-1"/>
              </w:rPr>
              <w:t>完成</w:t>
            </w:r>
          </w:p>
        </w:tc>
        <w:tc>
          <w:tcPr>
            <w:tcW w:w="2275" w:type="dxa"/>
            <w:vMerge w:val="restart"/>
            <w:tcBorders>
              <w:bottom w:val="nil"/>
            </w:tcBorders>
            <w:vAlign w:val="top"/>
          </w:tcPr>
          <w:p w14:paraId="0FD46F7A">
            <w:pPr>
              <w:pStyle w:val="6"/>
              <w:spacing w:before="145" w:line="223" w:lineRule="auto"/>
              <w:ind w:left="118" w:right="87" w:firstLine="6"/>
              <w:jc w:val="both"/>
            </w:pPr>
            <w:r>
              <w:rPr>
                <w:spacing w:val="25"/>
              </w:rPr>
              <w:t>市市场监管部门制定</w:t>
            </w:r>
            <w:r>
              <w:rPr>
                <w:spacing w:val="3"/>
              </w:rPr>
              <w:t>抽查任务，通过公示系</w:t>
            </w:r>
            <w:r>
              <w:rPr>
                <w:spacing w:val="26"/>
              </w:rPr>
              <w:t>统双随机模块抽取检</w:t>
            </w:r>
            <w:r>
              <w:rPr>
                <w:spacing w:val="3"/>
              </w:rPr>
              <w:t>查对象名单，市生态环</w:t>
            </w:r>
            <w:r>
              <w:rPr>
                <w:spacing w:val="5"/>
              </w:rPr>
              <w:t>境部门配合开展检查。</w:t>
            </w:r>
          </w:p>
        </w:tc>
      </w:tr>
      <w:tr w14:paraId="1E2F4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479DAC40">
            <w:pPr>
              <w:rPr>
                <w:rFonts w:ascii="Arial"/>
                <w:sz w:val="21"/>
              </w:rPr>
            </w:pPr>
          </w:p>
        </w:tc>
        <w:tc>
          <w:tcPr>
            <w:tcW w:w="1246" w:type="dxa"/>
            <w:vMerge w:val="continue"/>
            <w:tcBorders>
              <w:top w:val="nil"/>
            </w:tcBorders>
            <w:vAlign w:val="top"/>
          </w:tcPr>
          <w:p w14:paraId="309CA1FF">
            <w:pPr>
              <w:rPr>
                <w:rFonts w:ascii="Arial"/>
                <w:sz w:val="21"/>
              </w:rPr>
            </w:pPr>
          </w:p>
        </w:tc>
        <w:tc>
          <w:tcPr>
            <w:tcW w:w="1076" w:type="dxa"/>
            <w:vMerge w:val="continue"/>
            <w:tcBorders>
              <w:top w:val="nil"/>
            </w:tcBorders>
            <w:vAlign w:val="top"/>
          </w:tcPr>
          <w:p w14:paraId="1D8C637F">
            <w:pPr>
              <w:rPr>
                <w:rFonts w:ascii="Arial"/>
                <w:sz w:val="21"/>
              </w:rPr>
            </w:pPr>
          </w:p>
        </w:tc>
        <w:tc>
          <w:tcPr>
            <w:tcW w:w="349" w:type="dxa"/>
            <w:vAlign w:val="top"/>
          </w:tcPr>
          <w:p w14:paraId="1A033B5F">
            <w:pPr>
              <w:pStyle w:val="6"/>
              <w:spacing w:before="136" w:line="227" w:lineRule="auto"/>
              <w:ind w:left="113" w:right="30" w:hanging="2"/>
            </w:pPr>
            <w:r>
              <w:rPr>
                <w:spacing w:val="-9"/>
              </w:rPr>
              <w:t>配</w:t>
            </w:r>
            <w:r>
              <w:rPr>
                <w:spacing w:val="-11"/>
              </w:rPr>
              <w:t>合</w:t>
            </w:r>
          </w:p>
        </w:tc>
        <w:tc>
          <w:tcPr>
            <w:tcW w:w="1955" w:type="dxa"/>
            <w:vAlign w:val="top"/>
          </w:tcPr>
          <w:p w14:paraId="2A2F2EA7">
            <w:pPr>
              <w:pStyle w:val="6"/>
              <w:spacing w:line="211" w:lineRule="auto"/>
              <w:ind w:left="307" w:right="135" w:hanging="162"/>
            </w:pPr>
            <w:r>
              <w:rPr>
                <w:spacing w:val="5"/>
              </w:rPr>
              <w:t>生态环境部门</w:t>
            </w:r>
          </w:p>
        </w:tc>
        <w:tc>
          <w:tcPr>
            <w:tcW w:w="1812" w:type="dxa"/>
            <w:vAlign w:val="top"/>
          </w:tcPr>
          <w:p w14:paraId="4047AFDF">
            <w:pPr>
              <w:pStyle w:val="6"/>
              <w:spacing w:before="135" w:line="227" w:lineRule="auto"/>
              <w:ind w:left="497" w:right="166" w:hanging="318"/>
            </w:pPr>
            <w:r>
              <w:rPr>
                <w:spacing w:val="7"/>
              </w:rPr>
              <w:t>污染源日常环境</w:t>
            </w:r>
            <w:r>
              <w:rPr>
                <w:spacing w:val="4"/>
              </w:rPr>
              <w:t>监督管理</w:t>
            </w:r>
          </w:p>
        </w:tc>
        <w:tc>
          <w:tcPr>
            <w:tcW w:w="1076" w:type="dxa"/>
            <w:vAlign w:val="top"/>
          </w:tcPr>
          <w:p w14:paraId="2D9CFCBC">
            <w:pPr>
              <w:pStyle w:val="6"/>
              <w:spacing w:before="256" w:line="229" w:lineRule="auto"/>
              <w:ind w:left="124"/>
            </w:pPr>
            <w:r>
              <w:rPr>
                <w:spacing w:val="6"/>
              </w:rPr>
              <w:t>现场检查</w:t>
            </w:r>
          </w:p>
        </w:tc>
        <w:tc>
          <w:tcPr>
            <w:tcW w:w="1125" w:type="dxa"/>
            <w:vMerge w:val="continue"/>
            <w:tcBorders>
              <w:top w:val="nil"/>
            </w:tcBorders>
            <w:vAlign w:val="top"/>
          </w:tcPr>
          <w:p w14:paraId="13B732E6">
            <w:pPr>
              <w:rPr>
                <w:rFonts w:ascii="Arial"/>
                <w:sz w:val="21"/>
              </w:rPr>
            </w:pPr>
          </w:p>
        </w:tc>
        <w:tc>
          <w:tcPr>
            <w:tcW w:w="1699" w:type="dxa"/>
            <w:vMerge w:val="continue"/>
            <w:tcBorders>
              <w:top w:val="nil"/>
            </w:tcBorders>
            <w:vAlign w:val="top"/>
          </w:tcPr>
          <w:p w14:paraId="69B33897">
            <w:pPr>
              <w:rPr>
                <w:rFonts w:ascii="Arial"/>
                <w:sz w:val="21"/>
              </w:rPr>
            </w:pPr>
          </w:p>
        </w:tc>
        <w:tc>
          <w:tcPr>
            <w:tcW w:w="1175" w:type="dxa"/>
            <w:vMerge w:val="continue"/>
            <w:tcBorders>
              <w:top w:val="nil"/>
            </w:tcBorders>
            <w:vAlign w:val="top"/>
          </w:tcPr>
          <w:p w14:paraId="1AACCD74">
            <w:pPr>
              <w:rPr>
                <w:rFonts w:ascii="Arial"/>
                <w:sz w:val="21"/>
              </w:rPr>
            </w:pPr>
          </w:p>
        </w:tc>
        <w:tc>
          <w:tcPr>
            <w:tcW w:w="2275" w:type="dxa"/>
            <w:vMerge w:val="continue"/>
            <w:tcBorders>
              <w:top w:val="nil"/>
            </w:tcBorders>
            <w:vAlign w:val="top"/>
          </w:tcPr>
          <w:p w14:paraId="74782459">
            <w:pPr>
              <w:rPr>
                <w:rFonts w:ascii="Arial"/>
                <w:sz w:val="21"/>
              </w:rPr>
            </w:pPr>
          </w:p>
        </w:tc>
      </w:tr>
      <w:tr w14:paraId="18923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3" w:hRule="atLeast"/>
        </w:trPr>
        <w:tc>
          <w:tcPr>
            <w:tcW w:w="633" w:type="dxa"/>
            <w:vMerge w:val="restart"/>
            <w:tcBorders>
              <w:bottom w:val="nil"/>
            </w:tcBorders>
            <w:vAlign w:val="top"/>
          </w:tcPr>
          <w:p w14:paraId="05367D50">
            <w:pPr>
              <w:spacing w:line="275" w:lineRule="auto"/>
              <w:rPr>
                <w:rFonts w:ascii="Arial"/>
                <w:sz w:val="21"/>
              </w:rPr>
            </w:pPr>
          </w:p>
          <w:p w14:paraId="16CF7B76">
            <w:pPr>
              <w:spacing w:line="275" w:lineRule="auto"/>
              <w:rPr>
                <w:rFonts w:ascii="Arial"/>
                <w:sz w:val="21"/>
              </w:rPr>
            </w:pPr>
          </w:p>
          <w:p w14:paraId="75A9ED58">
            <w:pPr>
              <w:spacing w:line="275" w:lineRule="auto"/>
              <w:rPr>
                <w:rFonts w:ascii="Arial"/>
                <w:sz w:val="21"/>
              </w:rPr>
            </w:pPr>
          </w:p>
          <w:p w14:paraId="555E01D0">
            <w:pPr>
              <w:spacing w:line="275" w:lineRule="auto"/>
              <w:rPr>
                <w:rFonts w:ascii="Arial"/>
                <w:sz w:val="21"/>
              </w:rPr>
            </w:pPr>
          </w:p>
          <w:p w14:paraId="14360AE4">
            <w:pPr>
              <w:spacing w:line="275" w:lineRule="auto"/>
              <w:rPr>
                <w:rFonts w:ascii="Arial"/>
                <w:sz w:val="21"/>
              </w:rPr>
            </w:pPr>
          </w:p>
          <w:p w14:paraId="01AED93A">
            <w:pPr>
              <w:spacing w:line="275" w:lineRule="auto"/>
              <w:rPr>
                <w:rFonts w:ascii="Arial"/>
                <w:sz w:val="21"/>
              </w:rPr>
            </w:pPr>
          </w:p>
          <w:p w14:paraId="5A1E0571">
            <w:pPr>
              <w:pStyle w:val="6"/>
              <w:spacing w:before="65" w:line="270" w:lineRule="exact"/>
              <w:ind w:left="207"/>
            </w:pPr>
            <w:r>
              <w:rPr>
                <w:spacing w:val="1"/>
                <w:position w:val="1"/>
              </w:rPr>
              <w:t>45</w:t>
            </w:r>
          </w:p>
        </w:tc>
        <w:tc>
          <w:tcPr>
            <w:tcW w:w="1246" w:type="dxa"/>
            <w:vMerge w:val="restart"/>
            <w:tcBorders>
              <w:bottom w:val="nil"/>
            </w:tcBorders>
            <w:vAlign w:val="top"/>
          </w:tcPr>
          <w:p w14:paraId="17497024">
            <w:pPr>
              <w:spacing w:line="264" w:lineRule="auto"/>
              <w:rPr>
                <w:rFonts w:ascii="Arial"/>
                <w:sz w:val="21"/>
              </w:rPr>
            </w:pPr>
          </w:p>
          <w:p w14:paraId="54D27051">
            <w:pPr>
              <w:spacing w:line="264" w:lineRule="auto"/>
              <w:rPr>
                <w:rFonts w:ascii="Arial"/>
                <w:sz w:val="21"/>
              </w:rPr>
            </w:pPr>
          </w:p>
          <w:p w14:paraId="1CFF8B5A">
            <w:pPr>
              <w:spacing w:line="265" w:lineRule="auto"/>
              <w:rPr>
                <w:rFonts w:ascii="Arial"/>
                <w:sz w:val="21"/>
              </w:rPr>
            </w:pPr>
          </w:p>
          <w:p w14:paraId="76FB7A8D">
            <w:pPr>
              <w:spacing w:line="265" w:lineRule="auto"/>
              <w:rPr>
                <w:rFonts w:ascii="Arial"/>
                <w:sz w:val="21"/>
              </w:rPr>
            </w:pPr>
          </w:p>
          <w:p w14:paraId="6DB24AA3">
            <w:pPr>
              <w:pStyle w:val="6"/>
              <w:spacing w:before="65" w:line="223" w:lineRule="auto"/>
              <w:ind w:left="202" w:right="177" w:hanging="30"/>
              <w:jc w:val="both"/>
            </w:pPr>
            <w:r>
              <w:rPr>
                <w:spacing w:val="1"/>
              </w:rPr>
              <w:t>2026</w:t>
            </w:r>
            <w:r>
              <w:rPr>
                <w:spacing w:val="-27"/>
              </w:rPr>
              <w:t xml:space="preserve"> </w:t>
            </w:r>
            <w:r>
              <w:rPr>
                <w:spacing w:val="1"/>
              </w:rPr>
              <w:t>年对</w:t>
            </w:r>
            <w:r>
              <w:rPr>
                <w:spacing w:val="5"/>
              </w:rPr>
              <w:t>食品小作坊小餐饮小食杂店小摊贩的综合监管</w:t>
            </w:r>
          </w:p>
        </w:tc>
        <w:tc>
          <w:tcPr>
            <w:tcW w:w="1076" w:type="dxa"/>
            <w:vMerge w:val="restart"/>
            <w:tcBorders>
              <w:bottom w:val="nil"/>
            </w:tcBorders>
            <w:vAlign w:val="top"/>
          </w:tcPr>
          <w:p w14:paraId="732A61EF">
            <w:pPr>
              <w:spacing w:line="293" w:lineRule="auto"/>
              <w:rPr>
                <w:rFonts w:ascii="Arial"/>
                <w:sz w:val="21"/>
              </w:rPr>
            </w:pPr>
          </w:p>
          <w:p w14:paraId="5DCFED8B">
            <w:pPr>
              <w:spacing w:line="294" w:lineRule="auto"/>
              <w:rPr>
                <w:rFonts w:ascii="Arial"/>
                <w:sz w:val="21"/>
              </w:rPr>
            </w:pPr>
          </w:p>
          <w:p w14:paraId="1DB47795">
            <w:pPr>
              <w:spacing w:line="294" w:lineRule="auto"/>
              <w:rPr>
                <w:rFonts w:ascii="Arial"/>
                <w:sz w:val="21"/>
              </w:rPr>
            </w:pPr>
          </w:p>
          <w:p w14:paraId="377A3606">
            <w:pPr>
              <w:spacing w:line="294" w:lineRule="auto"/>
              <w:rPr>
                <w:rFonts w:ascii="Arial"/>
                <w:sz w:val="21"/>
              </w:rPr>
            </w:pPr>
          </w:p>
          <w:p w14:paraId="05B0F78F">
            <w:pPr>
              <w:pStyle w:val="6"/>
              <w:spacing w:before="65" w:line="222" w:lineRule="auto"/>
              <w:ind w:left="118"/>
            </w:pPr>
            <w:r>
              <w:rPr>
                <w:spacing w:val="5"/>
              </w:rPr>
              <w:t>食品小作</w:t>
            </w:r>
          </w:p>
          <w:p w14:paraId="7727269F">
            <w:pPr>
              <w:pStyle w:val="6"/>
              <w:spacing w:line="221" w:lineRule="auto"/>
              <w:ind w:left="120"/>
            </w:pPr>
            <w:r>
              <w:rPr>
                <w:spacing w:val="5"/>
              </w:rPr>
              <w:t>坊、小餐</w:t>
            </w:r>
          </w:p>
          <w:p w14:paraId="370768EB">
            <w:pPr>
              <w:pStyle w:val="6"/>
              <w:spacing w:line="221" w:lineRule="auto"/>
              <w:ind w:left="117"/>
            </w:pPr>
            <w:r>
              <w:rPr>
                <w:spacing w:val="6"/>
              </w:rPr>
              <w:t>饮、小食</w:t>
            </w:r>
          </w:p>
          <w:p w14:paraId="2F71FECE">
            <w:pPr>
              <w:pStyle w:val="6"/>
              <w:spacing w:line="221" w:lineRule="auto"/>
              <w:ind w:left="120"/>
            </w:pPr>
            <w:r>
              <w:rPr>
                <w:spacing w:val="6"/>
              </w:rPr>
              <w:t>杂店、小</w:t>
            </w:r>
          </w:p>
          <w:p w14:paraId="64EE3009">
            <w:pPr>
              <w:pStyle w:val="6"/>
              <w:spacing w:line="231" w:lineRule="auto"/>
              <w:ind w:left="327"/>
            </w:pPr>
            <w:r>
              <w:rPr>
                <w:spacing w:val="2"/>
              </w:rPr>
              <w:t>摊贩</w:t>
            </w:r>
          </w:p>
        </w:tc>
        <w:tc>
          <w:tcPr>
            <w:tcW w:w="349" w:type="dxa"/>
            <w:vAlign w:val="top"/>
          </w:tcPr>
          <w:p w14:paraId="77FFF5F1">
            <w:pPr>
              <w:spacing w:line="311" w:lineRule="auto"/>
              <w:rPr>
                <w:rFonts w:ascii="Arial"/>
                <w:sz w:val="21"/>
              </w:rPr>
            </w:pPr>
          </w:p>
          <w:p w14:paraId="5EB945EF">
            <w:pPr>
              <w:pStyle w:val="6"/>
              <w:spacing w:before="65" w:line="232" w:lineRule="auto"/>
              <w:ind w:left="109" w:right="30" w:firstLine="5"/>
            </w:pPr>
            <w:r>
              <w:rPr>
                <w:spacing w:val="-11"/>
              </w:rPr>
              <w:t>发</w:t>
            </w:r>
            <w:r>
              <w:rPr>
                <w:spacing w:val="-6"/>
              </w:rPr>
              <w:t>起</w:t>
            </w:r>
          </w:p>
        </w:tc>
        <w:tc>
          <w:tcPr>
            <w:tcW w:w="1955" w:type="dxa"/>
            <w:vAlign w:val="top"/>
          </w:tcPr>
          <w:p w14:paraId="7BFFCE66">
            <w:pPr>
              <w:pStyle w:val="6"/>
              <w:spacing w:before="1" w:line="209" w:lineRule="auto"/>
              <w:ind w:left="307" w:right="135" w:hanging="162"/>
            </w:pPr>
            <w:r>
              <w:rPr>
                <w:spacing w:val="6"/>
              </w:rPr>
              <w:t>市场监管部门</w:t>
            </w:r>
          </w:p>
        </w:tc>
        <w:tc>
          <w:tcPr>
            <w:tcW w:w="1812" w:type="dxa"/>
            <w:vAlign w:val="top"/>
          </w:tcPr>
          <w:p w14:paraId="2915BAB5">
            <w:pPr>
              <w:spacing w:line="311" w:lineRule="auto"/>
              <w:rPr>
                <w:rFonts w:ascii="Arial"/>
                <w:sz w:val="21"/>
              </w:rPr>
            </w:pPr>
          </w:p>
          <w:p w14:paraId="3B373B4A">
            <w:pPr>
              <w:pStyle w:val="6"/>
              <w:spacing w:before="65" w:line="227" w:lineRule="auto"/>
              <w:ind w:left="807" w:right="101" w:hanging="695"/>
            </w:pPr>
            <w:r>
              <w:rPr>
                <w:spacing w:val="-3"/>
              </w:rPr>
              <w:t>食品小作坊、小食</w:t>
            </w:r>
            <w:r>
              <w:t>杂</w:t>
            </w:r>
          </w:p>
        </w:tc>
        <w:tc>
          <w:tcPr>
            <w:tcW w:w="1076" w:type="dxa"/>
            <w:vAlign w:val="top"/>
          </w:tcPr>
          <w:p w14:paraId="69017238">
            <w:pPr>
              <w:spacing w:line="426" w:lineRule="auto"/>
              <w:rPr>
                <w:rFonts w:ascii="Arial"/>
                <w:sz w:val="21"/>
              </w:rPr>
            </w:pPr>
          </w:p>
          <w:p w14:paraId="679E17C0">
            <w:pPr>
              <w:pStyle w:val="6"/>
              <w:spacing w:before="65" w:line="229" w:lineRule="auto"/>
              <w:ind w:left="124"/>
            </w:pPr>
            <w:r>
              <w:rPr>
                <w:spacing w:val="6"/>
              </w:rPr>
              <w:t>现场检查</w:t>
            </w:r>
          </w:p>
        </w:tc>
        <w:tc>
          <w:tcPr>
            <w:tcW w:w="1125" w:type="dxa"/>
            <w:vMerge w:val="restart"/>
            <w:tcBorders>
              <w:bottom w:val="nil"/>
            </w:tcBorders>
            <w:vAlign w:val="top"/>
          </w:tcPr>
          <w:p w14:paraId="5C097B85">
            <w:pPr>
              <w:spacing w:line="274" w:lineRule="auto"/>
              <w:rPr>
                <w:rFonts w:ascii="Arial"/>
                <w:sz w:val="21"/>
              </w:rPr>
            </w:pPr>
          </w:p>
          <w:p w14:paraId="423599AE">
            <w:pPr>
              <w:spacing w:line="275" w:lineRule="auto"/>
              <w:rPr>
                <w:rFonts w:ascii="Arial"/>
                <w:sz w:val="21"/>
              </w:rPr>
            </w:pPr>
          </w:p>
          <w:p w14:paraId="7D8463A3">
            <w:pPr>
              <w:spacing w:line="275" w:lineRule="auto"/>
              <w:rPr>
                <w:rFonts w:ascii="Arial"/>
                <w:sz w:val="21"/>
              </w:rPr>
            </w:pPr>
          </w:p>
          <w:p w14:paraId="2E17D13A">
            <w:pPr>
              <w:spacing w:line="275" w:lineRule="auto"/>
              <w:rPr>
                <w:rFonts w:ascii="Arial"/>
                <w:sz w:val="21"/>
              </w:rPr>
            </w:pPr>
          </w:p>
          <w:p w14:paraId="7D0D0B79">
            <w:pPr>
              <w:spacing w:line="275" w:lineRule="auto"/>
              <w:rPr>
                <w:rFonts w:ascii="Arial"/>
                <w:sz w:val="21"/>
              </w:rPr>
            </w:pPr>
          </w:p>
          <w:p w14:paraId="456E99F0">
            <w:pPr>
              <w:spacing w:line="275" w:lineRule="auto"/>
              <w:rPr>
                <w:rFonts w:ascii="Arial"/>
                <w:sz w:val="21"/>
              </w:rPr>
            </w:pPr>
          </w:p>
          <w:p w14:paraId="48060603">
            <w:pPr>
              <w:pStyle w:val="6"/>
              <w:spacing w:before="65" w:line="232" w:lineRule="auto"/>
              <w:ind w:left="381"/>
            </w:pPr>
            <w:r>
              <w:rPr>
                <w:spacing w:val="-3"/>
              </w:rPr>
              <w:t>2</w:t>
            </w:r>
            <w:r>
              <w:rPr>
                <w:spacing w:val="-30"/>
              </w:rPr>
              <w:t xml:space="preserve"> </w:t>
            </w:r>
            <w:r>
              <w:rPr>
                <w:spacing w:val="-3"/>
              </w:rPr>
              <w:t>家</w:t>
            </w:r>
          </w:p>
        </w:tc>
        <w:tc>
          <w:tcPr>
            <w:tcW w:w="1699" w:type="dxa"/>
            <w:vMerge w:val="restart"/>
            <w:tcBorders>
              <w:bottom w:val="nil"/>
            </w:tcBorders>
            <w:vAlign w:val="top"/>
          </w:tcPr>
          <w:p w14:paraId="51B35EB5">
            <w:pPr>
              <w:spacing w:line="255" w:lineRule="auto"/>
              <w:rPr>
                <w:rFonts w:ascii="Arial"/>
                <w:sz w:val="21"/>
              </w:rPr>
            </w:pPr>
          </w:p>
          <w:p w14:paraId="2B383D01">
            <w:pPr>
              <w:spacing w:line="255" w:lineRule="auto"/>
              <w:rPr>
                <w:rFonts w:ascii="Arial"/>
                <w:sz w:val="21"/>
              </w:rPr>
            </w:pPr>
          </w:p>
          <w:p w14:paraId="5E223B05">
            <w:pPr>
              <w:spacing w:line="255" w:lineRule="auto"/>
              <w:rPr>
                <w:rFonts w:ascii="Arial"/>
                <w:sz w:val="21"/>
              </w:rPr>
            </w:pPr>
          </w:p>
          <w:p w14:paraId="1B7E8F5B">
            <w:pPr>
              <w:spacing w:line="255" w:lineRule="auto"/>
              <w:rPr>
                <w:rFonts w:ascii="Arial"/>
                <w:sz w:val="21"/>
              </w:rPr>
            </w:pPr>
          </w:p>
          <w:p w14:paraId="4CDB50CC">
            <w:pPr>
              <w:spacing w:line="255" w:lineRule="auto"/>
              <w:rPr>
                <w:rFonts w:ascii="Arial"/>
                <w:sz w:val="21"/>
              </w:rPr>
            </w:pPr>
          </w:p>
          <w:p w14:paraId="0CA26AF5">
            <w:pPr>
              <w:spacing w:line="255" w:lineRule="auto"/>
              <w:rPr>
                <w:rFonts w:ascii="Arial"/>
                <w:sz w:val="21"/>
              </w:rPr>
            </w:pPr>
          </w:p>
          <w:p w14:paraId="78E81C92">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113CEB81">
            <w:pPr>
              <w:spacing w:line="274" w:lineRule="auto"/>
              <w:rPr>
                <w:rFonts w:ascii="Arial"/>
                <w:sz w:val="21"/>
              </w:rPr>
            </w:pPr>
          </w:p>
          <w:p w14:paraId="03420F8D">
            <w:pPr>
              <w:spacing w:line="275" w:lineRule="auto"/>
              <w:rPr>
                <w:rFonts w:ascii="Arial"/>
                <w:sz w:val="21"/>
              </w:rPr>
            </w:pPr>
          </w:p>
          <w:p w14:paraId="4CC2E306">
            <w:pPr>
              <w:spacing w:line="275" w:lineRule="auto"/>
              <w:rPr>
                <w:rFonts w:ascii="Arial"/>
                <w:sz w:val="21"/>
              </w:rPr>
            </w:pPr>
          </w:p>
          <w:p w14:paraId="5C9A809B">
            <w:pPr>
              <w:spacing w:line="275" w:lineRule="auto"/>
              <w:rPr>
                <w:rFonts w:ascii="Arial"/>
                <w:sz w:val="21"/>
              </w:rPr>
            </w:pPr>
          </w:p>
          <w:p w14:paraId="1C7E712B">
            <w:pPr>
              <w:spacing w:line="275" w:lineRule="auto"/>
              <w:rPr>
                <w:rFonts w:ascii="Arial"/>
                <w:sz w:val="21"/>
              </w:rPr>
            </w:pPr>
          </w:p>
          <w:p w14:paraId="0B4AC863">
            <w:pPr>
              <w:spacing w:line="275" w:lineRule="auto"/>
              <w:rPr>
                <w:rFonts w:ascii="Arial"/>
                <w:sz w:val="21"/>
              </w:rPr>
            </w:pPr>
          </w:p>
          <w:p w14:paraId="719DA17D">
            <w:pPr>
              <w:pStyle w:val="6"/>
              <w:spacing w:before="65" w:line="232" w:lineRule="auto"/>
              <w:ind w:left="117"/>
            </w:pPr>
            <w:r>
              <w:rPr>
                <w:spacing w:val="-1"/>
              </w:rPr>
              <w:t>4</w:t>
            </w:r>
            <w:r>
              <w:rPr>
                <w:spacing w:val="-19"/>
              </w:rPr>
              <w:t xml:space="preserve"> </w:t>
            </w:r>
            <w:r>
              <w:rPr>
                <w:spacing w:val="-1"/>
              </w:rPr>
              <w:t>月-10</w:t>
            </w:r>
            <w:r>
              <w:rPr>
                <w:spacing w:val="-25"/>
              </w:rPr>
              <w:t xml:space="preserve"> </w:t>
            </w:r>
            <w:r>
              <w:rPr>
                <w:spacing w:val="-1"/>
              </w:rPr>
              <w:t>月</w:t>
            </w:r>
          </w:p>
        </w:tc>
        <w:tc>
          <w:tcPr>
            <w:tcW w:w="2275" w:type="dxa"/>
            <w:vMerge w:val="restart"/>
            <w:tcBorders>
              <w:bottom w:val="nil"/>
            </w:tcBorders>
            <w:vAlign w:val="top"/>
          </w:tcPr>
          <w:p w14:paraId="2D03F2F3">
            <w:pPr>
              <w:spacing w:line="273" w:lineRule="auto"/>
              <w:rPr>
                <w:rFonts w:ascii="Arial"/>
                <w:sz w:val="21"/>
              </w:rPr>
            </w:pPr>
          </w:p>
          <w:p w14:paraId="452F142F">
            <w:pPr>
              <w:spacing w:line="273" w:lineRule="auto"/>
              <w:rPr>
                <w:rFonts w:ascii="Arial"/>
                <w:sz w:val="21"/>
              </w:rPr>
            </w:pPr>
          </w:p>
          <w:p w14:paraId="35ABED26">
            <w:pPr>
              <w:spacing w:line="273" w:lineRule="auto"/>
              <w:rPr>
                <w:rFonts w:ascii="Arial"/>
                <w:sz w:val="21"/>
              </w:rPr>
            </w:pPr>
          </w:p>
          <w:p w14:paraId="3BBBA3E0">
            <w:pPr>
              <w:pStyle w:val="6"/>
              <w:spacing w:before="65" w:line="222" w:lineRule="auto"/>
              <w:ind w:left="118" w:right="102" w:firstLine="6"/>
              <w:jc w:val="both"/>
            </w:pPr>
            <w:r>
              <w:rPr>
                <w:spacing w:val="25"/>
              </w:rPr>
              <w:t>市场监管部门联合市</w:t>
            </w:r>
            <w:r>
              <w:rPr>
                <w:spacing w:val="15"/>
              </w:rPr>
              <w:t>教体局</w:t>
            </w:r>
            <w:r>
              <w:rPr>
                <w:spacing w:val="-47"/>
              </w:rPr>
              <w:t xml:space="preserve"> </w:t>
            </w:r>
            <w:r>
              <w:rPr>
                <w:spacing w:val="15"/>
              </w:rPr>
              <w:t>、</w:t>
            </w:r>
            <w:r>
              <w:rPr>
                <w:spacing w:val="-53"/>
              </w:rPr>
              <w:t xml:space="preserve"> </w:t>
            </w:r>
            <w:r>
              <w:rPr>
                <w:spacing w:val="15"/>
              </w:rPr>
              <w:t>市生态环境</w:t>
            </w:r>
            <w:r>
              <w:rPr>
                <w:spacing w:val="3"/>
              </w:rPr>
              <w:t>局、市城管局制定抽查任务，通过公示系统双</w:t>
            </w:r>
            <w:r>
              <w:rPr>
                <w:spacing w:val="26"/>
              </w:rPr>
              <w:t>随机模块抽取检查对</w:t>
            </w:r>
            <w:r>
              <w:rPr>
                <w:spacing w:val="3"/>
              </w:rPr>
              <w:t>象名单，各地相关部门现场检查，并按要求录</w:t>
            </w:r>
            <w:r>
              <w:rPr>
                <w:spacing w:val="5"/>
              </w:rPr>
              <w:t>入检查结果。</w:t>
            </w:r>
          </w:p>
        </w:tc>
      </w:tr>
      <w:tr w14:paraId="6DEE6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1353E32A">
            <w:pPr>
              <w:rPr>
                <w:rFonts w:ascii="Arial"/>
                <w:sz w:val="21"/>
              </w:rPr>
            </w:pPr>
          </w:p>
        </w:tc>
        <w:tc>
          <w:tcPr>
            <w:tcW w:w="1246" w:type="dxa"/>
            <w:vMerge w:val="continue"/>
            <w:tcBorders>
              <w:top w:val="nil"/>
              <w:bottom w:val="nil"/>
            </w:tcBorders>
            <w:vAlign w:val="top"/>
          </w:tcPr>
          <w:p w14:paraId="163AFB2B">
            <w:pPr>
              <w:rPr>
                <w:rFonts w:ascii="Arial"/>
                <w:sz w:val="21"/>
              </w:rPr>
            </w:pPr>
          </w:p>
        </w:tc>
        <w:tc>
          <w:tcPr>
            <w:tcW w:w="1076" w:type="dxa"/>
            <w:vMerge w:val="continue"/>
            <w:tcBorders>
              <w:top w:val="nil"/>
              <w:bottom w:val="nil"/>
            </w:tcBorders>
            <w:vAlign w:val="top"/>
          </w:tcPr>
          <w:p w14:paraId="7157121A">
            <w:pPr>
              <w:rPr>
                <w:rFonts w:ascii="Arial"/>
                <w:sz w:val="21"/>
              </w:rPr>
            </w:pPr>
          </w:p>
        </w:tc>
        <w:tc>
          <w:tcPr>
            <w:tcW w:w="349" w:type="dxa"/>
            <w:vMerge w:val="restart"/>
            <w:tcBorders>
              <w:bottom w:val="nil"/>
            </w:tcBorders>
            <w:vAlign w:val="top"/>
          </w:tcPr>
          <w:p w14:paraId="755BC082">
            <w:pPr>
              <w:spacing w:line="309" w:lineRule="auto"/>
              <w:rPr>
                <w:rFonts w:ascii="Arial"/>
                <w:sz w:val="21"/>
              </w:rPr>
            </w:pPr>
          </w:p>
          <w:p w14:paraId="31213327">
            <w:pPr>
              <w:spacing w:line="309" w:lineRule="auto"/>
              <w:rPr>
                <w:rFonts w:ascii="Arial"/>
                <w:sz w:val="21"/>
              </w:rPr>
            </w:pPr>
          </w:p>
          <w:p w14:paraId="2AB3BF34">
            <w:pPr>
              <w:spacing w:line="310" w:lineRule="auto"/>
              <w:rPr>
                <w:rFonts w:ascii="Arial"/>
                <w:sz w:val="21"/>
              </w:rPr>
            </w:pPr>
          </w:p>
          <w:p w14:paraId="54B12661">
            <w:pPr>
              <w:pStyle w:val="6"/>
              <w:spacing w:before="65" w:line="227" w:lineRule="auto"/>
              <w:ind w:left="113" w:right="30" w:hanging="2"/>
            </w:pPr>
            <w:r>
              <w:rPr>
                <w:spacing w:val="-9"/>
              </w:rPr>
              <w:t>配</w:t>
            </w:r>
            <w:r>
              <w:rPr>
                <w:spacing w:val="-11"/>
              </w:rPr>
              <w:t>合</w:t>
            </w:r>
          </w:p>
        </w:tc>
        <w:tc>
          <w:tcPr>
            <w:tcW w:w="1955" w:type="dxa"/>
            <w:vAlign w:val="top"/>
          </w:tcPr>
          <w:p w14:paraId="5E73B355">
            <w:pPr>
              <w:pStyle w:val="6"/>
              <w:spacing w:line="209" w:lineRule="auto"/>
              <w:ind w:left="307" w:right="238" w:hanging="57"/>
            </w:pPr>
            <w:r>
              <w:rPr>
                <w:spacing w:val="6"/>
              </w:rPr>
              <w:t>教育部门</w:t>
            </w:r>
          </w:p>
        </w:tc>
        <w:tc>
          <w:tcPr>
            <w:tcW w:w="1812" w:type="dxa"/>
            <w:vAlign w:val="top"/>
          </w:tcPr>
          <w:p w14:paraId="077CC9A1">
            <w:pPr>
              <w:pStyle w:val="6"/>
              <w:spacing w:before="19" w:line="222" w:lineRule="auto"/>
              <w:ind w:left="177"/>
            </w:pPr>
            <w:r>
              <w:rPr>
                <w:spacing w:val="7"/>
              </w:rPr>
              <w:t>对学校内食品小</w:t>
            </w:r>
          </w:p>
          <w:p w14:paraId="6A02FE65">
            <w:pPr>
              <w:pStyle w:val="6"/>
              <w:spacing w:line="221" w:lineRule="auto"/>
              <w:ind w:left="178"/>
            </w:pPr>
            <w:r>
              <w:rPr>
                <w:spacing w:val="7"/>
              </w:rPr>
              <w:t>作坊小餐饮小食</w:t>
            </w:r>
          </w:p>
          <w:p w14:paraId="4E2E098F">
            <w:pPr>
              <w:pStyle w:val="6"/>
              <w:spacing w:line="197" w:lineRule="auto"/>
              <w:ind w:left="388"/>
            </w:pPr>
            <w:r>
              <w:rPr>
                <w:spacing w:val="6"/>
              </w:rPr>
              <w:t>杂店的监管</w:t>
            </w:r>
          </w:p>
        </w:tc>
        <w:tc>
          <w:tcPr>
            <w:tcW w:w="1076" w:type="dxa"/>
            <w:vAlign w:val="top"/>
          </w:tcPr>
          <w:p w14:paraId="76D9B247">
            <w:pPr>
              <w:pStyle w:val="6"/>
              <w:spacing w:before="257" w:line="229" w:lineRule="auto"/>
              <w:ind w:left="124"/>
            </w:pPr>
            <w:r>
              <w:rPr>
                <w:spacing w:val="6"/>
              </w:rPr>
              <w:t>现场检查</w:t>
            </w:r>
          </w:p>
        </w:tc>
        <w:tc>
          <w:tcPr>
            <w:tcW w:w="1125" w:type="dxa"/>
            <w:vMerge w:val="continue"/>
            <w:tcBorders>
              <w:top w:val="nil"/>
              <w:bottom w:val="nil"/>
            </w:tcBorders>
            <w:vAlign w:val="top"/>
          </w:tcPr>
          <w:p w14:paraId="2AFBB683">
            <w:pPr>
              <w:rPr>
                <w:rFonts w:ascii="Arial"/>
                <w:sz w:val="21"/>
              </w:rPr>
            </w:pPr>
          </w:p>
        </w:tc>
        <w:tc>
          <w:tcPr>
            <w:tcW w:w="1699" w:type="dxa"/>
            <w:vMerge w:val="continue"/>
            <w:tcBorders>
              <w:top w:val="nil"/>
              <w:bottom w:val="nil"/>
            </w:tcBorders>
            <w:vAlign w:val="top"/>
          </w:tcPr>
          <w:p w14:paraId="537F019C">
            <w:pPr>
              <w:rPr>
                <w:rFonts w:ascii="Arial"/>
                <w:sz w:val="21"/>
              </w:rPr>
            </w:pPr>
          </w:p>
        </w:tc>
        <w:tc>
          <w:tcPr>
            <w:tcW w:w="1175" w:type="dxa"/>
            <w:vMerge w:val="continue"/>
            <w:tcBorders>
              <w:top w:val="nil"/>
              <w:bottom w:val="nil"/>
            </w:tcBorders>
            <w:vAlign w:val="top"/>
          </w:tcPr>
          <w:p w14:paraId="10FD19BE">
            <w:pPr>
              <w:rPr>
                <w:rFonts w:ascii="Arial"/>
                <w:sz w:val="21"/>
              </w:rPr>
            </w:pPr>
          </w:p>
        </w:tc>
        <w:tc>
          <w:tcPr>
            <w:tcW w:w="2275" w:type="dxa"/>
            <w:vMerge w:val="continue"/>
            <w:tcBorders>
              <w:top w:val="nil"/>
              <w:bottom w:val="nil"/>
            </w:tcBorders>
            <w:vAlign w:val="top"/>
          </w:tcPr>
          <w:p w14:paraId="3C98A306">
            <w:pPr>
              <w:rPr>
                <w:rFonts w:ascii="Arial"/>
                <w:sz w:val="21"/>
              </w:rPr>
            </w:pPr>
          </w:p>
        </w:tc>
      </w:tr>
      <w:tr w14:paraId="43D6E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24" w:hRule="atLeast"/>
        </w:trPr>
        <w:tc>
          <w:tcPr>
            <w:tcW w:w="633" w:type="dxa"/>
            <w:vMerge w:val="continue"/>
            <w:tcBorders>
              <w:top w:val="nil"/>
              <w:bottom w:val="nil"/>
            </w:tcBorders>
            <w:vAlign w:val="top"/>
          </w:tcPr>
          <w:p w14:paraId="5E18370F">
            <w:pPr>
              <w:rPr>
                <w:rFonts w:ascii="Arial"/>
                <w:sz w:val="21"/>
              </w:rPr>
            </w:pPr>
          </w:p>
        </w:tc>
        <w:tc>
          <w:tcPr>
            <w:tcW w:w="1246" w:type="dxa"/>
            <w:vMerge w:val="continue"/>
            <w:tcBorders>
              <w:top w:val="nil"/>
              <w:bottom w:val="nil"/>
            </w:tcBorders>
            <w:vAlign w:val="top"/>
          </w:tcPr>
          <w:p w14:paraId="11B03F38">
            <w:pPr>
              <w:rPr>
                <w:rFonts w:ascii="Arial"/>
                <w:sz w:val="21"/>
              </w:rPr>
            </w:pPr>
          </w:p>
        </w:tc>
        <w:tc>
          <w:tcPr>
            <w:tcW w:w="1076" w:type="dxa"/>
            <w:vMerge w:val="continue"/>
            <w:tcBorders>
              <w:top w:val="nil"/>
              <w:bottom w:val="nil"/>
            </w:tcBorders>
            <w:vAlign w:val="top"/>
          </w:tcPr>
          <w:p w14:paraId="6C0D457B">
            <w:pPr>
              <w:rPr>
                <w:rFonts w:ascii="Arial"/>
                <w:sz w:val="21"/>
              </w:rPr>
            </w:pPr>
          </w:p>
        </w:tc>
        <w:tc>
          <w:tcPr>
            <w:tcW w:w="349" w:type="dxa"/>
            <w:vMerge w:val="continue"/>
            <w:tcBorders>
              <w:top w:val="nil"/>
              <w:bottom w:val="nil"/>
            </w:tcBorders>
            <w:vAlign w:val="top"/>
          </w:tcPr>
          <w:p w14:paraId="4F21FA43">
            <w:pPr>
              <w:rPr>
                <w:rFonts w:ascii="Arial"/>
                <w:sz w:val="21"/>
              </w:rPr>
            </w:pPr>
          </w:p>
        </w:tc>
        <w:tc>
          <w:tcPr>
            <w:tcW w:w="1955" w:type="dxa"/>
            <w:vAlign w:val="top"/>
          </w:tcPr>
          <w:p w14:paraId="65D0D47D">
            <w:pPr>
              <w:pStyle w:val="6"/>
              <w:spacing w:before="21" w:line="213" w:lineRule="auto"/>
              <w:ind w:left="250" w:right="238" w:firstLine="111"/>
              <w:jc w:val="both"/>
            </w:pPr>
            <w:r>
              <w:rPr>
                <w:spacing w:val="5"/>
              </w:rPr>
              <w:t>生态环境部门</w:t>
            </w:r>
          </w:p>
        </w:tc>
        <w:tc>
          <w:tcPr>
            <w:tcW w:w="1812" w:type="dxa"/>
            <w:vAlign w:val="top"/>
          </w:tcPr>
          <w:p w14:paraId="7C972C4F">
            <w:pPr>
              <w:pStyle w:val="6"/>
              <w:spacing w:before="139" w:line="227" w:lineRule="auto"/>
              <w:ind w:left="497" w:right="166" w:hanging="318"/>
            </w:pPr>
            <w:r>
              <w:rPr>
                <w:spacing w:val="7"/>
              </w:rPr>
              <w:t>污染源排放日常</w:t>
            </w:r>
            <w:r>
              <w:rPr>
                <w:spacing w:val="4"/>
              </w:rPr>
              <w:t>监督管理</w:t>
            </w:r>
          </w:p>
        </w:tc>
        <w:tc>
          <w:tcPr>
            <w:tcW w:w="1076" w:type="dxa"/>
            <w:vAlign w:val="top"/>
          </w:tcPr>
          <w:p w14:paraId="0D133DF1">
            <w:pPr>
              <w:pStyle w:val="6"/>
              <w:spacing w:before="257" w:line="229" w:lineRule="auto"/>
              <w:ind w:left="124"/>
            </w:pPr>
            <w:r>
              <w:rPr>
                <w:spacing w:val="6"/>
              </w:rPr>
              <w:t>现场检查</w:t>
            </w:r>
          </w:p>
        </w:tc>
        <w:tc>
          <w:tcPr>
            <w:tcW w:w="1125" w:type="dxa"/>
            <w:vMerge w:val="continue"/>
            <w:tcBorders>
              <w:top w:val="nil"/>
              <w:bottom w:val="nil"/>
            </w:tcBorders>
            <w:vAlign w:val="top"/>
          </w:tcPr>
          <w:p w14:paraId="735BC341">
            <w:pPr>
              <w:rPr>
                <w:rFonts w:ascii="Arial"/>
                <w:sz w:val="21"/>
              </w:rPr>
            </w:pPr>
          </w:p>
        </w:tc>
        <w:tc>
          <w:tcPr>
            <w:tcW w:w="1699" w:type="dxa"/>
            <w:vMerge w:val="continue"/>
            <w:tcBorders>
              <w:top w:val="nil"/>
              <w:bottom w:val="nil"/>
            </w:tcBorders>
            <w:vAlign w:val="top"/>
          </w:tcPr>
          <w:p w14:paraId="0A794DB9">
            <w:pPr>
              <w:rPr>
                <w:rFonts w:ascii="Arial"/>
                <w:sz w:val="21"/>
              </w:rPr>
            </w:pPr>
          </w:p>
        </w:tc>
        <w:tc>
          <w:tcPr>
            <w:tcW w:w="1175" w:type="dxa"/>
            <w:vMerge w:val="continue"/>
            <w:tcBorders>
              <w:top w:val="nil"/>
              <w:bottom w:val="nil"/>
            </w:tcBorders>
            <w:vAlign w:val="top"/>
          </w:tcPr>
          <w:p w14:paraId="48E5E18F">
            <w:pPr>
              <w:rPr>
                <w:rFonts w:ascii="Arial"/>
                <w:sz w:val="21"/>
              </w:rPr>
            </w:pPr>
          </w:p>
        </w:tc>
        <w:tc>
          <w:tcPr>
            <w:tcW w:w="2275" w:type="dxa"/>
            <w:vMerge w:val="continue"/>
            <w:tcBorders>
              <w:top w:val="nil"/>
              <w:bottom w:val="nil"/>
            </w:tcBorders>
            <w:vAlign w:val="top"/>
          </w:tcPr>
          <w:p w14:paraId="54FE97AD">
            <w:pPr>
              <w:rPr>
                <w:rFonts w:ascii="Arial"/>
                <w:sz w:val="21"/>
              </w:rPr>
            </w:pPr>
          </w:p>
        </w:tc>
      </w:tr>
      <w:tr w14:paraId="433C3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3" w:hRule="atLeast"/>
        </w:trPr>
        <w:tc>
          <w:tcPr>
            <w:tcW w:w="633" w:type="dxa"/>
            <w:vMerge w:val="continue"/>
            <w:tcBorders>
              <w:top w:val="nil"/>
            </w:tcBorders>
            <w:vAlign w:val="top"/>
          </w:tcPr>
          <w:p w14:paraId="42AEAC78">
            <w:pPr>
              <w:rPr>
                <w:rFonts w:ascii="Arial"/>
                <w:sz w:val="21"/>
              </w:rPr>
            </w:pPr>
          </w:p>
        </w:tc>
        <w:tc>
          <w:tcPr>
            <w:tcW w:w="1246" w:type="dxa"/>
            <w:vMerge w:val="continue"/>
            <w:tcBorders>
              <w:top w:val="nil"/>
            </w:tcBorders>
            <w:vAlign w:val="top"/>
          </w:tcPr>
          <w:p w14:paraId="23B24DAF">
            <w:pPr>
              <w:rPr>
                <w:rFonts w:ascii="Arial"/>
                <w:sz w:val="21"/>
              </w:rPr>
            </w:pPr>
          </w:p>
        </w:tc>
        <w:tc>
          <w:tcPr>
            <w:tcW w:w="1076" w:type="dxa"/>
            <w:vMerge w:val="continue"/>
            <w:tcBorders>
              <w:top w:val="nil"/>
            </w:tcBorders>
            <w:vAlign w:val="top"/>
          </w:tcPr>
          <w:p w14:paraId="2FF83E1F">
            <w:pPr>
              <w:rPr>
                <w:rFonts w:ascii="Arial"/>
                <w:sz w:val="21"/>
              </w:rPr>
            </w:pPr>
          </w:p>
        </w:tc>
        <w:tc>
          <w:tcPr>
            <w:tcW w:w="349" w:type="dxa"/>
            <w:vMerge w:val="continue"/>
            <w:tcBorders>
              <w:top w:val="nil"/>
            </w:tcBorders>
            <w:vAlign w:val="top"/>
          </w:tcPr>
          <w:p w14:paraId="08CD7AAF">
            <w:pPr>
              <w:rPr>
                <w:rFonts w:ascii="Arial"/>
                <w:sz w:val="21"/>
              </w:rPr>
            </w:pPr>
          </w:p>
        </w:tc>
        <w:tc>
          <w:tcPr>
            <w:tcW w:w="1955" w:type="dxa"/>
            <w:vAlign w:val="top"/>
          </w:tcPr>
          <w:p w14:paraId="66CBFD1D">
            <w:pPr>
              <w:pStyle w:val="6"/>
              <w:spacing w:line="233" w:lineRule="auto"/>
              <w:ind w:left="307" w:right="238" w:hanging="57"/>
            </w:pPr>
            <w:r>
              <w:rPr>
                <w:spacing w:val="4"/>
              </w:rPr>
              <w:t>城管部门</w:t>
            </w:r>
          </w:p>
        </w:tc>
        <w:tc>
          <w:tcPr>
            <w:tcW w:w="1812" w:type="dxa"/>
            <w:vAlign w:val="top"/>
          </w:tcPr>
          <w:p w14:paraId="480429C9">
            <w:pPr>
              <w:pStyle w:val="6"/>
              <w:spacing w:before="21" w:line="215" w:lineRule="auto"/>
              <w:ind w:left="175" w:right="166" w:firstLine="1"/>
              <w:jc w:val="both"/>
            </w:pPr>
            <w:r>
              <w:rPr>
                <w:spacing w:val="7"/>
              </w:rPr>
              <w:t>对食品小作坊小餐饮小食杂店小摊贩在户外场所占道经营的监管</w:t>
            </w:r>
          </w:p>
        </w:tc>
        <w:tc>
          <w:tcPr>
            <w:tcW w:w="1076" w:type="dxa"/>
            <w:vAlign w:val="top"/>
          </w:tcPr>
          <w:p w14:paraId="0B666A03">
            <w:pPr>
              <w:spacing w:line="310" w:lineRule="auto"/>
              <w:rPr>
                <w:rFonts w:ascii="Arial"/>
                <w:sz w:val="21"/>
              </w:rPr>
            </w:pPr>
          </w:p>
          <w:p w14:paraId="1916CDBF">
            <w:pPr>
              <w:pStyle w:val="6"/>
              <w:spacing w:before="65" w:line="229" w:lineRule="auto"/>
              <w:ind w:left="124"/>
            </w:pPr>
            <w:r>
              <w:rPr>
                <w:spacing w:val="6"/>
              </w:rPr>
              <w:t>现场检查</w:t>
            </w:r>
          </w:p>
        </w:tc>
        <w:tc>
          <w:tcPr>
            <w:tcW w:w="1125" w:type="dxa"/>
            <w:vMerge w:val="continue"/>
            <w:tcBorders>
              <w:top w:val="nil"/>
            </w:tcBorders>
            <w:vAlign w:val="top"/>
          </w:tcPr>
          <w:p w14:paraId="349F7FF8">
            <w:pPr>
              <w:rPr>
                <w:rFonts w:ascii="Arial"/>
                <w:sz w:val="21"/>
              </w:rPr>
            </w:pPr>
          </w:p>
        </w:tc>
        <w:tc>
          <w:tcPr>
            <w:tcW w:w="1699" w:type="dxa"/>
            <w:vMerge w:val="continue"/>
            <w:tcBorders>
              <w:top w:val="nil"/>
            </w:tcBorders>
            <w:vAlign w:val="top"/>
          </w:tcPr>
          <w:p w14:paraId="1DE3D1FB">
            <w:pPr>
              <w:rPr>
                <w:rFonts w:ascii="Arial"/>
                <w:sz w:val="21"/>
              </w:rPr>
            </w:pPr>
          </w:p>
        </w:tc>
        <w:tc>
          <w:tcPr>
            <w:tcW w:w="1175" w:type="dxa"/>
            <w:vMerge w:val="continue"/>
            <w:tcBorders>
              <w:top w:val="nil"/>
            </w:tcBorders>
            <w:vAlign w:val="top"/>
          </w:tcPr>
          <w:p w14:paraId="24CB375F">
            <w:pPr>
              <w:rPr>
                <w:rFonts w:ascii="Arial"/>
                <w:sz w:val="21"/>
              </w:rPr>
            </w:pPr>
          </w:p>
        </w:tc>
        <w:tc>
          <w:tcPr>
            <w:tcW w:w="2275" w:type="dxa"/>
            <w:vMerge w:val="continue"/>
            <w:tcBorders>
              <w:top w:val="nil"/>
            </w:tcBorders>
            <w:vAlign w:val="top"/>
          </w:tcPr>
          <w:p w14:paraId="5950363E">
            <w:pPr>
              <w:rPr>
                <w:rFonts w:ascii="Arial"/>
                <w:sz w:val="21"/>
              </w:rPr>
            </w:pPr>
          </w:p>
        </w:tc>
      </w:tr>
      <w:tr w14:paraId="45A94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8" w:hRule="atLeast"/>
        </w:trPr>
        <w:tc>
          <w:tcPr>
            <w:tcW w:w="633" w:type="dxa"/>
            <w:vAlign w:val="top"/>
          </w:tcPr>
          <w:p w14:paraId="185DB386">
            <w:pPr>
              <w:pStyle w:val="6"/>
              <w:spacing w:before="273" w:line="271" w:lineRule="exact"/>
              <w:ind w:left="207"/>
            </w:pPr>
            <w:r>
              <w:rPr>
                <w:spacing w:val="1"/>
                <w:position w:val="1"/>
              </w:rPr>
              <w:t>46</w:t>
            </w:r>
          </w:p>
        </w:tc>
        <w:tc>
          <w:tcPr>
            <w:tcW w:w="1246" w:type="dxa"/>
            <w:vAlign w:val="top"/>
          </w:tcPr>
          <w:p w14:paraId="3332B302">
            <w:pPr>
              <w:pStyle w:val="6"/>
              <w:spacing w:before="35" w:line="222" w:lineRule="auto"/>
              <w:ind w:left="202" w:right="177" w:hanging="30"/>
            </w:pPr>
            <w:r>
              <w:rPr>
                <w:spacing w:val="1"/>
              </w:rPr>
              <w:t>2026</w:t>
            </w:r>
            <w:r>
              <w:rPr>
                <w:spacing w:val="-27"/>
              </w:rPr>
              <w:t xml:space="preserve"> </w:t>
            </w:r>
            <w:r>
              <w:rPr>
                <w:spacing w:val="1"/>
              </w:rPr>
              <w:t>年对</w:t>
            </w:r>
            <w:r>
              <w:rPr>
                <w:spacing w:val="5"/>
              </w:rPr>
              <w:t>景德镇瓷</w:t>
            </w:r>
          </w:p>
          <w:p w14:paraId="5B4558BE">
            <w:pPr>
              <w:pStyle w:val="6"/>
              <w:spacing w:line="213" w:lineRule="auto"/>
              <w:ind w:left="202"/>
            </w:pPr>
            <w:r>
              <w:rPr>
                <w:spacing w:val="6"/>
              </w:rPr>
              <w:t>器知识产</w:t>
            </w:r>
          </w:p>
        </w:tc>
        <w:tc>
          <w:tcPr>
            <w:tcW w:w="1076" w:type="dxa"/>
            <w:vAlign w:val="top"/>
          </w:tcPr>
          <w:p w14:paraId="609C3D3F">
            <w:pPr>
              <w:pStyle w:val="6"/>
              <w:spacing w:before="156" w:line="227" w:lineRule="auto"/>
              <w:ind w:left="222" w:right="118" w:hanging="104"/>
            </w:pPr>
            <w:r>
              <w:rPr>
                <w:spacing w:val="5"/>
              </w:rPr>
              <w:t>景德镇瓷器企业</w:t>
            </w:r>
          </w:p>
        </w:tc>
        <w:tc>
          <w:tcPr>
            <w:tcW w:w="349" w:type="dxa"/>
            <w:vAlign w:val="top"/>
          </w:tcPr>
          <w:p w14:paraId="2A3171F8">
            <w:pPr>
              <w:pStyle w:val="6"/>
              <w:spacing w:before="155" w:line="232" w:lineRule="auto"/>
              <w:ind w:left="109" w:right="30" w:firstLine="5"/>
            </w:pPr>
            <w:r>
              <w:rPr>
                <w:spacing w:val="-11"/>
              </w:rPr>
              <w:t>发</w:t>
            </w:r>
            <w:r>
              <w:rPr>
                <w:spacing w:val="-6"/>
              </w:rPr>
              <w:t>起</w:t>
            </w:r>
          </w:p>
        </w:tc>
        <w:tc>
          <w:tcPr>
            <w:tcW w:w="1955" w:type="dxa"/>
            <w:vAlign w:val="top"/>
          </w:tcPr>
          <w:p w14:paraId="7B336B60">
            <w:pPr>
              <w:pStyle w:val="6"/>
              <w:spacing w:before="36" w:line="219" w:lineRule="auto"/>
              <w:ind w:left="250" w:right="238" w:firstLine="104"/>
              <w:jc w:val="both"/>
            </w:pPr>
            <w:r>
              <w:rPr>
                <w:spacing w:val="6"/>
              </w:rPr>
              <w:t>市场监管部门</w:t>
            </w:r>
          </w:p>
        </w:tc>
        <w:tc>
          <w:tcPr>
            <w:tcW w:w="1812" w:type="dxa"/>
            <w:tcBorders>
              <w:bottom w:val="single" w:color="000000" w:sz="2" w:space="0"/>
            </w:tcBorders>
            <w:vAlign w:val="top"/>
          </w:tcPr>
          <w:p w14:paraId="367A504C">
            <w:pPr>
              <w:pStyle w:val="6"/>
              <w:spacing w:before="156" w:line="226" w:lineRule="auto"/>
              <w:ind w:left="175" w:right="166" w:firstLine="1"/>
            </w:pPr>
            <w:r>
              <w:rPr>
                <w:spacing w:val="7"/>
              </w:rPr>
              <w:t>对企业和个人知识产权综合监管</w:t>
            </w:r>
          </w:p>
        </w:tc>
        <w:tc>
          <w:tcPr>
            <w:tcW w:w="1076" w:type="dxa"/>
            <w:tcBorders>
              <w:bottom w:val="single" w:color="000000" w:sz="2" w:space="0"/>
            </w:tcBorders>
            <w:vAlign w:val="top"/>
          </w:tcPr>
          <w:p w14:paraId="61E3B386">
            <w:pPr>
              <w:pStyle w:val="6"/>
              <w:spacing w:before="275" w:line="229" w:lineRule="auto"/>
              <w:ind w:left="124"/>
            </w:pPr>
            <w:r>
              <w:rPr>
                <w:spacing w:val="6"/>
              </w:rPr>
              <w:t>现场检查</w:t>
            </w:r>
          </w:p>
        </w:tc>
        <w:tc>
          <w:tcPr>
            <w:tcW w:w="1125" w:type="dxa"/>
            <w:vAlign w:val="top"/>
          </w:tcPr>
          <w:p w14:paraId="14C98149">
            <w:pPr>
              <w:pStyle w:val="6"/>
              <w:spacing w:before="275" w:line="232" w:lineRule="auto"/>
              <w:ind w:left="381"/>
            </w:pPr>
            <w:r>
              <w:rPr>
                <w:spacing w:val="-3"/>
              </w:rPr>
              <w:t>2</w:t>
            </w:r>
            <w:r>
              <w:rPr>
                <w:spacing w:val="-30"/>
              </w:rPr>
              <w:t xml:space="preserve"> </w:t>
            </w:r>
            <w:r>
              <w:rPr>
                <w:spacing w:val="-3"/>
              </w:rPr>
              <w:t>家</w:t>
            </w:r>
          </w:p>
        </w:tc>
        <w:tc>
          <w:tcPr>
            <w:tcW w:w="1699" w:type="dxa"/>
            <w:vAlign w:val="top"/>
          </w:tcPr>
          <w:p w14:paraId="54CDC84D">
            <w:pPr>
              <w:pStyle w:val="6"/>
              <w:spacing w:before="15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Align w:val="top"/>
          </w:tcPr>
          <w:p w14:paraId="6FC84795">
            <w:pPr>
              <w:pStyle w:val="6"/>
              <w:spacing w:before="27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Align w:val="top"/>
          </w:tcPr>
          <w:p w14:paraId="2FDEF9F3">
            <w:pPr>
              <w:pStyle w:val="6"/>
              <w:spacing w:before="36" w:line="219" w:lineRule="auto"/>
              <w:ind w:left="118" w:right="102" w:firstLine="5"/>
              <w:jc w:val="both"/>
            </w:pPr>
            <w:r>
              <w:rPr>
                <w:spacing w:val="25"/>
              </w:rPr>
              <w:t>市市场监管部门联合</w:t>
            </w:r>
            <w:r>
              <w:rPr>
                <w:spacing w:val="26"/>
              </w:rPr>
              <w:t>市文旅部门制定抽查</w:t>
            </w:r>
            <w:r>
              <w:rPr>
                <w:spacing w:val="3"/>
              </w:rPr>
              <w:t>任务，通过公示系统双</w:t>
            </w:r>
          </w:p>
        </w:tc>
      </w:tr>
    </w:tbl>
    <w:p w14:paraId="47A10ECE">
      <w:pPr>
        <w:rPr>
          <w:rFonts w:ascii="Arial"/>
          <w:sz w:val="21"/>
        </w:rPr>
      </w:pPr>
    </w:p>
    <w:p w14:paraId="01EF2D85">
      <w:pPr>
        <w:rPr>
          <w:rFonts w:ascii="Arial" w:hAnsi="Arial" w:eastAsia="Arial" w:cs="Arial"/>
          <w:sz w:val="21"/>
          <w:szCs w:val="21"/>
        </w:rPr>
        <w:sectPr>
          <w:footerReference r:id="rId38" w:type="default"/>
          <w:pgSz w:w="16839" w:h="11906"/>
          <w:pgMar w:top="1012" w:right="1201" w:bottom="1156" w:left="1200" w:header="0" w:footer="994" w:gutter="0"/>
          <w:cols w:space="720" w:num="1"/>
        </w:sectPr>
      </w:pPr>
    </w:p>
    <w:p w14:paraId="2D456C4E">
      <w:pPr>
        <w:spacing w:before="21"/>
      </w:pPr>
    </w:p>
    <w:p w14:paraId="161E7724">
      <w:pPr>
        <w:spacing w:before="21"/>
      </w:pPr>
    </w:p>
    <w:p w14:paraId="68932D94">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7D5A3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21AAAA67">
            <w:pPr>
              <w:pStyle w:val="6"/>
              <w:spacing w:before="62" w:line="222" w:lineRule="auto"/>
              <w:ind w:left="214"/>
            </w:pPr>
            <w:r>
              <w:rPr>
                <w:b/>
                <w:bCs/>
                <w:spacing w:val="-3"/>
              </w:rPr>
              <w:t>序</w:t>
            </w:r>
          </w:p>
          <w:p w14:paraId="5277AF86">
            <w:pPr>
              <w:pStyle w:val="6"/>
              <w:spacing w:line="232" w:lineRule="auto"/>
              <w:ind w:left="219"/>
            </w:pPr>
            <w:r>
              <w:rPr>
                <w:b/>
                <w:bCs/>
                <w:spacing w:val="-3"/>
              </w:rPr>
              <w:t>号</w:t>
            </w:r>
          </w:p>
        </w:tc>
        <w:tc>
          <w:tcPr>
            <w:tcW w:w="1246" w:type="dxa"/>
            <w:vAlign w:val="top"/>
          </w:tcPr>
          <w:p w14:paraId="0B79CFE5">
            <w:pPr>
              <w:pStyle w:val="6"/>
              <w:spacing w:before="183" w:line="232" w:lineRule="auto"/>
              <w:ind w:left="199"/>
            </w:pPr>
            <w:r>
              <w:rPr>
                <w:b/>
                <w:bCs/>
                <w:spacing w:val="5"/>
              </w:rPr>
              <w:t>抽查领域</w:t>
            </w:r>
          </w:p>
        </w:tc>
        <w:tc>
          <w:tcPr>
            <w:tcW w:w="1076" w:type="dxa"/>
            <w:vAlign w:val="top"/>
          </w:tcPr>
          <w:p w14:paraId="0A13572D">
            <w:pPr>
              <w:pStyle w:val="6"/>
              <w:spacing w:before="182" w:line="229" w:lineRule="auto"/>
              <w:ind w:left="117"/>
            </w:pPr>
            <w:r>
              <w:rPr>
                <w:b/>
                <w:bCs/>
                <w:spacing w:val="4"/>
              </w:rPr>
              <w:t>检查对象</w:t>
            </w:r>
          </w:p>
        </w:tc>
        <w:tc>
          <w:tcPr>
            <w:tcW w:w="2304" w:type="dxa"/>
            <w:gridSpan w:val="2"/>
            <w:vAlign w:val="top"/>
          </w:tcPr>
          <w:p w14:paraId="41923C68">
            <w:pPr>
              <w:pStyle w:val="6"/>
              <w:spacing w:before="183" w:line="230" w:lineRule="auto"/>
              <w:ind w:left="731"/>
            </w:pPr>
            <w:r>
              <w:rPr>
                <w:b/>
                <w:bCs/>
                <w:spacing w:val="5"/>
              </w:rPr>
              <w:t>抽查部门</w:t>
            </w:r>
          </w:p>
        </w:tc>
        <w:tc>
          <w:tcPr>
            <w:tcW w:w="1812" w:type="dxa"/>
            <w:vAlign w:val="top"/>
          </w:tcPr>
          <w:p w14:paraId="048691CC">
            <w:pPr>
              <w:pStyle w:val="6"/>
              <w:spacing w:before="182" w:line="232" w:lineRule="auto"/>
              <w:ind w:left="489"/>
            </w:pPr>
            <w:r>
              <w:rPr>
                <w:b/>
                <w:bCs/>
                <w:spacing w:val="5"/>
              </w:rPr>
              <w:t>抽查类别</w:t>
            </w:r>
          </w:p>
        </w:tc>
        <w:tc>
          <w:tcPr>
            <w:tcW w:w="1076" w:type="dxa"/>
            <w:vAlign w:val="top"/>
          </w:tcPr>
          <w:p w14:paraId="456441DE">
            <w:pPr>
              <w:pStyle w:val="6"/>
              <w:spacing w:before="182" w:line="229" w:lineRule="auto"/>
              <w:ind w:left="124"/>
            </w:pPr>
            <w:r>
              <w:rPr>
                <w:b/>
                <w:bCs/>
                <w:spacing w:val="4"/>
              </w:rPr>
              <w:t>检查方式</w:t>
            </w:r>
          </w:p>
        </w:tc>
        <w:tc>
          <w:tcPr>
            <w:tcW w:w="1125" w:type="dxa"/>
            <w:vAlign w:val="top"/>
          </w:tcPr>
          <w:p w14:paraId="0ACC7073">
            <w:pPr>
              <w:pStyle w:val="6"/>
              <w:spacing w:before="62" w:line="227" w:lineRule="auto"/>
              <w:ind w:left="463" w:right="133" w:hanging="316"/>
            </w:pPr>
            <w:r>
              <w:rPr>
                <w:b/>
                <w:bCs/>
                <w:spacing w:val="5"/>
              </w:rPr>
              <w:t>抽查对象</w:t>
            </w:r>
            <w:r>
              <w:rPr>
                <w:b/>
                <w:bCs/>
                <w:spacing w:val="-3"/>
              </w:rPr>
              <w:t>数</w:t>
            </w:r>
          </w:p>
        </w:tc>
        <w:tc>
          <w:tcPr>
            <w:tcW w:w="1699" w:type="dxa"/>
            <w:vAlign w:val="top"/>
          </w:tcPr>
          <w:p w14:paraId="14AB7581">
            <w:pPr>
              <w:pStyle w:val="6"/>
              <w:spacing w:before="62" w:line="222" w:lineRule="auto"/>
              <w:ind w:left="442"/>
            </w:pPr>
            <w:r>
              <w:rPr>
                <w:b/>
                <w:bCs/>
                <w:spacing w:val="3"/>
              </w:rPr>
              <w:t>关联信用</w:t>
            </w:r>
          </w:p>
          <w:p w14:paraId="0F4426B5">
            <w:pPr>
              <w:pStyle w:val="6"/>
              <w:spacing w:line="230" w:lineRule="auto"/>
              <w:ind w:left="436"/>
            </w:pPr>
            <w:r>
              <w:rPr>
                <w:b/>
                <w:bCs/>
                <w:spacing w:val="5"/>
              </w:rPr>
              <w:t>规则要求</w:t>
            </w:r>
          </w:p>
        </w:tc>
        <w:tc>
          <w:tcPr>
            <w:tcW w:w="1175" w:type="dxa"/>
            <w:vAlign w:val="top"/>
          </w:tcPr>
          <w:p w14:paraId="4E71BA43">
            <w:pPr>
              <w:pStyle w:val="6"/>
              <w:spacing w:before="182" w:line="232" w:lineRule="auto"/>
              <w:ind w:left="174"/>
            </w:pPr>
            <w:r>
              <w:rPr>
                <w:b/>
                <w:bCs/>
                <w:spacing w:val="5"/>
              </w:rPr>
              <w:t>抽查时间</w:t>
            </w:r>
          </w:p>
        </w:tc>
        <w:tc>
          <w:tcPr>
            <w:tcW w:w="2275" w:type="dxa"/>
            <w:vAlign w:val="top"/>
          </w:tcPr>
          <w:p w14:paraId="6A4B65F6">
            <w:pPr>
              <w:pStyle w:val="6"/>
              <w:spacing w:before="183" w:line="229" w:lineRule="auto"/>
              <w:ind w:left="512"/>
            </w:pPr>
            <w:r>
              <w:rPr>
                <w:b/>
                <w:bCs/>
                <w:spacing w:val="6"/>
              </w:rPr>
              <w:t>任务执行要求</w:t>
            </w:r>
          </w:p>
        </w:tc>
      </w:tr>
      <w:tr w14:paraId="1295F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633" w:type="dxa"/>
            <w:vMerge w:val="restart"/>
            <w:tcBorders>
              <w:bottom w:val="nil"/>
            </w:tcBorders>
            <w:vAlign w:val="top"/>
          </w:tcPr>
          <w:p w14:paraId="18D93373">
            <w:pPr>
              <w:rPr>
                <w:rFonts w:ascii="Arial"/>
                <w:sz w:val="21"/>
              </w:rPr>
            </w:pPr>
          </w:p>
        </w:tc>
        <w:tc>
          <w:tcPr>
            <w:tcW w:w="1246" w:type="dxa"/>
            <w:vMerge w:val="restart"/>
            <w:tcBorders>
              <w:bottom w:val="nil"/>
            </w:tcBorders>
            <w:vAlign w:val="top"/>
          </w:tcPr>
          <w:p w14:paraId="37176357">
            <w:pPr>
              <w:pStyle w:val="6"/>
              <w:spacing w:before="12" w:line="227" w:lineRule="auto"/>
              <w:ind w:left="417" w:right="204" w:hanging="215"/>
            </w:pPr>
            <w:r>
              <w:rPr>
                <w:spacing w:val="6"/>
              </w:rPr>
              <w:t>权的综合</w:t>
            </w:r>
            <w:r>
              <w:rPr>
                <w:spacing w:val="-1"/>
              </w:rPr>
              <w:t>监管</w:t>
            </w:r>
          </w:p>
        </w:tc>
        <w:tc>
          <w:tcPr>
            <w:tcW w:w="1076" w:type="dxa"/>
            <w:vMerge w:val="restart"/>
            <w:tcBorders>
              <w:bottom w:val="nil"/>
            </w:tcBorders>
            <w:vAlign w:val="top"/>
          </w:tcPr>
          <w:p w14:paraId="654F5996">
            <w:pPr>
              <w:rPr>
                <w:rFonts w:ascii="Arial"/>
                <w:sz w:val="21"/>
              </w:rPr>
            </w:pPr>
          </w:p>
        </w:tc>
        <w:tc>
          <w:tcPr>
            <w:tcW w:w="349" w:type="dxa"/>
            <w:vAlign w:val="top"/>
          </w:tcPr>
          <w:p w14:paraId="2A0D6058">
            <w:pPr>
              <w:rPr>
                <w:rFonts w:ascii="Arial"/>
                <w:sz w:val="21"/>
              </w:rPr>
            </w:pPr>
          </w:p>
        </w:tc>
        <w:tc>
          <w:tcPr>
            <w:tcW w:w="1955" w:type="dxa"/>
            <w:vAlign w:val="top"/>
          </w:tcPr>
          <w:p w14:paraId="6B595B25">
            <w:pPr>
              <w:pStyle w:val="6"/>
              <w:spacing w:before="12" w:line="213" w:lineRule="auto"/>
              <w:ind w:left="307" w:right="135" w:hanging="162"/>
            </w:pPr>
          </w:p>
        </w:tc>
        <w:tc>
          <w:tcPr>
            <w:tcW w:w="1812" w:type="dxa"/>
            <w:vAlign w:val="top"/>
          </w:tcPr>
          <w:p w14:paraId="6CB8DD21">
            <w:pPr>
              <w:pStyle w:val="6"/>
              <w:spacing w:before="8" w:line="215" w:lineRule="auto"/>
              <w:ind w:left="398" w:right="166" w:hanging="221"/>
            </w:pPr>
            <w:r>
              <w:rPr>
                <w:spacing w:val="7"/>
              </w:rPr>
              <w:t>对陶瓷产品质量</w:t>
            </w:r>
            <w:r>
              <w:rPr>
                <w:spacing w:val="4"/>
              </w:rPr>
              <w:t>的行政检查</w:t>
            </w:r>
          </w:p>
        </w:tc>
        <w:tc>
          <w:tcPr>
            <w:tcW w:w="1076" w:type="dxa"/>
            <w:vAlign w:val="top"/>
          </w:tcPr>
          <w:p w14:paraId="488A13C1">
            <w:pPr>
              <w:pStyle w:val="6"/>
              <w:spacing w:before="127" w:line="229" w:lineRule="auto"/>
              <w:ind w:left="114"/>
            </w:pPr>
            <w:r>
              <w:rPr>
                <w:spacing w:val="6"/>
              </w:rPr>
              <w:t>现场检查</w:t>
            </w:r>
          </w:p>
        </w:tc>
        <w:tc>
          <w:tcPr>
            <w:tcW w:w="1125" w:type="dxa"/>
            <w:vMerge w:val="restart"/>
            <w:tcBorders>
              <w:bottom w:val="nil"/>
            </w:tcBorders>
            <w:vAlign w:val="top"/>
          </w:tcPr>
          <w:p w14:paraId="33D1C6F0">
            <w:pPr>
              <w:rPr>
                <w:rFonts w:ascii="Arial"/>
                <w:sz w:val="21"/>
              </w:rPr>
            </w:pPr>
          </w:p>
        </w:tc>
        <w:tc>
          <w:tcPr>
            <w:tcW w:w="1699" w:type="dxa"/>
            <w:vMerge w:val="restart"/>
            <w:tcBorders>
              <w:bottom w:val="nil"/>
            </w:tcBorders>
            <w:vAlign w:val="top"/>
          </w:tcPr>
          <w:p w14:paraId="31F9DFE3">
            <w:pPr>
              <w:rPr>
                <w:rFonts w:ascii="Arial"/>
                <w:sz w:val="21"/>
              </w:rPr>
            </w:pPr>
          </w:p>
        </w:tc>
        <w:tc>
          <w:tcPr>
            <w:tcW w:w="1175" w:type="dxa"/>
            <w:vMerge w:val="restart"/>
            <w:tcBorders>
              <w:bottom w:val="nil"/>
            </w:tcBorders>
            <w:vAlign w:val="top"/>
          </w:tcPr>
          <w:p w14:paraId="648E9414">
            <w:pPr>
              <w:rPr>
                <w:rFonts w:ascii="Arial"/>
                <w:sz w:val="21"/>
              </w:rPr>
            </w:pPr>
          </w:p>
        </w:tc>
        <w:tc>
          <w:tcPr>
            <w:tcW w:w="2275" w:type="dxa"/>
            <w:vMerge w:val="restart"/>
            <w:tcBorders>
              <w:bottom w:val="nil"/>
            </w:tcBorders>
            <w:vAlign w:val="top"/>
          </w:tcPr>
          <w:p w14:paraId="3EF3774D">
            <w:pPr>
              <w:pStyle w:val="6"/>
              <w:spacing w:before="14" w:line="223" w:lineRule="auto"/>
              <w:ind w:left="118" w:right="102" w:firstLine="10"/>
              <w:jc w:val="both"/>
            </w:pPr>
            <w:r>
              <w:rPr>
                <w:spacing w:val="25"/>
              </w:rPr>
              <w:t>随机模块抽取检查对</w:t>
            </w:r>
            <w:r>
              <w:rPr>
                <w:spacing w:val="3"/>
              </w:rPr>
              <w:t>象名单，各地相关部门现场检查，并按要求录</w:t>
            </w:r>
            <w:r>
              <w:rPr>
                <w:spacing w:val="5"/>
              </w:rPr>
              <w:t>入检查结果。</w:t>
            </w:r>
          </w:p>
        </w:tc>
      </w:tr>
      <w:tr w14:paraId="58FA3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684C9329">
            <w:pPr>
              <w:rPr>
                <w:rFonts w:ascii="Arial"/>
                <w:sz w:val="21"/>
              </w:rPr>
            </w:pPr>
          </w:p>
        </w:tc>
        <w:tc>
          <w:tcPr>
            <w:tcW w:w="1246" w:type="dxa"/>
            <w:vMerge w:val="continue"/>
            <w:tcBorders>
              <w:top w:val="nil"/>
            </w:tcBorders>
            <w:vAlign w:val="top"/>
          </w:tcPr>
          <w:p w14:paraId="330233E2">
            <w:pPr>
              <w:rPr>
                <w:rFonts w:ascii="Arial"/>
                <w:sz w:val="21"/>
              </w:rPr>
            </w:pPr>
          </w:p>
        </w:tc>
        <w:tc>
          <w:tcPr>
            <w:tcW w:w="1076" w:type="dxa"/>
            <w:vMerge w:val="continue"/>
            <w:tcBorders>
              <w:top w:val="nil"/>
            </w:tcBorders>
            <w:vAlign w:val="top"/>
          </w:tcPr>
          <w:p w14:paraId="2DA76A23">
            <w:pPr>
              <w:rPr>
                <w:rFonts w:ascii="Arial"/>
                <w:sz w:val="21"/>
              </w:rPr>
            </w:pPr>
          </w:p>
        </w:tc>
        <w:tc>
          <w:tcPr>
            <w:tcW w:w="349" w:type="dxa"/>
            <w:vAlign w:val="top"/>
          </w:tcPr>
          <w:p w14:paraId="25D36691">
            <w:pPr>
              <w:pStyle w:val="6"/>
              <w:spacing w:before="133" w:line="227" w:lineRule="auto"/>
              <w:ind w:left="113" w:right="30" w:hanging="2"/>
            </w:pPr>
            <w:r>
              <w:rPr>
                <w:spacing w:val="-9"/>
              </w:rPr>
              <w:t>配</w:t>
            </w:r>
            <w:r>
              <w:rPr>
                <w:spacing w:val="-11"/>
              </w:rPr>
              <w:t>合</w:t>
            </w:r>
          </w:p>
        </w:tc>
        <w:tc>
          <w:tcPr>
            <w:tcW w:w="1955" w:type="dxa"/>
            <w:vAlign w:val="top"/>
          </w:tcPr>
          <w:p w14:paraId="404B7313">
            <w:pPr>
              <w:pStyle w:val="6"/>
              <w:tabs>
                <w:tab w:val="left" w:pos="307"/>
              </w:tabs>
              <w:spacing w:before="12" w:line="216" w:lineRule="auto"/>
              <w:ind w:left="145" w:right="135" w:firstLine="101"/>
              <w:jc w:val="both"/>
            </w:pPr>
            <w:r>
              <w:rPr>
                <w:spacing w:val="7"/>
              </w:rPr>
              <w:t>文化和旅游部门</w:t>
            </w:r>
          </w:p>
        </w:tc>
        <w:tc>
          <w:tcPr>
            <w:tcW w:w="1812" w:type="dxa"/>
            <w:vAlign w:val="top"/>
          </w:tcPr>
          <w:p w14:paraId="6B27B587">
            <w:pPr>
              <w:pStyle w:val="6"/>
              <w:spacing w:before="12" w:line="222" w:lineRule="auto"/>
              <w:ind w:left="177"/>
            </w:pPr>
            <w:r>
              <w:rPr>
                <w:spacing w:val="7"/>
              </w:rPr>
              <w:t>对企业和个人知</w:t>
            </w:r>
          </w:p>
          <w:p w14:paraId="44DF648F">
            <w:pPr>
              <w:pStyle w:val="6"/>
              <w:spacing w:line="221" w:lineRule="auto"/>
              <w:ind w:left="175"/>
            </w:pPr>
            <w:r>
              <w:rPr>
                <w:spacing w:val="7"/>
              </w:rPr>
              <w:t>识产权的综合监</w:t>
            </w:r>
          </w:p>
          <w:p w14:paraId="2CA63AAA">
            <w:pPr>
              <w:pStyle w:val="6"/>
              <w:spacing w:line="203" w:lineRule="auto"/>
              <w:ind w:left="818"/>
            </w:pPr>
            <w:r>
              <w:t>管</w:t>
            </w:r>
          </w:p>
        </w:tc>
        <w:tc>
          <w:tcPr>
            <w:tcW w:w="1076" w:type="dxa"/>
            <w:vAlign w:val="top"/>
          </w:tcPr>
          <w:p w14:paraId="124AA0AF">
            <w:pPr>
              <w:pStyle w:val="6"/>
              <w:spacing w:before="252" w:line="229" w:lineRule="auto"/>
              <w:ind w:left="124"/>
            </w:pPr>
            <w:r>
              <w:rPr>
                <w:spacing w:val="6"/>
              </w:rPr>
              <w:t>现场检查</w:t>
            </w:r>
          </w:p>
        </w:tc>
        <w:tc>
          <w:tcPr>
            <w:tcW w:w="1125" w:type="dxa"/>
            <w:vMerge w:val="continue"/>
            <w:tcBorders>
              <w:top w:val="nil"/>
            </w:tcBorders>
            <w:vAlign w:val="top"/>
          </w:tcPr>
          <w:p w14:paraId="6D56985F">
            <w:pPr>
              <w:rPr>
                <w:rFonts w:ascii="Arial"/>
                <w:sz w:val="21"/>
              </w:rPr>
            </w:pPr>
          </w:p>
        </w:tc>
        <w:tc>
          <w:tcPr>
            <w:tcW w:w="1699" w:type="dxa"/>
            <w:vMerge w:val="continue"/>
            <w:tcBorders>
              <w:top w:val="nil"/>
            </w:tcBorders>
            <w:vAlign w:val="top"/>
          </w:tcPr>
          <w:p w14:paraId="34192C02">
            <w:pPr>
              <w:rPr>
                <w:rFonts w:ascii="Arial"/>
                <w:sz w:val="21"/>
              </w:rPr>
            </w:pPr>
          </w:p>
        </w:tc>
        <w:tc>
          <w:tcPr>
            <w:tcW w:w="1175" w:type="dxa"/>
            <w:vMerge w:val="continue"/>
            <w:tcBorders>
              <w:top w:val="nil"/>
            </w:tcBorders>
            <w:vAlign w:val="top"/>
          </w:tcPr>
          <w:p w14:paraId="1CA07B1B">
            <w:pPr>
              <w:rPr>
                <w:rFonts w:ascii="Arial"/>
                <w:sz w:val="21"/>
              </w:rPr>
            </w:pPr>
          </w:p>
        </w:tc>
        <w:tc>
          <w:tcPr>
            <w:tcW w:w="2275" w:type="dxa"/>
            <w:vMerge w:val="continue"/>
            <w:tcBorders>
              <w:top w:val="nil"/>
            </w:tcBorders>
            <w:vAlign w:val="top"/>
          </w:tcPr>
          <w:p w14:paraId="58AB52FD">
            <w:pPr>
              <w:rPr>
                <w:rFonts w:ascii="Arial"/>
                <w:sz w:val="21"/>
              </w:rPr>
            </w:pPr>
          </w:p>
        </w:tc>
      </w:tr>
      <w:tr w14:paraId="066FA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7" w:hRule="atLeast"/>
        </w:trPr>
        <w:tc>
          <w:tcPr>
            <w:tcW w:w="633" w:type="dxa"/>
            <w:vMerge w:val="restart"/>
            <w:tcBorders>
              <w:bottom w:val="nil"/>
            </w:tcBorders>
            <w:vAlign w:val="top"/>
          </w:tcPr>
          <w:p w14:paraId="340608B0">
            <w:pPr>
              <w:spacing w:line="316" w:lineRule="auto"/>
              <w:rPr>
                <w:rFonts w:ascii="Arial"/>
                <w:sz w:val="21"/>
              </w:rPr>
            </w:pPr>
          </w:p>
          <w:p w14:paraId="2D58C3A7">
            <w:pPr>
              <w:spacing w:line="317" w:lineRule="auto"/>
              <w:rPr>
                <w:rFonts w:ascii="Arial"/>
                <w:sz w:val="21"/>
              </w:rPr>
            </w:pPr>
          </w:p>
          <w:p w14:paraId="3A8F37AA">
            <w:pPr>
              <w:spacing w:line="317" w:lineRule="auto"/>
              <w:rPr>
                <w:rFonts w:ascii="Arial"/>
                <w:sz w:val="21"/>
              </w:rPr>
            </w:pPr>
          </w:p>
          <w:p w14:paraId="3F4E3E1D">
            <w:pPr>
              <w:pStyle w:val="6"/>
              <w:spacing w:before="65" w:line="270" w:lineRule="exact"/>
              <w:ind w:left="207"/>
            </w:pPr>
            <w:r>
              <w:rPr>
                <w:spacing w:val="1"/>
                <w:position w:val="1"/>
              </w:rPr>
              <w:t>47</w:t>
            </w:r>
          </w:p>
        </w:tc>
        <w:tc>
          <w:tcPr>
            <w:tcW w:w="1246" w:type="dxa"/>
            <w:vMerge w:val="restart"/>
            <w:tcBorders>
              <w:bottom w:val="nil"/>
            </w:tcBorders>
            <w:vAlign w:val="top"/>
          </w:tcPr>
          <w:p w14:paraId="64FE8BE8">
            <w:pPr>
              <w:spacing w:line="296" w:lineRule="auto"/>
              <w:rPr>
                <w:rFonts w:ascii="Arial"/>
                <w:sz w:val="21"/>
              </w:rPr>
            </w:pPr>
          </w:p>
          <w:p w14:paraId="166A7295">
            <w:pPr>
              <w:spacing w:line="296" w:lineRule="auto"/>
              <w:rPr>
                <w:rFonts w:ascii="Arial"/>
                <w:sz w:val="21"/>
              </w:rPr>
            </w:pPr>
          </w:p>
          <w:p w14:paraId="179E7913">
            <w:pPr>
              <w:pStyle w:val="6"/>
              <w:spacing w:before="65" w:line="222" w:lineRule="auto"/>
              <w:ind w:left="172"/>
            </w:pPr>
            <w:r>
              <w:rPr>
                <w:spacing w:val="1"/>
              </w:rPr>
              <w:t>2026</w:t>
            </w:r>
            <w:r>
              <w:rPr>
                <w:spacing w:val="-27"/>
              </w:rPr>
              <w:t xml:space="preserve"> </w:t>
            </w:r>
            <w:r>
              <w:rPr>
                <w:spacing w:val="1"/>
              </w:rPr>
              <w:t>年对</w:t>
            </w:r>
          </w:p>
          <w:p w14:paraId="7B13A2EE">
            <w:pPr>
              <w:pStyle w:val="6"/>
              <w:spacing w:line="221" w:lineRule="auto"/>
              <w:ind w:left="208"/>
            </w:pPr>
            <w:r>
              <w:rPr>
                <w:spacing w:val="4"/>
              </w:rPr>
              <w:t>宗教活动</w:t>
            </w:r>
          </w:p>
          <w:p w14:paraId="775D852B">
            <w:pPr>
              <w:pStyle w:val="6"/>
              <w:spacing w:line="221" w:lineRule="auto"/>
              <w:ind w:left="203"/>
            </w:pPr>
            <w:r>
              <w:rPr>
                <w:spacing w:val="5"/>
              </w:rPr>
              <w:t>场所的行</w:t>
            </w:r>
          </w:p>
          <w:p w14:paraId="549C3244">
            <w:pPr>
              <w:pStyle w:val="6"/>
              <w:spacing w:line="228" w:lineRule="auto"/>
              <w:ind w:left="307"/>
            </w:pPr>
            <w:r>
              <w:rPr>
                <w:spacing w:val="4"/>
              </w:rPr>
              <w:t>政检查</w:t>
            </w:r>
          </w:p>
        </w:tc>
        <w:tc>
          <w:tcPr>
            <w:tcW w:w="1076" w:type="dxa"/>
            <w:vMerge w:val="restart"/>
            <w:tcBorders>
              <w:bottom w:val="nil"/>
            </w:tcBorders>
            <w:vAlign w:val="top"/>
          </w:tcPr>
          <w:p w14:paraId="08B341B7">
            <w:pPr>
              <w:spacing w:line="277" w:lineRule="auto"/>
              <w:rPr>
                <w:rFonts w:ascii="Arial"/>
                <w:sz w:val="21"/>
              </w:rPr>
            </w:pPr>
          </w:p>
          <w:p w14:paraId="78746FE7">
            <w:pPr>
              <w:spacing w:line="277" w:lineRule="auto"/>
              <w:rPr>
                <w:rFonts w:ascii="Arial"/>
                <w:sz w:val="21"/>
              </w:rPr>
            </w:pPr>
          </w:p>
          <w:p w14:paraId="63C72D33">
            <w:pPr>
              <w:spacing w:line="277" w:lineRule="auto"/>
              <w:rPr>
                <w:rFonts w:ascii="Arial"/>
                <w:sz w:val="21"/>
              </w:rPr>
            </w:pPr>
          </w:p>
          <w:p w14:paraId="5CFC61F9">
            <w:pPr>
              <w:pStyle w:val="6"/>
              <w:spacing w:before="65" w:line="226" w:lineRule="auto"/>
              <w:ind w:left="327" w:right="118" w:hanging="203"/>
            </w:pPr>
            <w:r>
              <w:rPr>
                <w:spacing w:val="4"/>
              </w:rPr>
              <w:t>宗教活动</w:t>
            </w:r>
            <w:r>
              <w:rPr>
                <w:spacing w:val="1"/>
              </w:rPr>
              <w:t>场所</w:t>
            </w:r>
          </w:p>
        </w:tc>
        <w:tc>
          <w:tcPr>
            <w:tcW w:w="349" w:type="dxa"/>
            <w:vAlign w:val="top"/>
          </w:tcPr>
          <w:p w14:paraId="2DA4EF02">
            <w:pPr>
              <w:pStyle w:val="6"/>
              <w:spacing w:before="161" w:line="232" w:lineRule="auto"/>
              <w:ind w:left="109" w:right="30" w:firstLine="5"/>
            </w:pPr>
            <w:r>
              <w:rPr>
                <w:spacing w:val="-11"/>
              </w:rPr>
              <w:t>发</w:t>
            </w:r>
            <w:r>
              <w:rPr>
                <w:spacing w:val="-6"/>
              </w:rPr>
              <w:t>起</w:t>
            </w:r>
          </w:p>
        </w:tc>
        <w:tc>
          <w:tcPr>
            <w:tcW w:w="1955" w:type="dxa"/>
            <w:vAlign w:val="top"/>
          </w:tcPr>
          <w:p w14:paraId="2F331B66">
            <w:pPr>
              <w:pStyle w:val="6"/>
              <w:spacing w:before="1" w:line="223" w:lineRule="auto"/>
              <w:ind w:left="307" w:right="135" w:hanging="162"/>
            </w:pPr>
            <w:r>
              <w:rPr>
                <w:spacing w:val="6"/>
              </w:rPr>
              <w:t>宗教事务部门</w:t>
            </w:r>
          </w:p>
        </w:tc>
        <w:tc>
          <w:tcPr>
            <w:tcW w:w="1812" w:type="dxa"/>
            <w:vAlign w:val="top"/>
          </w:tcPr>
          <w:p w14:paraId="19A81F1C">
            <w:pPr>
              <w:pStyle w:val="6"/>
              <w:spacing w:before="162" w:line="225" w:lineRule="auto"/>
              <w:ind w:left="398" w:right="166" w:hanging="221"/>
            </w:pPr>
            <w:r>
              <w:rPr>
                <w:spacing w:val="7"/>
              </w:rPr>
              <w:t>对宗教活动场所</w:t>
            </w:r>
            <w:r>
              <w:rPr>
                <w:spacing w:val="4"/>
              </w:rPr>
              <w:t>的行政检查</w:t>
            </w:r>
          </w:p>
        </w:tc>
        <w:tc>
          <w:tcPr>
            <w:tcW w:w="1076" w:type="dxa"/>
            <w:vAlign w:val="top"/>
          </w:tcPr>
          <w:p w14:paraId="613D4B42">
            <w:pPr>
              <w:pStyle w:val="6"/>
              <w:spacing w:before="281" w:line="229" w:lineRule="auto"/>
              <w:ind w:left="124"/>
            </w:pPr>
            <w:r>
              <w:rPr>
                <w:spacing w:val="6"/>
              </w:rPr>
              <w:t>现场检查</w:t>
            </w:r>
          </w:p>
        </w:tc>
        <w:tc>
          <w:tcPr>
            <w:tcW w:w="1125" w:type="dxa"/>
            <w:vMerge w:val="restart"/>
            <w:tcBorders>
              <w:bottom w:val="nil"/>
            </w:tcBorders>
            <w:vAlign w:val="top"/>
          </w:tcPr>
          <w:p w14:paraId="57804B40">
            <w:pPr>
              <w:spacing w:line="316" w:lineRule="auto"/>
              <w:rPr>
                <w:rFonts w:ascii="Arial"/>
                <w:sz w:val="21"/>
              </w:rPr>
            </w:pPr>
          </w:p>
          <w:p w14:paraId="3A330358">
            <w:pPr>
              <w:spacing w:line="317" w:lineRule="auto"/>
              <w:rPr>
                <w:rFonts w:ascii="Arial"/>
                <w:sz w:val="21"/>
              </w:rPr>
            </w:pPr>
          </w:p>
          <w:p w14:paraId="22F0FDC6">
            <w:pPr>
              <w:spacing w:line="317" w:lineRule="auto"/>
              <w:rPr>
                <w:rFonts w:ascii="Arial"/>
                <w:sz w:val="21"/>
              </w:rPr>
            </w:pPr>
          </w:p>
          <w:p w14:paraId="020E17F9">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65F45DD4">
            <w:pPr>
              <w:spacing w:line="276" w:lineRule="auto"/>
              <w:rPr>
                <w:rFonts w:ascii="Arial"/>
                <w:sz w:val="21"/>
              </w:rPr>
            </w:pPr>
          </w:p>
          <w:p w14:paraId="79D169B4">
            <w:pPr>
              <w:spacing w:line="277" w:lineRule="auto"/>
              <w:rPr>
                <w:rFonts w:ascii="Arial"/>
                <w:sz w:val="21"/>
              </w:rPr>
            </w:pPr>
          </w:p>
          <w:p w14:paraId="0FBFAC33">
            <w:pPr>
              <w:spacing w:line="277" w:lineRule="auto"/>
              <w:rPr>
                <w:rFonts w:ascii="Arial"/>
                <w:sz w:val="21"/>
              </w:rPr>
            </w:pPr>
          </w:p>
          <w:p w14:paraId="603A0616">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1353EB4E">
            <w:pPr>
              <w:spacing w:line="316" w:lineRule="auto"/>
              <w:rPr>
                <w:rFonts w:ascii="Arial"/>
                <w:sz w:val="21"/>
              </w:rPr>
            </w:pPr>
          </w:p>
          <w:p w14:paraId="03C42EB8">
            <w:pPr>
              <w:spacing w:line="317" w:lineRule="auto"/>
              <w:rPr>
                <w:rFonts w:ascii="Arial"/>
                <w:sz w:val="21"/>
              </w:rPr>
            </w:pPr>
          </w:p>
          <w:p w14:paraId="29250013">
            <w:pPr>
              <w:spacing w:line="317" w:lineRule="auto"/>
              <w:rPr>
                <w:rFonts w:ascii="Arial"/>
                <w:sz w:val="21"/>
              </w:rPr>
            </w:pPr>
          </w:p>
          <w:p w14:paraId="5E665743">
            <w:pPr>
              <w:pStyle w:val="6"/>
              <w:spacing w:before="65" w:line="232" w:lineRule="auto"/>
              <w:ind w:left="123"/>
            </w:pPr>
            <w:r>
              <w:rPr>
                <w:spacing w:val="-2"/>
              </w:rPr>
              <w:t>7</w:t>
            </w:r>
            <w:r>
              <w:rPr>
                <w:spacing w:val="-19"/>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203D0426">
            <w:pPr>
              <w:spacing w:line="352" w:lineRule="auto"/>
              <w:rPr>
                <w:rFonts w:ascii="Arial"/>
                <w:sz w:val="21"/>
              </w:rPr>
            </w:pPr>
          </w:p>
          <w:p w14:paraId="16C2E5E7">
            <w:pPr>
              <w:pStyle w:val="6"/>
              <w:spacing w:before="65" w:line="223" w:lineRule="auto"/>
              <w:ind w:left="118" w:right="92" w:firstLine="5"/>
              <w:jc w:val="both"/>
            </w:pPr>
            <w:r>
              <w:rPr>
                <w:spacing w:val="25"/>
              </w:rPr>
              <w:t>市民宗局制定抽查任</w:t>
            </w:r>
            <w:r>
              <w:rPr>
                <w:spacing w:val="3"/>
              </w:rPr>
              <w:t>务，通过公示系统双随</w:t>
            </w:r>
            <w:r>
              <w:rPr>
                <w:spacing w:val="26"/>
              </w:rPr>
              <w:t>机模块抽取检查对象</w:t>
            </w:r>
            <w:r>
              <w:rPr>
                <w:spacing w:val="4"/>
              </w:rPr>
              <w:t>名单，市场监管部门、</w:t>
            </w:r>
            <w:r>
              <w:rPr>
                <w:spacing w:val="26"/>
              </w:rPr>
              <w:t>市财政部门配合开展</w:t>
            </w:r>
            <w:r>
              <w:rPr>
                <w:spacing w:val="1"/>
              </w:rPr>
              <w:t>检查。</w:t>
            </w:r>
          </w:p>
        </w:tc>
      </w:tr>
      <w:tr w14:paraId="28BCD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123BAC19">
            <w:pPr>
              <w:rPr>
                <w:rFonts w:ascii="Arial"/>
                <w:sz w:val="21"/>
              </w:rPr>
            </w:pPr>
          </w:p>
        </w:tc>
        <w:tc>
          <w:tcPr>
            <w:tcW w:w="1246" w:type="dxa"/>
            <w:vMerge w:val="continue"/>
            <w:tcBorders>
              <w:top w:val="nil"/>
              <w:bottom w:val="nil"/>
            </w:tcBorders>
            <w:vAlign w:val="top"/>
          </w:tcPr>
          <w:p w14:paraId="44025C30">
            <w:pPr>
              <w:rPr>
                <w:rFonts w:ascii="Arial"/>
                <w:sz w:val="21"/>
              </w:rPr>
            </w:pPr>
          </w:p>
        </w:tc>
        <w:tc>
          <w:tcPr>
            <w:tcW w:w="1076" w:type="dxa"/>
            <w:vMerge w:val="continue"/>
            <w:tcBorders>
              <w:top w:val="nil"/>
              <w:bottom w:val="nil"/>
            </w:tcBorders>
            <w:vAlign w:val="top"/>
          </w:tcPr>
          <w:p w14:paraId="1E72C8D9">
            <w:pPr>
              <w:rPr>
                <w:rFonts w:ascii="Arial"/>
                <w:sz w:val="21"/>
              </w:rPr>
            </w:pPr>
          </w:p>
        </w:tc>
        <w:tc>
          <w:tcPr>
            <w:tcW w:w="349" w:type="dxa"/>
            <w:vAlign w:val="top"/>
          </w:tcPr>
          <w:p w14:paraId="349AA731">
            <w:pPr>
              <w:pStyle w:val="6"/>
              <w:spacing w:before="135" w:line="227" w:lineRule="auto"/>
              <w:ind w:left="113" w:right="30" w:hanging="2"/>
            </w:pPr>
            <w:r>
              <w:rPr>
                <w:spacing w:val="-9"/>
              </w:rPr>
              <w:t>配</w:t>
            </w:r>
            <w:r>
              <w:rPr>
                <w:spacing w:val="-11"/>
              </w:rPr>
              <w:t>合</w:t>
            </w:r>
          </w:p>
        </w:tc>
        <w:tc>
          <w:tcPr>
            <w:tcW w:w="1955" w:type="dxa"/>
            <w:vAlign w:val="top"/>
          </w:tcPr>
          <w:p w14:paraId="426F2176">
            <w:pPr>
              <w:pStyle w:val="6"/>
              <w:spacing w:line="211" w:lineRule="auto"/>
              <w:ind w:left="307" w:right="135" w:hanging="162"/>
            </w:pPr>
            <w:r>
              <w:rPr>
                <w:spacing w:val="6"/>
              </w:rPr>
              <w:t>市场监管部门</w:t>
            </w:r>
          </w:p>
        </w:tc>
        <w:tc>
          <w:tcPr>
            <w:tcW w:w="1812" w:type="dxa"/>
            <w:vAlign w:val="top"/>
          </w:tcPr>
          <w:p w14:paraId="55F1F9CC">
            <w:pPr>
              <w:pStyle w:val="6"/>
              <w:spacing w:before="255" w:line="229" w:lineRule="auto"/>
              <w:ind w:left="281"/>
            </w:pPr>
            <w:r>
              <w:rPr>
                <w:spacing w:val="7"/>
              </w:rPr>
              <w:t>价格行为检查</w:t>
            </w:r>
          </w:p>
        </w:tc>
        <w:tc>
          <w:tcPr>
            <w:tcW w:w="1076" w:type="dxa"/>
            <w:vAlign w:val="top"/>
          </w:tcPr>
          <w:p w14:paraId="2AE8A663">
            <w:pPr>
              <w:pStyle w:val="6"/>
              <w:spacing w:before="255" w:line="229" w:lineRule="auto"/>
              <w:ind w:left="124"/>
            </w:pPr>
            <w:r>
              <w:rPr>
                <w:spacing w:val="6"/>
              </w:rPr>
              <w:t>现场检查</w:t>
            </w:r>
          </w:p>
        </w:tc>
        <w:tc>
          <w:tcPr>
            <w:tcW w:w="1125" w:type="dxa"/>
            <w:vMerge w:val="continue"/>
            <w:tcBorders>
              <w:top w:val="nil"/>
              <w:bottom w:val="nil"/>
            </w:tcBorders>
            <w:vAlign w:val="top"/>
          </w:tcPr>
          <w:p w14:paraId="2A2CAD46">
            <w:pPr>
              <w:rPr>
                <w:rFonts w:ascii="Arial"/>
                <w:sz w:val="21"/>
              </w:rPr>
            </w:pPr>
          </w:p>
        </w:tc>
        <w:tc>
          <w:tcPr>
            <w:tcW w:w="1699" w:type="dxa"/>
            <w:vMerge w:val="continue"/>
            <w:tcBorders>
              <w:top w:val="nil"/>
              <w:bottom w:val="nil"/>
            </w:tcBorders>
            <w:vAlign w:val="top"/>
          </w:tcPr>
          <w:p w14:paraId="34B717FC">
            <w:pPr>
              <w:rPr>
                <w:rFonts w:ascii="Arial"/>
                <w:sz w:val="21"/>
              </w:rPr>
            </w:pPr>
          </w:p>
        </w:tc>
        <w:tc>
          <w:tcPr>
            <w:tcW w:w="1175" w:type="dxa"/>
            <w:vMerge w:val="continue"/>
            <w:tcBorders>
              <w:top w:val="nil"/>
              <w:bottom w:val="nil"/>
            </w:tcBorders>
            <w:vAlign w:val="top"/>
          </w:tcPr>
          <w:p w14:paraId="2868CF58">
            <w:pPr>
              <w:rPr>
                <w:rFonts w:ascii="Arial"/>
                <w:sz w:val="21"/>
              </w:rPr>
            </w:pPr>
          </w:p>
        </w:tc>
        <w:tc>
          <w:tcPr>
            <w:tcW w:w="2275" w:type="dxa"/>
            <w:vMerge w:val="continue"/>
            <w:tcBorders>
              <w:top w:val="nil"/>
              <w:bottom w:val="nil"/>
            </w:tcBorders>
            <w:vAlign w:val="top"/>
          </w:tcPr>
          <w:p w14:paraId="596D66E6">
            <w:pPr>
              <w:rPr>
                <w:rFonts w:ascii="Arial"/>
                <w:sz w:val="21"/>
              </w:rPr>
            </w:pPr>
          </w:p>
        </w:tc>
      </w:tr>
      <w:tr w14:paraId="5E265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7312934E">
            <w:pPr>
              <w:rPr>
                <w:rFonts w:ascii="Arial"/>
                <w:sz w:val="21"/>
              </w:rPr>
            </w:pPr>
          </w:p>
        </w:tc>
        <w:tc>
          <w:tcPr>
            <w:tcW w:w="1246" w:type="dxa"/>
            <w:vMerge w:val="continue"/>
            <w:tcBorders>
              <w:top w:val="nil"/>
            </w:tcBorders>
            <w:vAlign w:val="top"/>
          </w:tcPr>
          <w:p w14:paraId="4365D88C">
            <w:pPr>
              <w:rPr>
                <w:rFonts w:ascii="Arial"/>
                <w:sz w:val="21"/>
              </w:rPr>
            </w:pPr>
          </w:p>
        </w:tc>
        <w:tc>
          <w:tcPr>
            <w:tcW w:w="1076" w:type="dxa"/>
            <w:vMerge w:val="continue"/>
            <w:tcBorders>
              <w:top w:val="nil"/>
            </w:tcBorders>
            <w:vAlign w:val="top"/>
          </w:tcPr>
          <w:p w14:paraId="6B9FCD0D">
            <w:pPr>
              <w:rPr>
                <w:rFonts w:ascii="Arial"/>
                <w:sz w:val="21"/>
              </w:rPr>
            </w:pPr>
          </w:p>
        </w:tc>
        <w:tc>
          <w:tcPr>
            <w:tcW w:w="349" w:type="dxa"/>
            <w:vAlign w:val="top"/>
          </w:tcPr>
          <w:p w14:paraId="12F5B1DF">
            <w:pPr>
              <w:rPr>
                <w:rFonts w:ascii="Arial"/>
                <w:sz w:val="21"/>
              </w:rPr>
            </w:pPr>
          </w:p>
        </w:tc>
        <w:tc>
          <w:tcPr>
            <w:tcW w:w="1955" w:type="dxa"/>
            <w:vAlign w:val="top"/>
          </w:tcPr>
          <w:p w14:paraId="23BAF78E">
            <w:pPr>
              <w:pStyle w:val="6"/>
              <w:spacing w:line="210" w:lineRule="auto"/>
              <w:ind w:left="307" w:right="135" w:hanging="162"/>
            </w:pPr>
            <w:r>
              <w:rPr>
                <w:spacing w:val="5"/>
              </w:rPr>
              <w:t>财政部门</w:t>
            </w:r>
          </w:p>
        </w:tc>
        <w:tc>
          <w:tcPr>
            <w:tcW w:w="1812" w:type="dxa"/>
            <w:vAlign w:val="top"/>
          </w:tcPr>
          <w:p w14:paraId="3E133B51">
            <w:pPr>
              <w:pStyle w:val="6"/>
              <w:spacing w:before="134" w:line="229" w:lineRule="auto"/>
              <w:ind w:left="808" w:right="166" w:hanging="626"/>
            </w:pPr>
            <w:r>
              <w:rPr>
                <w:spacing w:val="6"/>
              </w:rPr>
              <w:t>会计信息质量检</w:t>
            </w:r>
            <w:r>
              <w:t>查</w:t>
            </w:r>
          </w:p>
        </w:tc>
        <w:tc>
          <w:tcPr>
            <w:tcW w:w="1076" w:type="dxa"/>
            <w:vAlign w:val="top"/>
          </w:tcPr>
          <w:p w14:paraId="16B0E0D1">
            <w:pPr>
              <w:pStyle w:val="6"/>
              <w:spacing w:before="253" w:line="229" w:lineRule="auto"/>
              <w:ind w:left="124"/>
            </w:pPr>
            <w:r>
              <w:rPr>
                <w:spacing w:val="6"/>
              </w:rPr>
              <w:t>现场检查</w:t>
            </w:r>
          </w:p>
        </w:tc>
        <w:tc>
          <w:tcPr>
            <w:tcW w:w="1125" w:type="dxa"/>
            <w:vMerge w:val="continue"/>
            <w:tcBorders>
              <w:top w:val="nil"/>
            </w:tcBorders>
            <w:vAlign w:val="top"/>
          </w:tcPr>
          <w:p w14:paraId="7D2AC58F">
            <w:pPr>
              <w:rPr>
                <w:rFonts w:ascii="Arial"/>
                <w:sz w:val="21"/>
              </w:rPr>
            </w:pPr>
          </w:p>
        </w:tc>
        <w:tc>
          <w:tcPr>
            <w:tcW w:w="1699" w:type="dxa"/>
            <w:vMerge w:val="continue"/>
            <w:tcBorders>
              <w:top w:val="nil"/>
            </w:tcBorders>
            <w:vAlign w:val="top"/>
          </w:tcPr>
          <w:p w14:paraId="31E08A01">
            <w:pPr>
              <w:rPr>
                <w:rFonts w:ascii="Arial"/>
                <w:sz w:val="21"/>
              </w:rPr>
            </w:pPr>
          </w:p>
        </w:tc>
        <w:tc>
          <w:tcPr>
            <w:tcW w:w="1175" w:type="dxa"/>
            <w:vMerge w:val="continue"/>
            <w:tcBorders>
              <w:top w:val="nil"/>
            </w:tcBorders>
            <w:vAlign w:val="top"/>
          </w:tcPr>
          <w:p w14:paraId="69FF272B">
            <w:pPr>
              <w:rPr>
                <w:rFonts w:ascii="Arial"/>
                <w:sz w:val="21"/>
              </w:rPr>
            </w:pPr>
          </w:p>
        </w:tc>
        <w:tc>
          <w:tcPr>
            <w:tcW w:w="2275" w:type="dxa"/>
            <w:vMerge w:val="continue"/>
            <w:tcBorders>
              <w:top w:val="nil"/>
            </w:tcBorders>
            <w:vAlign w:val="top"/>
          </w:tcPr>
          <w:p w14:paraId="78347DC2">
            <w:pPr>
              <w:rPr>
                <w:rFonts w:ascii="Arial"/>
                <w:sz w:val="21"/>
              </w:rPr>
            </w:pPr>
          </w:p>
        </w:tc>
      </w:tr>
      <w:tr w14:paraId="7DA3E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633" w:type="dxa"/>
            <w:vMerge w:val="restart"/>
            <w:tcBorders>
              <w:bottom w:val="nil"/>
            </w:tcBorders>
            <w:vAlign w:val="top"/>
          </w:tcPr>
          <w:p w14:paraId="3BC13F6F">
            <w:pPr>
              <w:spacing w:line="309" w:lineRule="auto"/>
              <w:rPr>
                <w:rFonts w:ascii="Arial"/>
                <w:sz w:val="21"/>
              </w:rPr>
            </w:pPr>
          </w:p>
          <w:p w14:paraId="2E351FC9">
            <w:pPr>
              <w:spacing w:line="310" w:lineRule="auto"/>
              <w:rPr>
                <w:rFonts w:ascii="Arial"/>
                <w:sz w:val="21"/>
              </w:rPr>
            </w:pPr>
          </w:p>
          <w:p w14:paraId="248214CD">
            <w:pPr>
              <w:pStyle w:val="6"/>
              <w:spacing w:before="65" w:line="270" w:lineRule="exact"/>
              <w:ind w:left="207"/>
            </w:pPr>
            <w:r>
              <w:rPr>
                <w:spacing w:val="1"/>
                <w:position w:val="1"/>
              </w:rPr>
              <w:t>48</w:t>
            </w:r>
          </w:p>
        </w:tc>
        <w:tc>
          <w:tcPr>
            <w:tcW w:w="1246" w:type="dxa"/>
            <w:vMerge w:val="restart"/>
            <w:tcBorders>
              <w:bottom w:val="nil"/>
            </w:tcBorders>
            <w:vAlign w:val="top"/>
          </w:tcPr>
          <w:p w14:paraId="5F4C4C84">
            <w:pPr>
              <w:spacing w:line="380" w:lineRule="auto"/>
              <w:rPr>
                <w:rFonts w:ascii="Arial"/>
                <w:sz w:val="21"/>
              </w:rPr>
            </w:pPr>
          </w:p>
          <w:p w14:paraId="6E17A5D2">
            <w:pPr>
              <w:pStyle w:val="6"/>
              <w:spacing w:before="65" w:line="222" w:lineRule="auto"/>
              <w:ind w:left="172"/>
            </w:pPr>
            <w:r>
              <w:rPr>
                <w:spacing w:val="1"/>
              </w:rPr>
              <w:t>2026</w:t>
            </w:r>
            <w:r>
              <w:rPr>
                <w:spacing w:val="-27"/>
              </w:rPr>
              <w:t xml:space="preserve"> </w:t>
            </w:r>
            <w:r>
              <w:rPr>
                <w:spacing w:val="1"/>
              </w:rPr>
              <w:t>年游</w:t>
            </w:r>
          </w:p>
          <w:p w14:paraId="3FA693F9">
            <w:pPr>
              <w:pStyle w:val="6"/>
              <w:spacing w:line="221" w:lineRule="auto"/>
              <w:ind w:left="207"/>
            </w:pPr>
            <w:r>
              <w:rPr>
                <w:spacing w:val="4"/>
              </w:rPr>
              <w:t>泳场所联</w:t>
            </w:r>
          </w:p>
          <w:p w14:paraId="7776DE3A">
            <w:pPr>
              <w:pStyle w:val="6"/>
              <w:spacing w:line="232" w:lineRule="auto"/>
              <w:ind w:left="312"/>
            </w:pPr>
            <w:r>
              <w:rPr>
                <w:spacing w:val="3"/>
              </w:rPr>
              <w:t>合抽查</w:t>
            </w:r>
          </w:p>
        </w:tc>
        <w:tc>
          <w:tcPr>
            <w:tcW w:w="1076" w:type="dxa"/>
            <w:vMerge w:val="restart"/>
            <w:tcBorders>
              <w:bottom w:val="nil"/>
            </w:tcBorders>
            <w:vAlign w:val="top"/>
          </w:tcPr>
          <w:p w14:paraId="3EF74BC9">
            <w:pPr>
              <w:spacing w:line="309" w:lineRule="auto"/>
              <w:rPr>
                <w:rFonts w:ascii="Arial"/>
                <w:sz w:val="21"/>
              </w:rPr>
            </w:pPr>
          </w:p>
          <w:p w14:paraId="30F0BEDC">
            <w:pPr>
              <w:spacing w:line="310" w:lineRule="auto"/>
              <w:rPr>
                <w:rFonts w:ascii="Arial"/>
                <w:sz w:val="21"/>
              </w:rPr>
            </w:pPr>
          </w:p>
          <w:p w14:paraId="70D2C61C">
            <w:pPr>
              <w:pStyle w:val="6"/>
              <w:spacing w:before="65" w:line="231" w:lineRule="auto"/>
              <w:ind w:left="121"/>
            </w:pPr>
            <w:r>
              <w:rPr>
                <w:spacing w:val="5"/>
              </w:rPr>
              <w:t>游泳场所</w:t>
            </w:r>
          </w:p>
        </w:tc>
        <w:tc>
          <w:tcPr>
            <w:tcW w:w="349" w:type="dxa"/>
            <w:vAlign w:val="top"/>
          </w:tcPr>
          <w:p w14:paraId="6F33158E">
            <w:pPr>
              <w:pStyle w:val="6"/>
              <w:spacing w:before="156" w:line="232" w:lineRule="auto"/>
              <w:ind w:left="109" w:right="30" w:firstLine="5"/>
            </w:pPr>
            <w:r>
              <w:rPr>
                <w:spacing w:val="-11"/>
              </w:rPr>
              <w:t>发</w:t>
            </w:r>
            <w:r>
              <w:rPr>
                <w:spacing w:val="-6"/>
              </w:rPr>
              <w:t>起</w:t>
            </w:r>
          </w:p>
        </w:tc>
        <w:tc>
          <w:tcPr>
            <w:tcW w:w="1955" w:type="dxa"/>
            <w:vAlign w:val="top"/>
          </w:tcPr>
          <w:p w14:paraId="42005807">
            <w:pPr>
              <w:pStyle w:val="6"/>
              <w:spacing w:before="1" w:line="219" w:lineRule="auto"/>
              <w:ind w:left="307" w:right="238" w:hanging="57"/>
            </w:pPr>
            <w:r>
              <w:rPr>
                <w:spacing w:val="6"/>
              </w:rPr>
              <w:t>教体部门</w:t>
            </w:r>
          </w:p>
        </w:tc>
        <w:tc>
          <w:tcPr>
            <w:tcW w:w="1812" w:type="dxa"/>
            <w:vAlign w:val="top"/>
          </w:tcPr>
          <w:p w14:paraId="06488096">
            <w:pPr>
              <w:pStyle w:val="6"/>
              <w:spacing w:before="277" w:line="231" w:lineRule="auto"/>
              <w:ind w:left="283"/>
            </w:pPr>
            <w:r>
              <w:rPr>
                <w:spacing w:val="6"/>
              </w:rPr>
              <w:t>游泳场所抽查</w:t>
            </w:r>
          </w:p>
        </w:tc>
        <w:tc>
          <w:tcPr>
            <w:tcW w:w="1076" w:type="dxa"/>
            <w:vAlign w:val="top"/>
          </w:tcPr>
          <w:p w14:paraId="437786B0">
            <w:pPr>
              <w:pStyle w:val="6"/>
              <w:spacing w:before="277" w:line="229" w:lineRule="auto"/>
              <w:ind w:left="124"/>
            </w:pPr>
            <w:r>
              <w:rPr>
                <w:spacing w:val="6"/>
              </w:rPr>
              <w:t>现场检查</w:t>
            </w:r>
          </w:p>
        </w:tc>
        <w:tc>
          <w:tcPr>
            <w:tcW w:w="1125" w:type="dxa"/>
            <w:vMerge w:val="restart"/>
            <w:tcBorders>
              <w:bottom w:val="nil"/>
            </w:tcBorders>
            <w:vAlign w:val="top"/>
          </w:tcPr>
          <w:p w14:paraId="06D386C7">
            <w:pPr>
              <w:spacing w:line="309" w:lineRule="auto"/>
              <w:rPr>
                <w:rFonts w:ascii="Arial"/>
                <w:sz w:val="21"/>
              </w:rPr>
            </w:pPr>
          </w:p>
          <w:p w14:paraId="3FE3E36F">
            <w:pPr>
              <w:spacing w:line="309" w:lineRule="auto"/>
              <w:rPr>
                <w:rFonts w:ascii="Arial"/>
                <w:sz w:val="21"/>
              </w:rPr>
            </w:pPr>
          </w:p>
          <w:p w14:paraId="0B6CF920">
            <w:pPr>
              <w:pStyle w:val="6"/>
              <w:spacing w:before="65" w:line="232" w:lineRule="auto"/>
              <w:ind w:left="381"/>
            </w:pPr>
            <w:r>
              <w:rPr>
                <w:spacing w:val="-3"/>
              </w:rPr>
              <w:t>2</w:t>
            </w:r>
            <w:r>
              <w:rPr>
                <w:spacing w:val="-30"/>
              </w:rPr>
              <w:t xml:space="preserve"> </w:t>
            </w:r>
            <w:r>
              <w:rPr>
                <w:spacing w:val="-3"/>
              </w:rPr>
              <w:t>家</w:t>
            </w:r>
          </w:p>
        </w:tc>
        <w:tc>
          <w:tcPr>
            <w:tcW w:w="1699" w:type="dxa"/>
            <w:vMerge w:val="restart"/>
            <w:tcBorders>
              <w:bottom w:val="nil"/>
            </w:tcBorders>
            <w:vAlign w:val="top"/>
          </w:tcPr>
          <w:p w14:paraId="7B2AD5B8">
            <w:pPr>
              <w:spacing w:line="249" w:lineRule="auto"/>
              <w:rPr>
                <w:rFonts w:ascii="Arial"/>
                <w:sz w:val="21"/>
              </w:rPr>
            </w:pPr>
          </w:p>
          <w:p w14:paraId="413AE94C">
            <w:pPr>
              <w:spacing w:line="250" w:lineRule="auto"/>
              <w:rPr>
                <w:rFonts w:ascii="Arial"/>
                <w:sz w:val="21"/>
              </w:rPr>
            </w:pPr>
          </w:p>
          <w:p w14:paraId="705DF47E">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42026508">
            <w:pPr>
              <w:spacing w:line="309" w:lineRule="auto"/>
              <w:rPr>
                <w:rFonts w:ascii="Arial"/>
                <w:sz w:val="21"/>
              </w:rPr>
            </w:pPr>
          </w:p>
          <w:p w14:paraId="5D728923">
            <w:pPr>
              <w:spacing w:line="309" w:lineRule="auto"/>
              <w:rPr>
                <w:rFonts w:ascii="Arial"/>
                <w:sz w:val="21"/>
              </w:rPr>
            </w:pPr>
          </w:p>
          <w:p w14:paraId="71F61B1A">
            <w:pPr>
              <w:pStyle w:val="6"/>
              <w:spacing w:before="65" w:line="232" w:lineRule="auto"/>
              <w:ind w:left="120"/>
            </w:pPr>
            <w:r>
              <w:rPr>
                <w:spacing w:val="-1"/>
              </w:rPr>
              <w:t>6</w:t>
            </w:r>
            <w:r>
              <w:rPr>
                <w:spacing w:val="-22"/>
              </w:rPr>
              <w:t xml:space="preserve"> </w:t>
            </w:r>
            <w:r>
              <w:rPr>
                <w:spacing w:val="-1"/>
              </w:rPr>
              <w:t>月-10</w:t>
            </w:r>
            <w:r>
              <w:rPr>
                <w:spacing w:val="-24"/>
              </w:rPr>
              <w:t xml:space="preserve"> </w:t>
            </w:r>
            <w:r>
              <w:rPr>
                <w:spacing w:val="-1"/>
              </w:rPr>
              <w:t>月</w:t>
            </w:r>
          </w:p>
        </w:tc>
        <w:tc>
          <w:tcPr>
            <w:tcW w:w="2275" w:type="dxa"/>
            <w:vMerge w:val="restart"/>
            <w:tcBorders>
              <w:bottom w:val="nil"/>
            </w:tcBorders>
            <w:vAlign w:val="top"/>
          </w:tcPr>
          <w:p w14:paraId="180E0FA0">
            <w:pPr>
              <w:pStyle w:val="6"/>
              <w:spacing w:before="208" w:line="223" w:lineRule="auto"/>
              <w:ind w:left="116" w:right="102" w:firstLine="8"/>
              <w:jc w:val="both"/>
            </w:pPr>
            <w:r>
              <w:rPr>
                <w:spacing w:val="25"/>
              </w:rPr>
              <w:t>市教体局制定抽查任</w:t>
            </w:r>
            <w:r>
              <w:rPr>
                <w:spacing w:val="3"/>
              </w:rPr>
              <w:t>务，通过公示系统双随</w:t>
            </w:r>
            <w:r>
              <w:rPr>
                <w:spacing w:val="26"/>
              </w:rPr>
              <w:t>机模块随机抽取检查</w:t>
            </w:r>
            <w:r>
              <w:rPr>
                <w:spacing w:val="4"/>
              </w:rPr>
              <w:t>对象，与卫生健康部门</w:t>
            </w:r>
            <w:r>
              <w:rPr>
                <w:spacing w:val="6"/>
              </w:rPr>
              <w:t>联合开展检查。</w:t>
            </w:r>
          </w:p>
        </w:tc>
      </w:tr>
      <w:tr w14:paraId="4938A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4" w:hRule="atLeast"/>
        </w:trPr>
        <w:tc>
          <w:tcPr>
            <w:tcW w:w="633" w:type="dxa"/>
            <w:vMerge w:val="continue"/>
            <w:tcBorders>
              <w:top w:val="nil"/>
            </w:tcBorders>
            <w:vAlign w:val="top"/>
          </w:tcPr>
          <w:p w14:paraId="54F5D7CF">
            <w:pPr>
              <w:rPr>
                <w:rFonts w:ascii="Arial"/>
                <w:sz w:val="21"/>
              </w:rPr>
            </w:pPr>
          </w:p>
        </w:tc>
        <w:tc>
          <w:tcPr>
            <w:tcW w:w="1246" w:type="dxa"/>
            <w:vMerge w:val="continue"/>
            <w:tcBorders>
              <w:top w:val="nil"/>
            </w:tcBorders>
            <w:vAlign w:val="top"/>
          </w:tcPr>
          <w:p w14:paraId="1D96F607">
            <w:pPr>
              <w:rPr>
                <w:rFonts w:ascii="Arial"/>
                <w:sz w:val="21"/>
              </w:rPr>
            </w:pPr>
          </w:p>
        </w:tc>
        <w:tc>
          <w:tcPr>
            <w:tcW w:w="1076" w:type="dxa"/>
            <w:vMerge w:val="continue"/>
            <w:tcBorders>
              <w:top w:val="nil"/>
            </w:tcBorders>
            <w:vAlign w:val="top"/>
          </w:tcPr>
          <w:p w14:paraId="2A84101A">
            <w:pPr>
              <w:rPr>
                <w:rFonts w:ascii="Arial"/>
                <w:sz w:val="21"/>
              </w:rPr>
            </w:pPr>
          </w:p>
        </w:tc>
        <w:tc>
          <w:tcPr>
            <w:tcW w:w="349" w:type="dxa"/>
            <w:vAlign w:val="top"/>
          </w:tcPr>
          <w:p w14:paraId="7730A4D7">
            <w:pPr>
              <w:pStyle w:val="6"/>
              <w:spacing w:before="180" w:line="227" w:lineRule="auto"/>
              <w:ind w:left="113" w:right="30" w:hanging="2"/>
            </w:pPr>
            <w:r>
              <w:rPr>
                <w:spacing w:val="-9"/>
              </w:rPr>
              <w:t>配</w:t>
            </w:r>
            <w:r>
              <w:rPr>
                <w:spacing w:val="-11"/>
              </w:rPr>
              <w:t>合</w:t>
            </w:r>
          </w:p>
        </w:tc>
        <w:tc>
          <w:tcPr>
            <w:tcW w:w="1955" w:type="dxa"/>
            <w:vAlign w:val="top"/>
          </w:tcPr>
          <w:p w14:paraId="0F3EF2F6">
            <w:pPr>
              <w:pStyle w:val="6"/>
              <w:spacing w:line="230" w:lineRule="auto"/>
              <w:ind w:left="307" w:right="135" w:hanging="162"/>
            </w:pPr>
            <w:r>
              <w:rPr>
                <w:spacing w:val="6"/>
              </w:rPr>
              <w:t>卫生健康部门</w:t>
            </w:r>
          </w:p>
        </w:tc>
        <w:tc>
          <w:tcPr>
            <w:tcW w:w="1812" w:type="dxa"/>
            <w:vAlign w:val="top"/>
          </w:tcPr>
          <w:p w14:paraId="5BB04501">
            <w:pPr>
              <w:pStyle w:val="6"/>
              <w:spacing w:before="181" w:line="229" w:lineRule="auto"/>
              <w:ind w:left="807" w:right="166" w:hanging="630"/>
            </w:pPr>
            <w:r>
              <w:rPr>
                <w:spacing w:val="7"/>
              </w:rPr>
              <w:t>游泳场所监督检</w:t>
            </w:r>
            <w:r>
              <w:t>查</w:t>
            </w:r>
          </w:p>
        </w:tc>
        <w:tc>
          <w:tcPr>
            <w:tcW w:w="1076" w:type="dxa"/>
            <w:vAlign w:val="top"/>
          </w:tcPr>
          <w:p w14:paraId="3CBB0480">
            <w:pPr>
              <w:pStyle w:val="6"/>
              <w:spacing w:before="300" w:line="229" w:lineRule="auto"/>
              <w:ind w:left="124"/>
            </w:pPr>
            <w:r>
              <w:rPr>
                <w:spacing w:val="6"/>
              </w:rPr>
              <w:t>现场检查</w:t>
            </w:r>
          </w:p>
        </w:tc>
        <w:tc>
          <w:tcPr>
            <w:tcW w:w="1125" w:type="dxa"/>
            <w:vMerge w:val="continue"/>
            <w:tcBorders>
              <w:top w:val="nil"/>
            </w:tcBorders>
            <w:vAlign w:val="top"/>
          </w:tcPr>
          <w:p w14:paraId="56FB39B7">
            <w:pPr>
              <w:rPr>
                <w:rFonts w:ascii="Arial"/>
                <w:sz w:val="21"/>
              </w:rPr>
            </w:pPr>
          </w:p>
        </w:tc>
        <w:tc>
          <w:tcPr>
            <w:tcW w:w="1699" w:type="dxa"/>
            <w:vMerge w:val="continue"/>
            <w:tcBorders>
              <w:top w:val="nil"/>
            </w:tcBorders>
            <w:vAlign w:val="top"/>
          </w:tcPr>
          <w:p w14:paraId="5187F0EF">
            <w:pPr>
              <w:rPr>
                <w:rFonts w:ascii="Arial"/>
                <w:sz w:val="21"/>
              </w:rPr>
            </w:pPr>
          </w:p>
        </w:tc>
        <w:tc>
          <w:tcPr>
            <w:tcW w:w="1175" w:type="dxa"/>
            <w:vMerge w:val="continue"/>
            <w:tcBorders>
              <w:top w:val="nil"/>
            </w:tcBorders>
            <w:vAlign w:val="top"/>
          </w:tcPr>
          <w:p w14:paraId="2E1DC36E">
            <w:pPr>
              <w:rPr>
                <w:rFonts w:ascii="Arial"/>
                <w:sz w:val="21"/>
              </w:rPr>
            </w:pPr>
          </w:p>
        </w:tc>
        <w:tc>
          <w:tcPr>
            <w:tcW w:w="2275" w:type="dxa"/>
            <w:vMerge w:val="continue"/>
            <w:tcBorders>
              <w:top w:val="nil"/>
            </w:tcBorders>
            <w:vAlign w:val="top"/>
          </w:tcPr>
          <w:p w14:paraId="1B7B0659">
            <w:pPr>
              <w:rPr>
                <w:rFonts w:ascii="Arial"/>
                <w:sz w:val="21"/>
              </w:rPr>
            </w:pPr>
          </w:p>
        </w:tc>
      </w:tr>
      <w:tr w14:paraId="21ED8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3" w:hRule="atLeast"/>
        </w:trPr>
        <w:tc>
          <w:tcPr>
            <w:tcW w:w="633" w:type="dxa"/>
            <w:vMerge w:val="restart"/>
            <w:tcBorders>
              <w:bottom w:val="nil"/>
            </w:tcBorders>
            <w:vAlign w:val="top"/>
          </w:tcPr>
          <w:p w14:paraId="206E983F">
            <w:pPr>
              <w:spacing w:line="351" w:lineRule="auto"/>
              <w:rPr>
                <w:rFonts w:ascii="Arial"/>
                <w:sz w:val="21"/>
              </w:rPr>
            </w:pPr>
          </w:p>
          <w:p w14:paraId="23657E81">
            <w:pPr>
              <w:spacing w:line="352" w:lineRule="auto"/>
              <w:rPr>
                <w:rFonts w:ascii="Arial"/>
                <w:sz w:val="21"/>
              </w:rPr>
            </w:pPr>
          </w:p>
          <w:p w14:paraId="0141AE1B">
            <w:pPr>
              <w:pStyle w:val="6"/>
              <w:spacing w:before="65" w:line="270" w:lineRule="exact"/>
              <w:ind w:left="207"/>
            </w:pPr>
            <w:r>
              <w:rPr>
                <w:spacing w:val="1"/>
                <w:position w:val="1"/>
              </w:rPr>
              <w:t>49</w:t>
            </w:r>
          </w:p>
        </w:tc>
        <w:tc>
          <w:tcPr>
            <w:tcW w:w="1246" w:type="dxa"/>
            <w:vMerge w:val="restart"/>
            <w:tcBorders>
              <w:bottom w:val="nil"/>
            </w:tcBorders>
            <w:vAlign w:val="top"/>
          </w:tcPr>
          <w:p w14:paraId="07DD6EAD">
            <w:pPr>
              <w:spacing w:line="465" w:lineRule="auto"/>
              <w:rPr>
                <w:rFonts w:ascii="Arial"/>
                <w:sz w:val="21"/>
              </w:rPr>
            </w:pPr>
          </w:p>
          <w:p w14:paraId="1624B9BA">
            <w:pPr>
              <w:pStyle w:val="6"/>
              <w:spacing w:before="65" w:line="225" w:lineRule="auto"/>
              <w:ind w:left="200" w:right="177" w:hanging="28"/>
              <w:jc w:val="both"/>
            </w:pPr>
            <w:r>
              <w:rPr>
                <w:spacing w:val="1"/>
              </w:rPr>
              <w:t>2026</w:t>
            </w:r>
            <w:r>
              <w:rPr>
                <w:spacing w:val="-27"/>
              </w:rPr>
              <w:t xml:space="preserve"> </w:t>
            </w:r>
            <w:r>
              <w:rPr>
                <w:spacing w:val="1"/>
              </w:rPr>
              <w:t>年对</w:t>
            </w:r>
            <w:r>
              <w:rPr>
                <w:spacing w:val="6"/>
              </w:rPr>
              <w:t>入统企业联合抽查</w:t>
            </w:r>
          </w:p>
        </w:tc>
        <w:tc>
          <w:tcPr>
            <w:tcW w:w="1076" w:type="dxa"/>
            <w:vMerge w:val="restart"/>
            <w:tcBorders>
              <w:bottom w:val="nil"/>
            </w:tcBorders>
            <w:vAlign w:val="top"/>
          </w:tcPr>
          <w:p w14:paraId="076A2266">
            <w:pPr>
              <w:spacing w:line="291" w:lineRule="auto"/>
              <w:rPr>
                <w:rFonts w:ascii="Arial"/>
                <w:sz w:val="21"/>
              </w:rPr>
            </w:pPr>
          </w:p>
          <w:p w14:paraId="2323A874">
            <w:pPr>
              <w:spacing w:line="292" w:lineRule="auto"/>
              <w:rPr>
                <w:rFonts w:ascii="Arial"/>
                <w:sz w:val="21"/>
              </w:rPr>
            </w:pPr>
          </w:p>
          <w:p w14:paraId="2C287662">
            <w:pPr>
              <w:pStyle w:val="6"/>
              <w:spacing w:before="65" w:line="231" w:lineRule="auto"/>
              <w:ind w:left="122" w:right="118" w:hanging="5"/>
            </w:pPr>
            <w:r>
              <w:rPr>
                <w:spacing w:val="6"/>
              </w:rPr>
              <w:t>规模以上</w:t>
            </w:r>
            <w:r>
              <w:rPr>
                <w:spacing w:val="4"/>
              </w:rPr>
              <w:t>工业企业</w:t>
            </w:r>
          </w:p>
        </w:tc>
        <w:tc>
          <w:tcPr>
            <w:tcW w:w="349" w:type="dxa"/>
            <w:vAlign w:val="top"/>
          </w:tcPr>
          <w:p w14:paraId="3F42FFF2">
            <w:pPr>
              <w:pStyle w:val="6"/>
              <w:spacing w:before="260" w:line="232" w:lineRule="auto"/>
              <w:ind w:left="109" w:right="30" w:firstLine="5"/>
            </w:pPr>
            <w:r>
              <w:rPr>
                <w:spacing w:val="-11"/>
              </w:rPr>
              <w:t>发</w:t>
            </w:r>
            <w:r>
              <w:rPr>
                <w:spacing w:val="-6"/>
              </w:rPr>
              <w:t>起</w:t>
            </w:r>
          </w:p>
        </w:tc>
        <w:tc>
          <w:tcPr>
            <w:tcW w:w="1955" w:type="dxa"/>
            <w:vAlign w:val="top"/>
          </w:tcPr>
          <w:p w14:paraId="48B4ABAE">
            <w:pPr>
              <w:pStyle w:val="6"/>
              <w:spacing w:line="233" w:lineRule="auto"/>
              <w:ind w:left="307" w:right="135" w:hanging="162"/>
            </w:pPr>
            <w:r>
              <w:rPr>
                <w:spacing w:val="4"/>
              </w:rPr>
              <w:t>统计部门</w:t>
            </w:r>
          </w:p>
        </w:tc>
        <w:tc>
          <w:tcPr>
            <w:tcW w:w="1812" w:type="dxa"/>
            <w:vAlign w:val="top"/>
          </w:tcPr>
          <w:p w14:paraId="605263F0">
            <w:pPr>
              <w:pStyle w:val="6"/>
              <w:spacing w:before="20" w:line="222" w:lineRule="auto"/>
              <w:ind w:left="177"/>
            </w:pPr>
            <w:r>
              <w:rPr>
                <w:spacing w:val="7"/>
              </w:rPr>
              <w:t>对统计调查对象</w:t>
            </w:r>
          </w:p>
          <w:p w14:paraId="4F730335">
            <w:pPr>
              <w:pStyle w:val="6"/>
              <w:spacing w:line="221" w:lineRule="auto"/>
              <w:ind w:left="176"/>
            </w:pPr>
            <w:r>
              <w:rPr>
                <w:spacing w:val="7"/>
              </w:rPr>
              <w:t>依规设置原始记</w:t>
            </w:r>
          </w:p>
          <w:p w14:paraId="0B7259D5">
            <w:pPr>
              <w:pStyle w:val="6"/>
              <w:spacing w:line="221" w:lineRule="auto"/>
              <w:ind w:left="120"/>
            </w:pPr>
            <w:r>
              <w:rPr>
                <w:spacing w:val="-4"/>
              </w:rPr>
              <w:t>录、统计台账情况</w:t>
            </w:r>
          </w:p>
          <w:p w14:paraId="51A3DD85">
            <w:pPr>
              <w:pStyle w:val="6"/>
              <w:spacing w:line="195" w:lineRule="auto"/>
              <w:ind w:left="607"/>
            </w:pPr>
            <w:r>
              <w:t>的检查</w:t>
            </w:r>
          </w:p>
        </w:tc>
        <w:tc>
          <w:tcPr>
            <w:tcW w:w="1076" w:type="dxa"/>
            <w:vAlign w:val="top"/>
          </w:tcPr>
          <w:p w14:paraId="3E738402">
            <w:pPr>
              <w:spacing w:line="314" w:lineRule="auto"/>
              <w:rPr>
                <w:rFonts w:ascii="Arial"/>
                <w:sz w:val="21"/>
              </w:rPr>
            </w:pPr>
          </w:p>
          <w:p w14:paraId="671ABD2F">
            <w:pPr>
              <w:pStyle w:val="6"/>
              <w:spacing w:before="65" w:line="229" w:lineRule="auto"/>
              <w:ind w:left="124"/>
            </w:pPr>
            <w:r>
              <w:rPr>
                <w:spacing w:val="6"/>
              </w:rPr>
              <w:t>现场检查</w:t>
            </w:r>
          </w:p>
        </w:tc>
        <w:tc>
          <w:tcPr>
            <w:tcW w:w="1125" w:type="dxa"/>
            <w:vMerge w:val="restart"/>
            <w:tcBorders>
              <w:bottom w:val="nil"/>
            </w:tcBorders>
            <w:vAlign w:val="top"/>
          </w:tcPr>
          <w:p w14:paraId="1FB970E7">
            <w:pPr>
              <w:spacing w:line="351" w:lineRule="auto"/>
              <w:rPr>
                <w:rFonts w:ascii="Arial"/>
                <w:sz w:val="21"/>
              </w:rPr>
            </w:pPr>
          </w:p>
          <w:p w14:paraId="627646C9">
            <w:pPr>
              <w:spacing w:line="351" w:lineRule="auto"/>
              <w:rPr>
                <w:rFonts w:ascii="Arial"/>
                <w:sz w:val="21"/>
              </w:rPr>
            </w:pPr>
          </w:p>
          <w:p w14:paraId="1D797295">
            <w:pPr>
              <w:pStyle w:val="6"/>
              <w:spacing w:before="65" w:line="232" w:lineRule="auto"/>
              <w:ind w:left="341"/>
            </w:pPr>
            <w:r>
              <w:rPr>
                <w:spacing w:val="-5"/>
              </w:rPr>
              <w:t>10</w:t>
            </w:r>
            <w:r>
              <w:rPr>
                <w:spacing w:val="-31"/>
              </w:rPr>
              <w:t xml:space="preserve"> </w:t>
            </w:r>
            <w:r>
              <w:rPr>
                <w:spacing w:val="-5"/>
              </w:rPr>
              <w:t>家</w:t>
            </w:r>
          </w:p>
        </w:tc>
        <w:tc>
          <w:tcPr>
            <w:tcW w:w="1699" w:type="dxa"/>
            <w:vMerge w:val="restart"/>
            <w:tcBorders>
              <w:bottom w:val="nil"/>
            </w:tcBorders>
            <w:vAlign w:val="top"/>
          </w:tcPr>
          <w:p w14:paraId="5925DEFA">
            <w:pPr>
              <w:spacing w:line="291" w:lineRule="auto"/>
              <w:rPr>
                <w:rFonts w:ascii="Arial"/>
                <w:sz w:val="21"/>
              </w:rPr>
            </w:pPr>
          </w:p>
          <w:p w14:paraId="08A2AC49">
            <w:pPr>
              <w:spacing w:line="292" w:lineRule="auto"/>
              <w:rPr>
                <w:rFonts w:ascii="Arial"/>
                <w:sz w:val="21"/>
              </w:rPr>
            </w:pPr>
          </w:p>
          <w:p w14:paraId="5E052BD1">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0A224BEC">
            <w:pPr>
              <w:spacing w:line="351" w:lineRule="auto"/>
              <w:rPr>
                <w:rFonts w:ascii="Arial"/>
                <w:sz w:val="21"/>
              </w:rPr>
            </w:pPr>
          </w:p>
          <w:p w14:paraId="0F5C41F6">
            <w:pPr>
              <w:spacing w:line="351" w:lineRule="auto"/>
              <w:rPr>
                <w:rFonts w:ascii="Arial"/>
                <w:sz w:val="21"/>
              </w:rPr>
            </w:pPr>
          </w:p>
          <w:p w14:paraId="6CF41635">
            <w:pPr>
              <w:pStyle w:val="6"/>
              <w:spacing w:before="65" w:line="232" w:lineRule="auto"/>
              <w:ind w:left="122"/>
            </w:pPr>
            <w:r>
              <w:rPr>
                <w:spacing w:val="-2"/>
              </w:rPr>
              <w:t>5</w:t>
            </w:r>
            <w:r>
              <w:rPr>
                <w:spacing w:val="-18"/>
              </w:rPr>
              <w:t xml:space="preserve"> </w:t>
            </w:r>
            <w:r>
              <w:rPr>
                <w:spacing w:val="-2"/>
              </w:rPr>
              <w:t>月-12</w:t>
            </w:r>
            <w:r>
              <w:rPr>
                <w:spacing w:val="-25"/>
              </w:rPr>
              <w:t xml:space="preserve"> </w:t>
            </w:r>
            <w:r>
              <w:rPr>
                <w:spacing w:val="-2"/>
              </w:rPr>
              <w:t>月</w:t>
            </w:r>
          </w:p>
        </w:tc>
        <w:tc>
          <w:tcPr>
            <w:tcW w:w="2275" w:type="dxa"/>
            <w:vMerge w:val="restart"/>
            <w:tcBorders>
              <w:bottom w:val="nil"/>
            </w:tcBorders>
            <w:vAlign w:val="top"/>
          </w:tcPr>
          <w:p w14:paraId="179595A2">
            <w:pPr>
              <w:spacing w:line="464" w:lineRule="auto"/>
              <w:rPr>
                <w:rFonts w:ascii="Arial"/>
                <w:sz w:val="21"/>
              </w:rPr>
            </w:pPr>
          </w:p>
          <w:p w14:paraId="55BDE9CD">
            <w:pPr>
              <w:pStyle w:val="6"/>
              <w:spacing w:before="65" w:line="224" w:lineRule="auto"/>
              <w:ind w:left="119" w:right="102" w:firstLine="5"/>
              <w:jc w:val="both"/>
            </w:pPr>
            <w:r>
              <w:rPr>
                <w:spacing w:val="3"/>
              </w:rPr>
              <w:t>市统计部门牵头组织，</w:t>
            </w:r>
            <w:r>
              <w:rPr>
                <w:spacing w:val="26"/>
              </w:rPr>
              <w:t>市场监管部门配合开</w:t>
            </w:r>
            <w:r>
              <w:rPr>
                <w:spacing w:val="3"/>
              </w:rPr>
              <w:t>展检查。</w:t>
            </w:r>
          </w:p>
        </w:tc>
      </w:tr>
      <w:tr w14:paraId="1BD7D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6" w:hRule="atLeast"/>
        </w:trPr>
        <w:tc>
          <w:tcPr>
            <w:tcW w:w="633" w:type="dxa"/>
            <w:vMerge w:val="continue"/>
            <w:tcBorders>
              <w:top w:val="nil"/>
            </w:tcBorders>
            <w:vAlign w:val="top"/>
          </w:tcPr>
          <w:p w14:paraId="2F9A513D">
            <w:pPr>
              <w:rPr>
                <w:rFonts w:ascii="Arial"/>
                <w:sz w:val="21"/>
              </w:rPr>
            </w:pPr>
          </w:p>
        </w:tc>
        <w:tc>
          <w:tcPr>
            <w:tcW w:w="1246" w:type="dxa"/>
            <w:vMerge w:val="continue"/>
            <w:tcBorders>
              <w:top w:val="nil"/>
            </w:tcBorders>
            <w:vAlign w:val="top"/>
          </w:tcPr>
          <w:p w14:paraId="061FAEF6">
            <w:pPr>
              <w:rPr>
                <w:rFonts w:ascii="Arial"/>
                <w:sz w:val="21"/>
              </w:rPr>
            </w:pPr>
          </w:p>
        </w:tc>
        <w:tc>
          <w:tcPr>
            <w:tcW w:w="1076" w:type="dxa"/>
            <w:vMerge w:val="continue"/>
            <w:tcBorders>
              <w:top w:val="nil"/>
            </w:tcBorders>
            <w:vAlign w:val="top"/>
          </w:tcPr>
          <w:p w14:paraId="33677F5C">
            <w:pPr>
              <w:rPr>
                <w:rFonts w:ascii="Arial"/>
                <w:sz w:val="21"/>
              </w:rPr>
            </w:pPr>
          </w:p>
        </w:tc>
        <w:tc>
          <w:tcPr>
            <w:tcW w:w="349" w:type="dxa"/>
            <w:vAlign w:val="top"/>
          </w:tcPr>
          <w:p w14:paraId="49C086B4">
            <w:pPr>
              <w:pStyle w:val="6"/>
              <w:spacing w:before="164" w:line="227" w:lineRule="auto"/>
              <w:ind w:left="113" w:right="30" w:hanging="2"/>
            </w:pPr>
            <w:r>
              <w:rPr>
                <w:spacing w:val="-9"/>
              </w:rPr>
              <w:t>配</w:t>
            </w:r>
            <w:r>
              <w:rPr>
                <w:spacing w:val="-11"/>
              </w:rPr>
              <w:t>合</w:t>
            </w:r>
          </w:p>
        </w:tc>
        <w:tc>
          <w:tcPr>
            <w:tcW w:w="1955" w:type="dxa"/>
            <w:vAlign w:val="top"/>
          </w:tcPr>
          <w:p w14:paraId="444324F1">
            <w:pPr>
              <w:pStyle w:val="6"/>
              <w:spacing w:before="1" w:line="217" w:lineRule="auto"/>
              <w:ind w:left="307" w:right="135" w:hanging="162"/>
            </w:pPr>
            <w:r>
              <w:rPr>
                <w:spacing w:val="6"/>
              </w:rPr>
              <w:t>市场监管部门</w:t>
            </w:r>
          </w:p>
        </w:tc>
        <w:tc>
          <w:tcPr>
            <w:tcW w:w="1812" w:type="dxa"/>
            <w:vAlign w:val="top"/>
          </w:tcPr>
          <w:p w14:paraId="7215FA94">
            <w:pPr>
              <w:pStyle w:val="6"/>
              <w:spacing w:before="283" w:line="229" w:lineRule="auto"/>
              <w:ind w:left="285"/>
            </w:pPr>
            <w:r>
              <w:rPr>
                <w:spacing w:val="6"/>
              </w:rPr>
              <w:t>公示信息检查</w:t>
            </w:r>
          </w:p>
        </w:tc>
        <w:tc>
          <w:tcPr>
            <w:tcW w:w="1076" w:type="dxa"/>
            <w:vAlign w:val="top"/>
          </w:tcPr>
          <w:p w14:paraId="4A16D329">
            <w:pPr>
              <w:pStyle w:val="6"/>
              <w:spacing w:before="43" w:line="222" w:lineRule="auto"/>
              <w:ind w:left="124"/>
            </w:pPr>
            <w:r>
              <w:rPr>
                <w:spacing w:val="6"/>
              </w:rPr>
              <w:t>现场检查</w:t>
            </w:r>
          </w:p>
          <w:p w14:paraId="0099B716">
            <w:pPr>
              <w:pStyle w:val="6"/>
              <w:spacing w:line="221" w:lineRule="auto"/>
              <w:ind w:left="134"/>
            </w:pPr>
            <w:r>
              <w:rPr>
                <w:spacing w:val="3"/>
              </w:rPr>
              <w:t>书面检查</w:t>
            </w:r>
          </w:p>
          <w:p w14:paraId="6B25181F">
            <w:pPr>
              <w:pStyle w:val="6"/>
              <w:spacing w:line="213" w:lineRule="auto"/>
              <w:ind w:left="147"/>
            </w:pPr>
            <w:r>
              <w:t>网络检查</w:t>
            </w:r>
          </w:p>
        </w:tc>
        <w:tc>
          <w:tcPr>
            <w:tcW w:w="1125" w:type="dxa"/>
            <w:vMerge w:val="continue"/>
            <w:tcBorders>
              <w:top w:val="nil"/>
            </w:tcBorders>
            <w:vAlign w:val="top"/>
          </w:tcPr>
          <w:p w14:paraId="1BD11CAD">
            <w:pPr>
              <w:rPr>
                <w:rFonts w:ascii="Arial"/>
                <w:sz w:val="21"/>
              </w:rPr>
            </w:pPr>
          </w:p>
        </w:tc>
        <w:tc>
          <w:tcPr>
            <w:tcW w:w="1699" w:type="dxa"/>
            <w:vMerge w:val="continue"/>
            <w:tcBorders>
              <w:top w:val="nil"/>
            </w:tcBorders>
            <w:vAlign w:val="top"/>
          </w:tcPr>
          <w:p w14:paraId="686B89B0">
            <w:pPr>
              <w:rPr>
                <w:rFonts w:ascii="Arial"/>
                <w:sz w:val="21"/>
              </w:rPr>
            </w:pPr>
          </w:p>
        </w:tc>
        <w:tc>
          <w:tcPr>
            <w:tcW w:w="1175" w:type="dxa"/>
            <w:vMerge w:val="continue"/>
            <w:tcBorders>
              <w:top w:val="nil"/>
            </w:tcBorders>
            <w:vAlign w:val="top"/>
          </w:tcPr>
          <w:p w14:paraId="4BC12C0A">
            <w:pPr>
              <w:rPr>
                <w:rFonts w:ascii="Arial"/>
                <w:sz w:val="21"/>
              </w:rPr>
            </w:pPr>
          </w:p>
        </w:tc>
        <w:tc>
          <w:tcPr>
            <w:tcW w:w="2275" w:type="dxa"/>
            <w:vMerge w:val="continue"/>
            <w:tcBorders>
              <w:top w:val="nil"/>
            </w:tcBorders>
            <w:vAlign w:val="top"/>
          </w:tcPr>
          <w:p w14:paraId="5650EDD2">
            <w:pPr>
              <w:rPr>
                <w:rFonts w:ascii="Arial"/>
                <w:sz w:val="21"/>
              </w:rPr>
            </w:pPr>
          </w:p>
        </w:tc>
      </w:tr>
      <w:tr w14:paraId="42B9C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1" w:hRule="atLeast"/>
        </w:trPr>
        <w:tc>
          <w:tcPr>
            <w:tcW w:w="633" w:type="dxa"/>
            <w:vAlign w:val="top"/>
          </w:tcPr>
          <w:p w14:paraId="0B644234">
            <w:pPr>
              <w:pStyle w:val="6"/>
              <w:spacing w:before="261" w:line="271" w:lineRule="exact"/>
              <w:ind w:left="212"/>
            </w:pPr>
            <w:r>
              <w:rPr>
                <w:spacing w:val="-1"/>
                <w:position w:val="1"/>
              </w:rPr>
              <w:t>50</w:t>
            </w:r>
          </w:p>
        </w:tc>
        <w:tc>
          <w:tcPr>
            <w:tcW w:w="1246" w:type="dxa"/>
            <w:vAlign w:val="top"/>
          </w:tcPr>
          <w:p w14:paraId="703887F1">
            <w:pPr>
              <w:pStyle w:val="6"/>
              <w:spacing w:before="20" w:line="222" w:lineRule="auto"/>
              <w:ind w:left="216" w:right="177" w:hanging="44"/>
            </w:pPr>
            <w:r>
              <w:rPr>
                <w:spacing w:val="1"/>
              </w:rPr>
              <w:t>2026</w:t>
            </w:r>
            <w:r>
              <w:rPr>
                <w:spacing w:val="-27"/>
              </w:rPr>
              <w:t xml:space="preserve"> </w:t>
            </w:r>
            <w:r>
              <w:rPr>
                <w:spacing w:val="1"/>
              </w:rPr>
              <w:t>年人</w:t>
            </w:r>
            <w:r>
              <w:rPr>
                <w:spacing w:val="2"/>
              </w:rPr>
              <w:t>防工程施</w:t>
            </w:r>
          </w:p>
          <w:p w14:paraId="2F397C85">
            <w:pPr>
              <w:pStyle w:val="6"/>
              <w:spacing w:line="202" w:lineRule="auto"/>
              <w:ind w:left="208"/>
            </w:pPr>
            <w:r>
              <w:rPr>
                <w:spacing w:val="4"/>
              </w:rPr>
              <w:t>工企业联</w:t>
            </w:r>
          </w:p>
        </w:tc>
        <w:tc>
          <w:tcPr>
            <w:tcW w:w="1076" w:type="dxa"/>
            <w:vAlign w:val="top"/>
          </w:tcPr>
          <w:p w14:paraId="1D6E278F">
            <w:pPr>
              <w:pStyle w:val="6"/>
              <w:spacing w:before="142" w:line="227" w:lineRule="auto"/>
              <w:ind w:left="117" w:right="118" w:firstLine="3"/>
            </w:pPr>
            <w:r>
              <w:rPr>
                <w:spacing w:val="5"/>
              </w:rPr>
              <w:t>人防工程</w:t>
            </w:r>
            <w:r>
              <w:rPr>
                <w:spacing w:val="6"/>
              </w:rPr>
              <w:t>施工企业</w:t>
            </w:r>
          </w:p>
        </w:tc>
        <w:tc>
          <w:tcPr>
            <w:tcW w:w="349" w:type="dxa"/>
            <w:vAlign w:val="top"/>
          </w:tcPr>
          <w:p w14:paraId="5D8B983C">
            <w:pPr>
              <w:pStyle w:val="6"/>
              <w:spacing w:before="143" w:line="232" w:lineRule="auto"/>
              <w:ind w:left="109" w:right="30" w:firstLine="5"/>
            </w:pPr>
            <w:r>
              <w:rPr>
                <w:spacing w:val="-11"/>
              </w:rPr>
              <w:t>发</w:t>
            </w:r>
            <w:r>
              <w:rPr>
                <w:spacing w:val="-6"/>
              </w:rPr>
              <w:t>起</w:t>
            </w:r>
          </w:p>
        </w:tc>
        <w:tc>
          <w:tcPr>
            <w:tcW w:w="1955" w:type="dxa"/>
            <w:vAlign w:val="top"/>
          </w:tcPr>
          <w:p w14:paraId="022993BB">
            <w:pPr>
              <w:pStyle w:val="6"/>
              <w:spacing w:before="1" w:line="210" w:lineRule="auto"/>
              <w:ind w:left="307" w:right="238" w:hanging="57"/>
            </w:pPr>
            <w:r>
              <w:rPr>
                <w:spacing w:val="2"/>
              </w:rPr>
              <w:t>国动办部门</w:t>
            </w:r>
          </w:p>
        </w:tc>
        <w:tc>
          <w:tcPr>
            <w:tcW w:w="1812" w:type="dxa"/>
            <w:vAlign w:val="top"/>
          </w:tcPr>
          <w:p w14:paraId="00D04F2E">
            <w:pPr>
              <w:pStyle w:val="6"/>
              <w:spacing w:before="143" w:line="227" w:lineRule="auto"/>
              <w:ind w:left="806" w:right="166" w:hanging="628"/>
            </w:pPr>
            <w:r>
              <w:rPr>
                <w:spacing w:val="7"/>
              </w:rPr>
              <w:t>人防工程质量管</w:t>
            </w:r>
            <w:r>
              <w:t>控</w:t>
            </w:r>
          </w:p>
        </w:tc>
        <w:tc>
          <w:tcPr>
            <w:tcW w:w="1076" w:type="dxa"/>
            <w:vAlign w:val="top"/>
          </w:tcPr>
          <w:p w14:paraId="29E7BFC4">
            <w:pPr>
              <w:pStyle w:val="6"/>
              <w:spacing w:before="263" w:line="229" w:lineRule="auto"/>
              <w:ind w:left="124"/>
            </w:pPr>
            <w:r>
              <w:rPr>
                <w:spacing w:val="6"/>
              </w:rPr>
              <w:t>现场检查</w:t>
            </w:r>
          </w:p>
        </w:tc>
        <w:tc>
          <w:tcPr>
            <w:tcW w:w="1125" w:type="dxa"/>
            <w:vAlign w:val="top"/>
          </w:tcPr>
          <w:p w14:paraId="7D92509E">
            <w:pPr>
              <w:pStyle w:val="6"/>
              <w:spacing w:before="261" w:line="232" w:lineRule="auto"/>
              <w:ind w:left="383"/>
            </w:pPr>
            <w:r>
              <w:rPr>
                <w:spacing w:val="-4"/>
              </w:rPr>
              <w:t>3</w:t>
            </w:r>
            <w:r>
              <w:rPr>
                <w:spacing w:val="-30"/>
              </w:rPr>
              <w:t xml:space="preserve"> </w:t>
            </w:r>
            <w:r>
              <w:rPr>
                <w:spacing w:val="-4"/>
              </w:rPr>
              <w:t>家</w:t>
            </w:r>
          </w:p>
        </w:tc>
        <w:tc>
          <w:tcPr>
            <w:tcW w:w="1699" w:type="dxa"/>
            <w:vAlign w:val="top"/>
          </w:tcPr>
          <w:p w14:paraId="34269ADA">
            <w:pPr>
              <w:pStyle w:val="6"/>
              <w:spacing w:before="143"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Align w:val="top"/>
          </w:tcPr>
          <w:p w14:paraId="38D32DEB">
            <w:pPr>
              <w:pStyle w:val="6"/>
              <w:spacing w:before="263"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Align w:val="top"/>
          </w:tcPr>
          <w:p w14:paraId="2B3FB773">
            <w:pPr>
              <w:pStyle w:val="6"/>
              <w:spacing w:before="25" w:line="214" w:lineRule="auto"/>
              <w:ind w:left="118" w:right="105" w:firstLine="6"/>
              <w:jc w:val="both"/>
            </w:pPr>
            <w:r>
              <w:rPr>
                <w:spacing w:val="25"/>
              </w:rPr>
              <w:t>市国动办部门制定抽</w:t>
            </w:r>
            <w:r>
              <w:rPr>
                <w:spacing w:val="3"/>
              </w:rPr>
              <w:t>查任务，通过公示系统</w:t>
            </w:r>
            <w:r>
              <w:rPr>
                <w:spacing w:val="26"/>
              </w:rPr>
              <w:t>双随机模块抽取检查</w:t>
            </w:r>
          </w:p>
        </w:tc>
      </w:tr>
    </w:tbl>
    <w:p w14:paraId="131D53A8">
      <w:pPr>
        <w:rPr>
          <w:rFonts w:ascii="Arial"/>
          <w:sz w:val="21"/>
        </w:rPr>
      </w:pPr>
    </w:p>
    <w:p w14:paraId="539E5031">
      <w:pPr>
        <w:rPr>
          <w:rFonts w:ascii="Arial" w:hAnsi="Arial" w:eastAsia="Arial" w:cs="Arial"/>
          <w:sz w:val="21"/>
          <w:szCs w:val="21"/>
        </w:rPr>
        <w:sectPr>
          <w:footerReference r:id="rId39" w:type="default"/>
          <w:pgSz w:w="16839" w:h="11906"/>
          <w:pgMar w:top="1012" w:right="1201" w:bottom="1156" w:left="1200" w:header="0" w:footer="994" w:gutter="0"/>
          <w:cols w:space="720" w:num="1"/>
        </w:sectPr>
      </w:pPr>
    </w:p>
    <w:p w14:paraId="2235CCEC">
      <w:pPr>
        <w:spacing w:before="21"/>
      </w:pPr>
    </w:p>
    <w:p w14:paraId="2763B3E0">
      <w:pPr>
        <w:spacing w:before="21"/>
      </w:pPr>
    </w:p>
    <w:p w14:paraId="67B82E97">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0E973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22B017A4">
            <w:pPr>
              <w:pStyle w:val="6"/>
              <w:spacing w:before="62" w:line="222" w:lineRule="auto"/>
              <w:ind w:left="214"/>
            </w:pPr>
            <w:r>
              <w:rPr>
                <w:b/>
                <w:bCs/>
                <w:spacing w:val="-3"/>
              </w:rPr>
              <w:t>序</w:t>
            </w:r>
          </w:p>
          <w:p w14:paraId="43054377">
            <w:pPr>
              <w:pStyle w:val="6"/>
              <w:spacing w:line="232" w:lineRule="auto"/>
              <w:ind w:left="219"/>
            </w:pPr>
            <w:r>
              <w:rPr>
                <w:b/>
                <w:bCs/>
                <w:spacing w:val="-3"/>
              </w:rPr>
              <w:t>号</w:t>
            </w:r>
          </w:p>
        </w:tc>
        <w:tc>
          <w:tcPr>
            <w:tcW w:w="1246" w:type="dxa"/>
            <w:vAlign w:val="top"/>
          </w:tcPr>
          <w:p w14:paraId="6B0304EE">
            <w:pPr>
              <w:pStyle w:val="6"/>
              <w:spacing w:before="183" w:line="232" w:lineRule="auto"/>
              <w:ind w:left="199"/>
            </w:pPr>
            <w:r>
              <w:rPr>
                <w:b/>
                <w:bCs/>
                <w:spacing w:val="5"/>
              </w:rPr>
              <w:t>抽查领域</w:t>
            </w:r>
          </w:p>
        </w:tc>
        <w:tc>
          <w:tcPr>
            <w:tcW w:w="1076" w:type="dxa"/>
            <w:vAlign w:val="top"/>
          </w:tcPr>
          <w:p w14:paraId="352242BE">
            <w:pPr>
              <w:pStyle w:val="6"/>
              <w:spacing w:before="182" w:line="229" w:lineRule="auto"/>
              <w:ind w:left="117"/>
            </w:pPr>
            <w:r>
              <w:rPr>
                <w:b/>
                <w:bCs/>
                <w:spacing w:val="4"/>
              </w:rPr>
              <w:t>检查对象</w:t>
            </w:r>
          </w:p>
        </w:tc>
        <w:tc>
          <w:tcPr>
            <w:tcW w:w="2304" w:type="dxa"/>
            <w:gridSpan w:val="2"/>
            <w:vAlign w:val="top"/>
          </w:tcPr>
          <w:p w14:paraId="2A2BC634">
            <w:pPr>
              <w:pStyle w:val="6"/>
              <w:spacing w:before="183" w:line="230" w:lineRule="auto"/>
              <w:ind w:left="731"/>
            </w:pPr>
            <w:r>
              <w:rPr>
                <w:b/>
                <w:bCs/>
                <w:spacing w:val="5"/>
              </w:rPr>
              <w:t>抽查部门</w:t>
            </w:r>
          </w:p>
        </w:tc>
        <w:tc>
          <w:tcPr>
            <w:tcW w:w="1812" w:type="dxa"/>
            <w:vAlign w:val="top"/>
          </w:tcPr>
          <w:p w14:paraId="452FDDB6">
            <w:pPr>
              <w:pStyle w:val="6"/>
              <w:spacing w:before="182" w:line="232" w:lineRule="auto"/>
              <w:ind w:left="489"/>
            </w:pPr>
            <w:r>
              <w:rPr>
                <w:b/>
                <w:bCs/>
                <w:spacing w:val="5"/>
              </w:rPr>
              <w:t>抽查类别</w:t>
            </w:r>
          </w:p>
        </w:tc>
        <w:tc>
          <w:tcPr>
            <w:tcW w:w="1076" w:type="dxa"/>
            <w:vAlign w:val="top"/>
          </w:tcPr>
          <w:p w14:paraId="02C5771C">
            <w:pPr>
              <w:pStyle w:val="6"/>
              <w:spacing w:before="182" w:line="229" w:lineRule="auto"/>
              <w:ind w:left="124"/>
            </w:pPr>
            <w:r>
              <w:rPr>
                <w:b/>
                <w:bCs/>
                <w:spacing w:val="4"/>
              </w:rPr>
              <w:t>检查方式</w:t>
            </w:r>
          </w:p>
        </w:tc>
        <w:tc>
          <w:tcPr>
            <w:tcW w:w="1125" w:type="dxa"/>
            <w:vAlign w:val="top"/>
          </w:tcPr>
          <w:p w14:paraId="2BDFC36F">
            <w:pPr>
              <w:pStyle w:val="6"/>
              <w:spacing w:before="62" w:line="227" w:lineRule="auto"/>
              <w:ind w:left="463" w:right="133" w:hanging="316"/>
            </w:pPr>
            <w:r>
              <w:rPr>
                <w:b/>
                <w:bCs/>
                <w:spacing w:val="5"/>
              </w:rPr>
              <w:t>抽查对象</w:t>
            </w:r>
            <w:r>
              <w:rPr>
                <w:b/>
                <w:bCs/>
                <w:spacing w:val="-3"/>
              </w:rPr>
              <w:t>数</w:t>
            </w:r>
          </w:p>
        </w:tc>
        <w:tc>
          <w:tcPr>
            <w:tcW w:w="1699" w:type="dxa"/>
            <w:vAlign w:val="top"/>
          </w:tcPr>
          <w:p w14:paraId="1031DECA">
            <w:pPr>
              <w:pStyle w:val="6"/>
              <w:spacing w:before="62" w:line="222" w:lineRule="auto"/>
              <w:ind w:left="442"/>
            </w:pPr>
            <w:r>
              <w:rPr>
                <w:b/>
                <w:bCs/>
                <w:spacing w:val="3"/>
              </w:rPr>
              <w:t>关联信用</w:t>
            </w:r>
          </w:p>
          <w:p w14:paraId="0CE02D7D">
            <w:pPr>
              <w:pStyle w:val="6"/>
              <w:spacing w:line="230" w:lineRule="auto"/>
              <w:ind w:left="436"/>
            </w:pPr>
            <w:r>
              <w:rPr>
                <w:b/>
                <w:bCs/>
                <w:spacing w:val="5"/>
              </w:rPr>
              <w:t>规则要求</w:t>
            </w:r>
          </w:p>
        </w:tc>
        <w:tc>
          <w:tcPr>
            <w:tcW w:w="1175" w:type="dxa"/>
            <w:vAlign w:val="top"/>
          </w:tcPr>
          <w:p w14:paraId="5763787F">
            <w:pPr>
              <w:pStyle w:val="6"/>
              <w:spacing w:before="182" w:line="232" w:lineRule="auto"/>
              <w:ind w:left="174"/>
            </w:pPr>
            <w:r>
              <w:rPr>
                <w:b/>
                <w:bCs/>
                <w:spacing w:val="5"/>
              </w:rPr>
              <w:t>抽查时间</w:t>
            </w:r>
          </w:p>
        </w:tc>
        <w:tc>
          <w:tcPr>
            <w:tcW w:w="2275" w:type="dxa"/>
            <w:vAlign w:val="top"/>
          </w:tcPr>
          <w:p w14:paraId="5B26CD44">
            <w:pPr>
              <w:pStyle w:val="6"/>
              <w:spacing w:before="183" w:line="229" w:lineRule="auto"/>
              <w:ind w:left="512"/>
            </w:pPr>
            <w:r>
              <w:rPr>
                <w:b/>
                <w:bCs/>
                <w:spacing w:val="6"/>
              </w:rPr>
              <w:t>任务执行要求</w:t>
            </w:r>
          </w:p>
        </w:tc>
      </w:tr>
      <w:tr w14:paraId="4472A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3" w:hRule="atLeast"/>
        </w:trPr>
        <w:tc>
          <w:tcPr>
            <w:tcW w:w="633" w:type="dxa"/>
            <w:vMerge w:val="restart"/>
            <w:tcBorders>
              <w:bottom w:val="nil"/>
            </w:tcBorders>
            <w:vAlign w:val="top"/>
          </w:tcPr>
          <w:p w14:paraId="7E5079D6">
            <w:pPr>
              <w:rPr>
                <w:rFonts w:ascii="Arial"/>
                <w:sz w:val="21"/>
              </w:rPr>
            </w:pPr>
          </w:p>
        </w:tc>
        <w:tc>
          <w:tcPr>
            <w:tcW w:w="1246" w:type="dxa"/>
            <w:vMerge w:val="restart"/>
            <w:tcBorders>
              <w:bottom w:val="nil"/>
            </w:tcBorders>
            <w:vAlign w:val="top"/>
          </w:tcPr>
          <w:p w14:paraId="43AF2C69">
            <w:pPr>
              <w:pStyle w:val="6"/>
              <w:spacing w:before="8" w:line="232" w:lineRule="auto"/>
              <w:ind w:left="312"/>
            </w:pPr>
            <w:r>
              <w:rPr>
                <w:spacing w:val="3"/>
              </w:rPr>
              <w:t>合抽查</w:t>
            </w:r>
          </w:p>
        </w:tc>
        <w:tc>
          <w:tcPr>
            <w:tcW w:w="1076" w:type="dxa"/>
            <w:vMerge w:val="restart"/>
            <w:tcBorders>
              <w:bottom w:val="nil"/>
            </w:tcBorders>
            <w:vAlign w:val="top"/>
          </w:tcPr>
          <w:p w14:paraId="62F86346">
            <w:pPr>
              <w:rPr>
                <w:rFonts w:ascii="Arial"/>
                <w:sz w:val="21"/>
              </w:rPr>
            </w:pPr>
          </w:p>
        </w:tc>
        <w:tc>
          <w:tcPr>
            <w:tcW w:w="349" w:type="dxa"/>
            <w:vAlign w:val="top"/>
          </w:tcPr>
          <w:p w14:paraId="014B531A">
            <w:pPr>
              <w:pStyle w:val="6"/>
              <w:spacing w:before="252" w:line="227" w:lineRule="auto"/>
              <w:ind w:left="113" w:right="30" w:hanging="2"/>
            </w:pPr>
            <w:r>
              <w:rPr>
                <w:spacing w:val="-9"/>
              </w:rPr>
              <w:t>配</w:t>
            </w:r>
            <w:r>
              <w:rPr>
                <w:spacing w:val="-11"/>
              </w:rPr>
              <w:t>合</w:t>
            </w:r>
          </w:p>
        </w:tc>
        <w:tc>
          <w:tcPr>
            <w:tcW w:w="1955" w:type="dxa"/>
            <w:vAlign w:val="top"/>
          </w:tcPr>
          <w:p w14:paraId="36FBC786">
            <w:pPr>
              <w:pStyle w:val="6"/>
              <w:spacing w:line="233" w:lineRule="auto"/>
              <w:ind w:left="307" w:right="135" w:hanging="162"/>
            </w:pPr>
            <w:r>
              <w:rPr>
                <w:spacing w:val="5"/>
              </w:rPr>
              <w:t>人社部门</w:t>
            </w:r>
          </w:p>
        </w:tc>
        <w:tc>
          <w:tcPr>
            <w:tcW w:w="1812" w:type="dxa"/>
            <w:vAlign w:val="top"/>
          </w:tcPr>
          <w:p w14:paraId="158372B9">
            <w:pPr>
              <w:pStyle w:val="6"/>
              <w:spacing w:before="12" w:line="222" w:lineRule="auto"/>
              <w:ind w:left="175"/>
            </w:pPr>
            <w:r>
              <w:rPr>
                <w:spacing w:val="7"/>
              </w:rPr>
              <w:t>用人单位违反工</w:t>
            </w:r>
          </w:p>
          <w:p w14:paraId="734C3678">
            <w:pPr>
              <w:pStyle w:val="6"/>
              <w:spacing w:line="221" w:lineRule="auto"/>
              <w:ind w:left="186"/>
            </w:pPr>
            <w:r>
              <w:rPr>
                <w:spacing w:val="6"/>
              </w:rPr>
              <w:t>资支付规定和最</w:t>
            </w:r>
          </w:p>
          <w:p w14:paraId="369CF47C">
            <w:pPr>
              <w:pStyle w:val="6"/>
              <w:spacing w:line="221" w:lineRule="auto"/>
              <w:ind w:left="175"/>
            </w:pPr>
            <w:r>
              <w:rPr>
                <w:spacing w:val="7"/>
              </w:rPr>
              <w:t>低工资规定的监</w:t>
            </w:r>
          </w:p>
          <w:p w14:paraId="2B94626F">
            <w:pPr>
              <w:pStyle w:val="6"/>
              <w:spacing w:line="203" w:lineRule="auto"/>
              <w:ind w:left="818"/>
            </w:pPr>
            <w:r>
              <w:t>管</w:t>
            </w:r>
          </w:p>
        </w:tc>
        <w:tc>
          <w:tcPr>
            <w:tcW w:w="1076" w:type="dxa"/>
            <w:vAlign w:val="top"/>
          </w:tcPr>
          <w:p w14:paraId="3803BED9">
            <w:pPr>
              <w:spacing w:line="305" w:lineRule="auto"/>
              <w:rPr>
                <w:rFonts w:ascii="Arial"/>
                <w:sz w:val="21"/>
              </w:rPr>
            </w:pPr>
          </w:p>
          <w:p w14:paraId="0DBE1F53">
            <w:pPr>
              <w:pStyle w:val="6"/>
              <w:spacing w:before="65" w:line="229" w:lineRule="auto"/>
              <w:ind w:left="124"/>
            </w:pPr>
            <w:r>
              <w:rPr>
                <w:spacing w:val="6"/>
              </w:rPr>
              <w:t>现场检查</w:t>
            </w:r>
          </w:p>
        </w:tc>
        <w:tc>
          <w:tcPr>
            <w:tcW w:w="1125" w:type="dxa"/>
            <w:vMerge w:val="restart"/>
            <w:tcBorders>
              <w:bottom w:val="nil"/>
            </w:tcBorders>
            <w:vAlign w:val="top"/>
          </w:tcPr>
          <w:p w14:paraId="18F47447">
            <w:pPr>
              <w:rPr>
                <w:rFonts w:ascii="Arial"/>
                <w:sz w:val="21"/>
              </w:rPr>
            </w:pPr>
          </w:p>
        </w:tc>
        <w:tc>
          <w:tcPr>
            <w:tcW w:w="1699" w:type="dxa"/>
            <w:vMerge w:val="restart"/>
            <w:tcBorders>
              <w:bottom w:val="nil"/>
            </w:tcBorders>
            <w:vAlign w:val="top"/>
          </w:tcPr>
          <w:p w14:paraId="61823FC3">
            <w:pPr>
              <w:rPr>
                <w:rFonts w:ascii="Arial"/>
                <w:sz w:val="21"/>
              </w:rPr>
            </w:pPr>
          </w:p>
        </w:tc>
        <w:tc>
          <w:tcPr>
            <w:tcW w:w="1175" w:type="dxa"/>
            <w:vMerge w:val="restart"/>
            <w:tcBorders>
              <w:bottom w:val="nil"/>
            </w:tcBorders>
            <w:vAlign w:val="top"/>
          </w:tcPr>
          <w:p w14:paraId="585B5319">
            <w:pPr>
              <w:rPr>
                <w:rFonts w:ascii="Arial"/>
                <w:sz w:val="21"/>
              </w:rPr>
            </w:pPr>
          </w:p>
        </w:tc>
        <w:tc>
          <w:tcPr>
            <w:tcW w:w="2275" w:type="dxa"/>
            <w:vMerge w:val="restart"/>
            <w:tcBorders>
              <w:bottom w:val="nil"/>
            </w:tcBorders>
            <w:vAlign w:val="top"/>
          </w:tcPr>
          <w:p w14:paraId="48F0197C">
            <w:pPr>
              <w:pStyle w:val="6"/>
              <w:spacing w:before="12" w:line="224" w:lineRule="auto"/>
              <w:ind w:left="122" w:right="64" w:hanging="2"/>
              <w:jc w:val="both"/>
            </w:pPr>
            <w:r>
              <w:rPr>
                <w:spacing w:val="7"/>
              </w:rPr>
              <w:t>对象名单，联合人力资</w:t>
            </w:r>
            <w:r>
              <w:rPr>
                <w:spacing w:val="-16"/>
              </w:rPr>
              <w:t>源社会保障部门、住房城</w:t>
            </w:r>
            <w:r>
              <w:rPr>
                <w:spacing w:val="7"/>
              </w:rPr>
              <w:t>乡建设部门开展检查。</w:t>
            </w:r>
          </w:p>
        </w:tc>
      </w:tr>
      <w:tr w14:paraId="25C3D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tcBorders>
            <w:vAlign w:val="top"/>
          </w:tcPr>
          <w:p w14:paraId="28C9233D">
            <w:pPr>
              <w:rPr>
                <w:rFonts w:ascii="Arial"/>
                <w:sz w:val="21"/>
              </w:rPr>
            </w:pPr>
          </w:p>
        </w:tc>
        <w:tc>
          <w:tcPr>
            <w:tcW w:w="1246" w:type="dxa"/>
            <w:vMerge w:val="continue"/>
            <w:tcBorders>
              <w:top w:val="nil"/>
            </w:tcBorders>
            <w:vAlign w:val="top"/>
          </w:tcPr>
          <w:p w14:paraId="30F1DAEB">
            <w:pPr>
              <w:rPr>
                <w:rFonts w:ascii="Arial"/>
                <w:sz w:val="21"/>
              </w:rPr>
            </w:pPr>
          </w:p>
        </w:tc>
        <w:tc>
          <w:tcPr>
            <w:tcW w:w="1076" w:type="dxa"/>
            <w:vMerge w:val="continue"/>
            <w:tcBorders>
              <w:top w:val="nil"/>
            </w:tcBorders>
            <w:vAlign w:val="top"/>
          </w:tcPr>
          <w:p w14:paraId="6BE983E7">
            <w:pPr>
              <w:rPr>
                <w:rFonts w:ascii="Arial"/>
                <w:sz w:val="21"/>
              </w:rPr>
            </w:pPr>
          </w:p>
        </w:tc>
        <w:tc>
          <w:tcPr>
            <w:tcW w:w="349" w:type="dxa"/>
            <w:vAlign w:val="top"/>
          </w:tcPr>
          <w:p w14:paraId="7A7BD4F6">
            <w:pPr>
              <w:pStyle w:val="6"/>
              <w:spacing w:before="134" w:line="227" w:lineRule="auto"/>
              <w:ind w:left="113" w:right="30" w:hanging="2"/>
            </w:pPr>
            <w:r>
              <w:rPr>
                <w:spacing w:val="-9"/>
              </w:rPr>
              <w:t>配</w:t>
            </w:r>
            <w:r>
              <w:rPr>
                <w:spacing w:val="-11"/>
              </w:rPr>
              <w:t>合</w:t>
            </w:r>
          </w:p>
        </w:tc>
        <w:tc>
          <w:tcPr>
            <w:tcW w:w="1955" w:type="dxa"/>
            <w:vAlign w:val="top"/>
          </w:tcPr>
          <w:p w14:paraId="5E6CA3BB">
            <w:pPr>
              <w:pStyle w:val="6"/>
              <w:spacing w:line="202" w:lineRule="auto"/>
              <w:ind w:left="308"/>
            </w:pPr>
            <w:r>
              <w:rPr>
                <w:spacing w:val="7"/>
              </w:rPr>
              <w:t>住房城乡建设部门</w:t>
            </w:r>
          </w:p>
        </w:tc>
        <w:tc>
          <w:tcPr>
            <w:tcW w:w="1812" w:type="dxa"/>
            <w:vAlign w:val="top"/>
          </w:tcPr>
          <w:p w14:paraId="226B2DA6">
            <w:pPr>
              <w:pStyle w:val="6"/>
              <w:spacing w:before="13" w:line="222" w:lineRule="auto"/>
              <w:ind w:left="175"/>
            </w:pPr>
            <w:r>
              <w:rPr>
                <w:spacing w:val="7"/>
              </w:rPr>
              <w:t>建设工程消防审</w:t>
            </w:r>
          </w:p>
          <w:p w14:paraId="72157A9F">
            <w:pPr>
              <w:pStyle w:val="6"/>
              <w:spacing w:line="221" w:lineRule="auto"/>
              <w:ind w:left="174"/>
            </w:pPr>
            <w:r>
              <w:rPr>
                <w:spacing w:val="7"/>
              </w:rPr>
              <w:t>验手续办理情况</w:t>
            </w:r>
          </w:p>
          <w:p w14:paraId="0B1A6EE6">
            <w:pPr>
              <w:pStyle w:val="6"/>
              <w:spacing w:line="202" w:lineRule="auto"/>
              <w:ind w:left="491"/>
            </w:pPr>
            <w:r>
              <w:rPr>
                <w:spacing w:val="6"/>
              </w:rPr>
              <w:t>执法检查</w:t>
            </w:r>
          </w:p>
        </w:tc>
        <w:tc>
          <w:tcPr>
            <w:tcW w:w="1076" w:type="dxa"/>
            <w:vAlign w:val="top"/>
          </w:tcPr>
          <w:p w14:paraId="6984F343">
            <w:pPr>
              <w:pStyle w:val="6"/>
              <w:spacing w:before="253" w:line="229" w:lineRule="auto"/>
              <w:ind w:left="124"/>
            </w:pPr>
            <w:r>
              <w:rPr>
                <w:spacing w:val="6"/>
              </w:rPr>
              <w:t>现场检查</w:t>
            </w:r>
          </w:p>
        </w:tc>
        <w:tc>
          <w:tcPr>
            <w:tcW w:w="1125" w:type="dxa"/>
            <w:vMerge w:val="continue"/>
            <w:tcBorders>
              <w:top w:val="nil"/>
            </w:tcBorders>
            <w:vAlign w:val="top"/>
          </w:tcPr>
          <w:p w14:paraId="08EEDB41">
            <w:pPr>
              <w:rPr>
                <w:rFonts w:ascii="Arial"/>
                <w:sz w:val="21"/>
              </w:rPr>
            </w:pPr>
          </w:p>
        </w:tc>
        <w:tc>
          <w:tcPr>
            <w:tcW w:w="1699" w:type="dxa"/>
            <w:vMerge w:val="continue"/>
            <w:tcBorders>
              <w:top w:val="nil"/>
            </w:tcBorders>
            <w:vAlign w:val="top"/>
          </w:tcPr>
          <w:p w14:paraId="1C6504D5">
            <w:pPr>
              <w:rPr>
                <w:rFonts w:ascii="Arial"/>
                <w:sz w:val="21"/>
              </w:rPr>
            </w:pPr>
          </w:p>
        </w:tc>
        <w:tc>
          <w:tcPr>
            <w:tcW w:w="1175" w:type="dxa"/>
            <w:vMerge w:val="continue"/>
            <w:tcBorders>
              <w:top w:val="nil"/>
            </w:tcBorders>
            <w:vAlign w:val="top"/>
          </w:tcPr>
          <w:p w14:paraId="12868F1B">
            <w:pPr>
              <w:rPr>
                <w:rFonts w:ascii="Arial"/>
                <w:sz w:val="21"/>
              </w:rPr>
            </w:pPr>
          </w:p>
        </w:tc>
        <w:tc>
          <w:tcPr>
            <w:tcW w:w="2275" w:type="dxa"/>
            <w:vMerge w:val="continue"/>
            <w:tcBorders>
              <w:top w:val="nil"/>
            </w:tcBorders>
            <w:vAlign w:val="top"/>
          </w:tcPr>
          <w:p w14:paraId="7649891D">
            <w:pPr>
              <w:rPr>
                <w:rFonts w:ascii="Arial"/>
                <w:sz w:val="21"/>
              </w:rPr>
            </w:pPr>
          </w:p>
        </w:tc>
      </w:tr>
      <w:tr w14:paraId="4582F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 w:hRule="atLeast"/>
        </w:trPr>
        <w:tc>
          <w:tcPr>
            <w:tcW w:w="633" w:type="dxa"/>
            <w:vMerge w:val="restart"/>
            <w:tcBorders>
              <w:bottom w:val="nil"/>
            </w:tcBorders>
            <w:vAlign w:val="top"/>
          </w:tcPr>
          <w:p w14:paraId="3AAC4C8D">
            <w:pPr>
              <w:spacing w:line="250" w:lineRule="auto"/>
              <w:rPr>
                <w:rFonts w:ascii="Arial"/>
                <w:sz w:val="21"/>
              </w:rPr>
            </w:pPr>
          </w:p>
          <w:p w14:paraId="5FC20181">
            <w:pPr>
              <w:spacing w:line="250" w:lineRule="auto"/>
              <w:rPr>
                <w:rFonts w:ascii="Arial"/>
                <w:sz w:val="21"/>
              </w:rPr>
            </w:pPr>
          </w:p>
          <w:p w14:paraId="4B2DE250">
            <w:pPr>
              <w:spacing w:line="250" w:lineRule="auto"/>
              <w:rPr>
                <w:rFonts w:ascii="Arial"/>
                <w:sz w:val="21"/>
              </w:rPr>
            </w:pPr>
          </w:p>
          <w:p w14:paraId="2BDC4B1E">
            <w:pPr>
              <w:spacing w:line="250" w:lineRule="auto"/>
              <w:rPr>
                <w:rFonts w:ascii="Arial"/>
                <w:sz w:val="21"/>
              </w:rPr>
            </w:pPr>
          </w:p>
          <w:p w14:paraId="6BDC64AC">
            <w:pPr>
              <w:spacing w:line="251" w:lineRule="auto"/>
              <w:rPr>
                <w:rFonts w:ascii="Arial"/>
                <w:sz w:val="21"/>
              </w:rPr>
            </w:pPr>
          </w:p>
          <w:p w14:paraId="22C597AF">
            <w:pPr>
              <w:spacing w:line="251" w:lineRule="auto"/>
              <w:rPr>
                <w:rFonts w:ascii="Arial"/>
                <w:sz w:val="21"/>
              </w:rPr>
            </w:pPr>
          </w:p>
          <w:p w14:paraId="425A3214">
            <w:pPr>
              <w:spacing w:line="251" w:lineRule="auto"/>
              <w:rPr>
                <w:rFonts w:ascii="Arial"/>
                <w:sz w:val="21"/>
              </w:rPr>
            </w:pPr>
          </w:p>
          <w:p w14:paraId="41976AE5">
            <w:pPr>
              <w:spacing w:line="251" w:lineRule="auto"/>
              <w:rPr>
                <w:rFonts w:ascii="Arial"/>
                <w:sz w:val="21"/>
              </w:rPr>
            </w:pPr>
          </w:p>
          <w:p w14:paraId="1DCC498C">
            <w:pPr>
              <w:spacing w:line="251" w:lineRule="auto"/>
              <w:rPr>
                <w:rFonts w:ascii="Arial"/>
                <w:sz w:val="21"/>
              </w:rPr>
            </w:pPr>
          </w:p>
          <w:p w14:paraId="5FA4B4E8">
            <w:pPr>
              <w:spacing w:line="251" w:lineRule="auto"/>
              <w:rPr>
                <w:rFonts w:ascii="Arial"/>
                <w:sz w:val="21"/>
              </w:rPr>
            </w:pPr>
          </w:p>
          <w:p w14:paraId="19E06BB9">
            <w:pPr>
              <w:pStyle w:val="6"/>
              <w:spacing w:before="65" w:line="271" w:lineRule="exact"/>
              <w:ind w:left="212"/>
            </w:pPr>
            <w:r>
              <w:rPr>
                <w:spacing w:val="-1"/>
                <w:position w:val="1"/>
              </w:rPr>
              <w:t>51</w:t>
            </w:r>
          </w:p>
        </w:tc>
        <w:tc>
          <w:tcPr>
            <w:tcW w:w="1246" w:type="dxa"/>
            <w:vMerge w:val="restart"/>
            <w:tcBorders>
              <w:bottom w:val="nil"/>
            </w:tcBorders>
            <w:vAlign w:val="top"/>
          </w:tcPr>
          <w:p w14:paraId="3BB3EA2C">
            <w:pPr>
              <w:spacing w:line="253" w:lineRule="auto"/>
              <w:rPr>
                <w:rFonts w:ascii="Arial"/>
                <w:sz w:val="21"/>
              </w:rPr>
            </w:pPr>
          </w:p>
          <w:p w14:paraId="1A7D7BC9">
            <w:pPr>
              <w:spacing w:line="253" w:lineRule="auto"/>
              <w:rPr>
                <w:rFonts w:ascii="Arial"/>
                <w:sz w:val="21"/>
              </w:rPr>
            </w:pPr>
          </w:p>
          <w:p w14:paraId="45F258A1">
            <w:pPr>
              <w:spacing w:line="253" w:lineRule="auto"/>
              <w:rPr>
                <w:rFonts w:ascii="Arial"/>
                <w:sz w:val="21"/>
              </w:rPr>
            </w:pPr>
          </w:p>
          <w:p w14:paraId="1A7383E4">
            <w:pPr>
              <w:spacing w:line="254" w:lineRule="auto"/>
              <w:rPr>
                <w:rFonts w:ascii="Arial"/>
                <w:sz w:val="21"/>
              </w:rPr>
            </w:pPr>
          </w:p>
          <w:p w14:paraId="39F9B8F3">
            <w:pPr>
              <w:spacing w:line="254" w:lineRule="auto"/>
              <w:rPr>
                <w:rFonts w:ascii="Arial"/>
                <w:sz w:val="21"/>
              </w:rPr>
            </w:pPr>
          </w:p>
          <w:p w14:paraId="3337F572">
            <w:pPr>
              <w:spacing w:line="254" w:lineRule="auto"/>
              <w:rPr>
                <w:rFonts w:ascii="Arial"/>
                <w:sz w:val="21"/>
              </w:rPr>
            </w:pPr>
          </w:p>
          <w:p w14:paraId="23C3C1B3">
            <w:pPr>
              <w:spacing w:line="254" w:lineRule="auto"/>
              <w:rPr>
                <w:rFonts w:ascii="Arial"/>
                <w:sz w:val="21"/>
              </w:rPr>
            </w:pPr>
          </w:p>
          <w:p w14:paraId="7BC6267A">
            <w:pPr>
              <w:spacing w:line="254" w:lineRule="auto"/>
              <w:rPr>
                <w:rFonts w:ascii="Arial"/>
                <w:sz w:val="21"/>
              </w:rPr>
            </w:pPr>
          </w:p>
          <w:p w14:paraId="25F30D65">
            <w:pPr>
              <w:pStyle w:val="6"/>
              <w:spacing w:before="65" w:line="222" w:lineRule="auto"/>
              <w:ind w:left="172"/>
            </w:pPr>
            <w:r>
              <w:rPr>
                <w:spacing w:val="1"/>
              </w:rPr>
              <w:t>2026</w:t>
            </w:r>
            <w:r>
              <w:rPr>
                <w:spacing w:val="-27"/>
              </w:rPr>
              <w:t xml:space="preserve"> </w:t>
            </w:r>
            <w:r>
              <w:rPr>
                <w:spacing w:val="1"/>
              </w:rPr>
              <w:t>年国</w:t>
            </w:r>
          </w:p>
          <w:p w14:paraId="34B4E692">
            <w:pPr>
              <w:pStyle w:val="6"/>
              <w:spacing w:line="221" w:lineRule="auto"/>
              <w:ind w:left="200"/>
            </w:pPr>
            <w:r>
              <w:rPr>
                <w:spacing w:val="6"/>
              </w:rPr>
              <w:t>有粮食企</w:t>
            </w:r>
          </w:p>
          <w:p w14:paraId="3DC18FAE">
            <w:pPr>
              <w:pStyle w:val="6"/>
              <w:spacing w:line="221" w:lineRule="auto"/>
              <w:ind w:left="202"/>
            </w:pPr>
            <w:r>
              <w:rPr>
                <w:spacing w:val="5"/>
              </w:rPr>
              <w:t>业和基层</w:t>
            </w:r>
          </w:p>
          <w:p w14:paraId="53C1BC47">
            <w:pPr>
              <w:pStyle w:val="6"/>
              <w:spacing w:line="221" w:lineRule="auto"/>
              <w:ind w:left="203"/>
            </w:pPr>
            <w:r>
              <w:rPr>
                <w:spacing w:val="5"/>
              </w:rPr>
              <w:t>粮库联合</w:t>
            </w:r>
          </w:p>
          <w:p w14:paraId="6D2AC502">
            <w:pPr>
              <w:pStyle w:val="6"/>
              <w:spacing w:line="233" w:lineRule="auto"/>
              <w:ind w:left="411"/>
            </w:pPr>
            <w:r>
              <w:rPr>
                <w:spacing w:val="2"/>
              </w:rPr>
              <w:t>抽查</w:t>
            </w:r>
          </w:p>
        </w:tc>
        <w:tc>
          <w:tcPr>
            <w:tcW w:w="1076" w:type="dxa"/>
            <w:vMerge w:val="restart"/>
            <w:tcBorders>
              <w:bottom w:val="nil"/>
            </w:tcBorders>
            <w:vAlign w:val="top"/>
          </w:tcPr>
          <w:p w14:paraId="067A81A5">
            <w:pPr>
              <w:spacing w:line="252" w:lineRule="auto"/>
              <w:rPr>
                <w:rFonts w:ascii="Arial"/>
                <w:sz w:val="21"/>
              </w:rPr>
            </w:pPr>
          </w:p>
          <w:p w14:paraId="50E447BD">
            <w:pPr>
              <w:spacing w:line="252" w:lineRule="auto"/>
              <w:rPr>
                <w:rFonts w:ascii="Arial"/>
                <w:sz w:val="21"/>
              </w:rPr>
            </w:pPr>
          </w:p>
          <w:p w14:paraId="6AD96800">
            <w:pPr>
              <w:spacing w:line="252" w:lineRule="auto"/>
              <w:rPr>
                <w:rFonts w:ascii="Arial"/>
                <w:sz w:val="21"/>
              </w:rPr>
            </w:pPr>
          </w:p>
          <w:p w14:paraId="634200BF">
            <w:pPr>
              <w:spacing w:line="252" w:lineRule="auto"/>
              <w:rPr>
                <w:rFonts w:ascii="Arial"/>
                <w:sz w:val="21"/>
              </w:rPr>
            </w:pPr>
          </w:p>
          <w:p w14:paraId="73D7812E">
            <w:pPr>
              <w:spacing w:line="252" w:lineRule="auto"/>
              <w:rPr>
                <w:rFonts w:ascii="Arial"/>
                <w:sz w:val="21"/>
              </w:rPr>
            </w:pPr>
          </w:p>
          <w:p w14:paraId="3BF7348D">
            <w:pPr>
              <w:spacing w:line="252" w:lineRule="auto"/>
              <w:rPr>
                <w:rFonts w:ascii="Arial"/>
                <w:sz w:val="21"/>
              </w:rPr>
            </w:pPr>
          </w:p>
          <w:p w14:paraId="74D05D96">
            <w:pPr>
              <w:spacing w:line="252" w:lineRule="auto"/>
              <w:rPr>
                <w:rFonts w:ascii="Arial"/>
                <w:sz w:val="21"/>
              </w:rPr>
            </w:pPr>
          </w:p>
          <w:p w14:paraId="62ADCFA7">
            <w:pPr>
              <w:spacing w:line="252" w:lineRule="auto"/>
              <w:rPr>
                <w:rFonts w:ascii="Arial"/>
                <w:sz w:val="21"/>
              </w:rPr>
            </w:pPr>
          </w:p>
          <w:p w14:paraId="760B142E">
            <w:pPr>
              <w:spacing w:line="252" w:lineRule="auto"/>
              <w:rPr>
                <w:rFonts w:ascii="Arial"/>
                <w:sz w:val="21"/>
              </w:rPr>
            </w:pPr>
          </w:p>
          <w:p w14:paraId="58750EA0">
            <w:pPr>
              <w:pStyle w:val="6"/>
              <w:spacing w:before="65" w:line="224" w:lineRule="auto"/>
              <w:ind w:left="119" w:right="118" w:firstLine="22"/>
              <w:jc w:val="both"/>
            </w:pPr>
            <w:r>
              <w:t>国有粮食</w:t>
            </w:r>
            <w:r>
              <w:rPr>
                <w:spacing w:val="5"/>
              </w:rPr>
              <w:t>企业和基</w:t>
            </w:r>
            <w:r>
              <w:rPr>
                <w:spacing w:val="39"/>
              </w:rPr>
              <w:t>层粮库</w:t>
            </w:r>
          </w:p>
        </w:tc>
        <w:tc>
          <w:tcPr>
            <w:tcW w:w="349" w:type="dxa"/>
            <w:vMerge w:val="restart"/>
            <w:tcBorders>
              <w:bottom w:val="nil"/>
            </w:tcBorders>
            <w:vAlign w:val="top"/>
          </w:tcPr>
          <w:p w14:paraId="249731FD">
            <w:pPr>
              <w:spacing w:line="265" w:lineRule="auto"/>
              <w:rPr>
                <w:rFonts w:ascii="Arial"/>
                <w:sz w:val="21"/>
              </w:rPr>
            </w:pPr>
          </w:p>
          <w:p w14:paraId="61323F4B">
            <w:pPr>
              <w:spacing w:line="265" w:lineRule="auto"/>
              <w:rPr>
                <w:rFonts w:ascii="Arial"/>
                <w:sz w:val="21"/>
              </w:rPr>
            </w:pPr>
          </w:p>
          <w:p w14:paraId="779E2EBC">
            <w:pPr>
              <w:spacing w:line="265" w:lineRule="auto"/>
              <w:rPr>
                <w:rFonts w:ascii="Arial"/>
                <w:sz w:val="21"/>
              </w:rPr>
            </w:pPr>
          </w:p>
          <w:p w14:paraId="2EB85EC6">
            <w:pPr>
              <w:spacing w:line="265" w:lineRule="auto"/>
              <w:rPr>
                <w:rFonts w:ascii="Arial"/>
                <w:sz w:val="21"/>
              </w:rPr>
            </w:pPr>
          </w:p>
          <w:p w14:paraId="6D8844E0">
            <w:pPr>
              <w:spacing w:line="265" w:lineRule="auto"/>
              <w:rPr>
                <w:rFonts w:ascii="Arial"/>
                <w:sz w:val="21"/>
              </w:rPr>
            </w:pPr>
          </w:p>
          <w:p w14:paraId="18515DD5">
            <w:pPr>
              <w:spacing w:line="265" w:lineRule="auto"/>
              <w:rPr>
                <w:rFonts w:ascii="Arial"/>
                <w:sz w:val="21"/>
              </w:rPr>
            </w:pPr>
          </w:p>
          <w:p w14:paraId="02821E38">
            <w:pPr>
              <w:spacing w:line="265" w:lineRule="auto"/>
              <w:rPr>
                <w:rFonts w:ascii="Arial"/>
                <w:sz w:val="21"/>
              </w:rPr>
            </w:pPr>
          </w:p>
          <w:p w14:paraId="03D1ACFF">
            <w:pPr>
              <w:spacing w:line="265" w:lineRule="auto"/>
              <w:rPr>
                <w:rFonts w:ascii="Arial"/>
                <w:sz w:val="21"/>
              </w:rPr>
            </w:pPr>
          </w:p>
          <w:p w14:paraId="2D2BC317">
            <w:pPr>
              <w:spacing w:line="266" w:lineRule="auto"/>
              <w:rPr>
                <w:rFonts w:ascii="Arial"/>
                <w:sz w:val="21"/>
              </w:rPr>
            </w:pPr>
          </w:p>
          <w:p w14:paraId="55F5C4C8">
            <w:pPr>
              <w:pStyle w:val="6"/>
              <w:spacing w:before="65" w:line="232" w:lineRule="auto"/>
              <w:ind w:left="109" w:right="30" w:firstLine="5"/>
            </w:pPr>
            <w:r>
              <w:rPr>
                <w:spacing w:val="-11"/>
              </w:rPr>
              <w:t>发</w:t>
            </w:r>
            <w:r>
              <w:rPr>
                <w:spacing w:val="-6"/>
              </w:rPr>
              <w:t>起</w:t>
            </w:r>
          </w:p>
        </w:tc>
        <w:tc>
          <w:tcPr>
            <w:tcW w:w="1955" w:type="dxa"/>
            <w:vMerge w:val="restart"/>
            <w:tcBorders>
              <w:bottom w:val="nil"/>
            </w:tcBorders>
            <w:vAlign w:val="top"/>
          </w:tcPr>
          <w:p w14:paraId="35DBA679">
            <w:pPr>
              <w:spacing w:line="251" w:lineRule="auto"/>
              <w:rPr>
                <w:rFonts w:ascii="Arial"/>
                <w:sz w:val="21"/>
              </w:rPr>
            </w:pPr>
          </w:p>
          <w:p w14:paraId="3F1FC67B">
            <w:pPr>
              <w:spacing w:line="252" w:lineRule="auto"/>
              <w:rPr>
                <w:rFonts w:ascii="Arial"/>
                <w:sz w:val="21"/>
              </w:rPr>
            </w:pPr>
          </w:p>
          <w:p w14:paraId="5751F423">
            <w:pPr>
              <w:spacing w:line="252" w:lineRule="auto"/>
              <w:rPr>
                <w:rFonts w:ascii="Arial"/>
                <w:sz w:val="21"/>
              </w:rPr>
            </w:pPr>
          </w:p>
          <w:p w14:paraId="638A6387">
            <w:pPr>
              <w:spacing w:line="252" w:lineRule="auto"/>
              <w:rPr>
                <w:rFonts w:ascii="Arial"/>
                <w:sz w:val="21"/>
              </w:rPr>
            </w:pPr>
          </w:p>
          <w:p w14:paraId="43B575C2">
            <w:pPr>
              <w:spacing w:line="252" w:lineRule="auto"/>
              <w:rPr>
                <w:rFonts w:ascii="Arial"/>
                <w:sz w:val="21"/>
              </w:rPr>
            </w:pPr>
          </w:p>
          <w:p w14:paraId="64B62136">
            <w:pPr>
              <w:spacing w:line="252" w:lineRule="auto"/>
              <w:rPr>
                <w:rFonts w:ascii="Arial"/>
                <w:sz w:val="21"/>
              </w:rPr>
            </w:pPr>
          </w:p>
          <w:p w14:paraId="6DF4C440">
            <w:pPr>
              <w:spacing w:line="252" w:lineRule="auto"/>
              <w:rPr>
                <w:rFonts w:ascii="Arial"/>
                <w:sz w:val="21"/>
              </w:rPr>
            </w:pPr>
          </w:p>
          <w:p w14:paraId="7F399B96">
            <w:pPr>
              <w:spacing w:line="252" w:lineRule="auto"/>
              <w:rPr>
                <w:rFonts w:ascii="Arial"/>
                <w:sz w:val="21"/>
              </w:rPr>
            </w:pPr>
          </w:p>
          <w:p w14:paraId="3D7CD8E5">
            <w:pPr>
              <w:spacing w:line="252" w:lineRule="auto"/>
              <w:rPr>
                <w:rFonts w:ascii="Arial"/>
                <w:sz w:val="21"/>
              </w:rPr>
            </w:pPr>
          </w:p>
          <w:p w14:paraId="3284F56F">
            <w:pPr>
              <w:pStyle w:val="6"/>
              <w:spacing w:line="233" w:lineRule="auto"/>
              <w:ind w:left="307" w:right="135" w:hanging="162"/>
            </w:pPr>
            <w:r>
              <w:rPr>
                <w:spacing w:val="7"/>
              </w:rPr>
              <w:t>农业农村部门</w:t>
            </w:r>
          </w:p>
        </w:tc>
        <w:tc>
          <w:tcPr>
            <w:tcW w:w="1812" w:type="dxa"/>
            <w:vAlign w:val="top"/>
          </w:tcPr>
          <w:p w14:paraId="1A84E457">
            <w:pPr>
              <w:pStyle w:val="6"/>
              <w:spacing w:before="16" w:line="222" w:lineRule="auto"/>
              <w:ind w:left="177"/>
            </w:pPr>
            <w:r>
              <w:rPr>
                <w:spacing w:val="7"/>
              </w:rPr>
              <w:t>对粮食收购企业</w:t>
            </w:r>
          </w:p>
          <w:p w14:paraId="613EF718">
            <w:pPr>
              <w:pStyle w:val="6"/>
              <w:spacing w:line="221" w:lineRule="auto"/>
              <w:ind w:left="177"/>
            </w:pPr>
            <w:r>
              <w:rPr>
                <w:spacing w:val="7"/>
              </w:rPr>
              <w:t>备案情况的行政</w:t>
            </w:r>
          </w:p>
          <w:p w14:paraId="0A866338">
            <w:pPr>
              <w:pStyle w:val="6"/>
              <w:spacing w:line="202" w:lineRule="auto"/>
              <w:ind w:left="702"/>
            </w:pPr>
            <w:r>
              <w:rPr>
                <w:spacing w:val="1"/>
              </w:rPr>
              <w:t>检查</w:t>
            </w:r>
          </w:p>
        </w:tc>
        <w:tc>
          <w:tcPr>
            <w:tcW w:w="1076" w:type="dxa"/>
            <w:vAlign w:val="top"/>
          </w:tcPr>
          <w:p w14:paraId="47B3E1AF">
            <w:pPr>
              <w:pStyle w:val="6"/>
              <w:spacing w:before="256" w:line="229" w:lineRule="auto"/>
              <w:ind w:left="124"/>
            </w:pPr>
            <w:r>
              <w:rPr>
                <w:spacing w:val="6"/>
              </w:rPr>
              <w:t>现场检查</w:t>
            </w:r>
          </w:p>
        </w:tc>
        <w:tc>
          <w:tcPr>
            <w:tcW w:w="1125" w:type="dxa"/>
            <w:vMerge w:val="restart"/>
            <w:tcBorders>
              <w:bottom w:val="nil"/>
            </w:tcBorders>
            <w:vAlign w:val="top"/>
          </w:tcPr>
          <w:p w14:paraId="6CCE8A28">
            <w:pPr>
              <w:spacing w:line="250" w:lineRule="auto"/>
              <w:rPr>
                <w:rFonts w:ascii="Arial"/>
                <w:sz w:val="21"/>
              </w:rPr>
            </w:pPr>
          </w:p>
          <w:p w14:paraId="0373194D">
            <w:pPr>
              <w:spacing w:line="250" w:lineRule="auto"/>
              <w:rPr>
                <w:rFonts w:ascii="Arial"/>
                <w:sz w:val="21"/>
              </w:rPr>
            </w:pPr>
          </w:p>
          <w:p w14:paraId="63C950F5">
            <w:pPr>
              <w:spacing w:line="250" w:lineRule="auto"/>
              <w:rPr>
                <w:rFonts w:ascii="Arial"/>
                <w:sz w:val="21"/>
              </w:rPr>
            </w:pPr>
          </w:p>
          <w:p w14:paraId="5CF9C070">
            <w:pPr>
              <w:spacing w:line="250" w:lineRule="auto"/>
              <w:rPr>
                <w:rFonts w:ascii="Arial"/>
                <w:sz w:val="21"/>
              </w:rPr>
            </w:pPr>
          </w:p>
          <w:p w14:paraId="19434A68">
            <w:pPr>
              <w:spacing w:line="251" w:lineRule="auto"/>
              <w:rPr>
                <w:rFonts w:ascii="Arial"/>
                <w:sz w:val="21"/>
              </w:rPr>
            </w:pPr>
          </w:p>
          <w:p w14:paraId="1881E02A">
            <w:pPr>
              <w:spacing w:line="251" w:lineRule="auto"/>
              <w:rPr>
                <w:rFonts w:ascii="Arial"/>
                <w:sz w:val="21"/>
              </w:rPr>
            </w:pPr>
          </w:p>
          <w:p w14:paraId="081A5805">
            <w:pPr>
              <w:spacing w:line="251" w:lineRule="auto"/>
              <w:rPr>
                <w:rFonts w:ascii="Arial"/>
                <w:sz w:val="21"/>
              </w:rPr>
            </w:pPr>
          </w:p>
          <w:p w14:paraId="57610967">
            <w:pPr>
              <w:spacing w:line="251" w:lineRule="auto"/>
              <w:rPr>
                <w:rFonts w:ascii="Arial"/>
                <w:sz w:val="21"/>
              </w:rPr>
            </w:pPr>
          </w:p>
          <w:p w14:paraId="03B8197B">
            <w:pPr>
              <w:spacing w:line="251" w:lineRule="auto"/>
              <w:rPr>
                <w:rFonts w:ascii="Arial"/>
                <w:sz w:val="21"/>
              </w:rPr>
            </w:pPr>
          </w:p>
          <w:p w14:paraId="74382CF9">
            <w:pPr>
              <w:spacing w:line="251" w:lineRule="auto"/>
              <w:rPr>
                <w:rFonts w:ascii="Arial"/>
                <w:sz w:val="21"/>
              </w:rPr>
            </w:pPr>
          </w:p>
          <w:p w14:paraId="5ABFE3A1">
            <w:pPr>
              <w:pStyle w:val="6"/>
              <w:spacing w:before="65" w:line="232" w:lineRule="auto"/>
              <w:ind w:left="394"/>
            </w:pPr>
            <w:r>
              <w:rPr>
                <w:spacing w:val="-10"/>
              </w:rPr>
              <w:t>1</w:t>
            </w:r>
            <w:r>
              <w:rPr>
                <w:spacing w:val="-30"/>
              </w:rPr>
              <w:t xml:space="preserve"> </w:t>
            </w:r>
            <w:r>
              <w:rPr>
                <w:spacing w:val="-10"/>
              </w:rPr>
              <w:t>家</w:t>
            </w:r>
          </w:p>
        </w:tc>
        <w:tc>
          <w:tcPr>
            <w:tcW w:w="1699" w:type="dxa"/>
            <w:vMerge w:val="restart"/>
            <w:tcBorders>
              <w:bottom w:val="nil"/>
            </w:tcBorders>
            <w:vAlign w:val="top"/>
          </w:tcPr>
          <w:p w14:paraId="2B2CBDB0">
            <w:pPr>
              <w:spacing w:line="265" w:lineRule="auto"/>
              <w:rPr>
                <w:rFonts w:ascii="Arial"/>
                <w:sz w:val="21"/>
              </w:rPr>
            </w:pPr>
          </w:p>
          <w:p w14:paraId="522B0F56">
            <w:pPr>
              <w:spacing w:line="265" w:lineRule="auto"/>
              <w:rPr>
                <w:rFonts w:ascii="Arial"/>
                <w:sz w:val="21"/>
              </w:rPr>
            </w:pPr>
          </w:p>
          <w:p w14:paraId="7F982DBB">
            <w:pPr>
              <w:spacing w:line="265" w:lineRule="auto"/>
              <w:rPr>
                <w:rFonts w:ascii="Arial"/>
                <w:sz w:val="21"/>
              </w:rPr>
            </w:pPr>
          </w:p>
          <w:p w14:paraId="0BAF8D79">
            <w:pPr>
              <w:spacing w:line="265" w:lineRule="auto"/>
              <w:rPr>
                <w:rFonts w:ascii="Arial"/>
                <w:sz w:val="21"/>
              </w:rPr>
            </w:pPr>
          </w:p>
          <w:p w14:paraId="75D001CD">
            <w:pPr>
              <w:spacing w:line="265" w:lineRule="auto"/>
              <w:rPr>
                <w:rFonts w:ascii="Arial"/>
                <w:sz w:val="21"/>
              </w:rPr>
            </w:pPr>
          </w:p>
          <w:p w14:paraId="2A57DEAD">
            <w:pPr>
              <w:spacing w:line="265" w:lineRule="auto"/>
              <w:rPr>
                <w:rFonts w:ascii="Arial"/>
                <w:sz w:val="21"/>
              </w:rPr>
            </w:pPr>
          </w:p>
          <w:p w14:paraId="489CB1C5">
            <w:pPr>
              <w:spacing w:line="265" w:lineRule="auto"/>
              <w:rPr>
                <w:rFonts w:ascii="Arial"/>
                <w:sz w:val="21"/>
              </w:rPr>
            </w:pPr>
          </w:p>
          <w:p w14:paraId="1A3EBE99">
            <w:pPr>
              <w:spacing w:line="265" w:lineRule="auto"/>
              <w:rPr>
                <w:rFonts w:ascii="Arial"/>
                <w:sz w:val="21"/>
              </w:rPr>
            </w:pPr>
          </w:p>
          <w:p w14:paraId="3777FBDA">
            <w:pPr>
              <w:spacing w:line="266" w:lineRule="auto"/>
              <w:rPr>
                <w:rFonts w:ascii="Arial"/>
                <w:sz w:val="21"/>
              </w:rPr>
            </w:pPr>
          </w:p>
          <w:p w14:paraId="31A23CC8">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4379E197">
            <w:pPr>
              <w:spacing w:line="250" w:lineRule="auto"/>
              <w:rPr>
                <w:rFonts w:ascii="Arial"/>
                <w:sz w:val="21"/>
              </w:rPr>
            </w:pPr>
          </w:p>
          <w:p w14:paraId="7874B9CD">
            <w:pPr>
              <w:spacing w:line="250" w:lineRule="auto"/>
              <w:rPr>
                <w:rFonts w:ascii="Arial"/>
                <w:sz w:val="21"/>
              </w:rPr>
            </w:pPr>
          </w:p>
          <w:p w14:paraId="02997CCC">
            <w:pPr>
              <w:spacing w:line="250" w:lineRule="auto"/>
              <w:rPr>
                <w:rFonts w:ascii="Arial"/>
                <w:sz w:val="21"/>
              </w:rPr>
            </w:pPr>
          </w:p>
          <w:p w14:paraId="6170818B">
            <w:pPr>
              <w:spacing w:line="250" w:lineRule="auto"/>
              <w:rPr>
                <w:rFonts w:ascii="Arial"/>
                <w:sz w:val="21"/>
              </w:rPr>
            </w:pPr>
          </w:p>
          <w:p w14:paraId="7D7E3F38">
            <w:pPr>
              <w:spacing w:line="251" w:lineRule="auto"/>
              <w:rPr>
                <w:rFonts w:ascii="Arial"/>
                <w:sz w:val="21"/>
              </w:rPr>
            </w:pPr>
          </w:p>
          <w:p w14:paraId="46EFA382">
            <w:pPr>
              <w:spacing w:line="251" w:lineRule="auto"/>
              <w:rPr>
                <w:rFonts w:ascii="Arial"/>
                <w:sz w:val="21"/>
              </w:rPr>
            </w:pPr>
          </w:p>
          <w:p w14:paraId="73CC7FF0">
            <w:pPr>
              <w:spacing w:line="251" w:lineRule="auto"/>
              <w:rPr>
                <w:rFonts w:ascii="Arial"/>
                <w:sz w:val="21"/>
              </w:rPr>
            </w:pPr>
          </w:p>
          <w:p w14:paraId="6E850E41">
            <w:pPr>
              <w:spacing w:line="251" w:lineRule="auto"/>
              <w:rPr>
                <w:rFonts w:ascii="Arial"/>
                <w:sz w:val="21"/>
              </w:rPr>
            </w:pPr>
          </w:p>
          <w:p w14:paraId="44D39CC4">
            <w:pPr>
              <w:spacing w:line="251" w:lineRule="auto"/>
              <w:rPr>
                <w:rFonts w:ascii="Arial"/>
                <w:sz w:val="21"/>
              </w:rPr>
            </w:pPr>
          </w:p>
          <w:p w14:paraId="3C071885">
            <w:pPr>
              <w:spacing w:line="251" w:lineRule="auto"/>
              <w:rPr>
                <w:rFonts w:ascii="Arial"/>
                <w:sz w:val="21"/>
              </w:rPr>
            </w:pPr>
          </w:p>
          <w:p w14:paraId="31A05891">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67D202B6">
            <w:pPr>
              <w:spacing w:line="253" w:lineRule="auto"/>
              <w:rPr>
                <w:rFonts w:ascii="Arial"/>
                <w:sz w:val="21"/>
              </w:rPr>
            </w:pPr>
          </w:p>
          <w:p w14:paraId="31FBF6B8">
            <w:pPr>
              <w:spacing w:line="253" w:lineRule="auto"/>
              <w:rPr>
                <w:rFonts w:ascii="Arial"/>
                <w:sz w:val="21"/>
              </w:rPr>
            </w:pPr>
          </w:p>
          <w:p w14:paraId="6C103C40">
            <w:pPr>
              <w:spacing w:line="253" w:lineRule="auto"/>
              <w:rPr>
                <w:rFonts w:ascii="Arial"/>
                <w:sz w:val="21"/>
              </w:rPr>
            </w:pPr>
          </w:p>
          <w:p w14:paraId="058D7CE5">
            <w:pPr>
              <w:spacing w:line="253" w:lineRule="auto"/>
              <w:rPr>
                <w:rFonts w:ascii="Arial"/>
                <w:sz w:val="21"/>
              </w:rPr>
            </w:pPr>
          </w:p>
          <w:p w14:paraId="14836296">
            <w:pPr>
              <w:spacing w:line="253" w:lineRule="auto"/>
              <w:rPr>
                <w:rFonts w:ascii="Arial"/>
                <w:sz w:val="21"/>
              </w:rPr>
            </w:pPr>
          </w:p>
          <w:p w14:paraId="3E880E34">
            <w:pPr>
              <w:spacing w:line="254" w:lineRule="auto"/>
              <w:rPr>
                <w:rFonts w:ascii="Arial"/>
                <w:sz w:val="21"/>
              </w:rPr>
            </w:pPr>
          </w:p>
          <w:p w14:paraId="778316DD">
            <w:pPr>
              <w:spacing w:line="254" w:lineRule="auto"/>
              <w:rPr>
                <w:rFonts w:ascii="Arial"/>
                <w:sz w:val="21"/>
              </w:rPr>
            </w:pPr>
          </w:p>
          <w:p w14:paraId="2CC471AB">
            <w:pPr>
              <w:spacing w:line="254" w:lineRule="auto"/>
              <w:rPr>
                <w:rFonts w:ascii="Arial"/>
                <w:sz w:val="21"/>
              </w:rPr>
            </w:pPr>
          </w:p>
          <w:p w14:paraId="12BEE367">
            <w:pPr>
              <w:pStyle w:val="6"/>
              <w:spacing w:before="65" w:line="222" w:lineRule="auto"/>
              <w:ind w:left="118" w:right="102" w:firstLine="6"/>
              <w:jc w:val="both"/>
            </w:pPr>
            <w:r>
              <w:rPr>
                <w:spacing w:val="25"/>
              </w:rPr>
              <w:t>市农业农村部门制定</w:t>
            </w:r>
            <w:r>
              <w:rPr>
                <w:spacing w:val="3"/>
              </w:rPr>
              <w:t>抽查任务，通过公示系</w:t>
            </w:r>
            <w:r>
              <w:rPr>
                <w:spacing w:val="26"/>
              </w:rPr>
              <w:t>统双随机模块抽取检</w:t>
            </w:r>
            <w:r>
              <w:rPr>
                <w:spacing w:val="3"/>
              </w:rPr>
              <w:t>查对象名单，联合市场</w:t>
            </w:r>
          </w:p>
          <w:p w14:paraId="1061FF83">
            <w:pPr>
              <w:pStyle w:val="6"/>
              <w:spacing w:line="228" w:lineRule="auto"/>
              <w:ind w:left="124"/>
            </w:pPr>
            <w:r>
              <w:rPr>
                <w:spacing w:val="6"/>
              </w:rPr>
              <w:t>监管部门开展检查。</w:t>
            </w:r>
          </w:p>
        </w:tc>
      </w:tr>
      <w:tr w14:paraId="2B64C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2" w:hRule="atLeast"/>
        </w:trPr>
        <w:tc>
          <w:tcPr>
            <w:tcW w:w="633" w:type="dxa"/>
            <w:vMerge w:val="continue"/>
            <w:tcBorders>
              <w:top w:val="nil"/>
              <w:bottom w:val="nil"/>
            </w:tcBorders>
            <w:vAlign w:val="top"/>
          </w:tcPr>
          <w:p w14:paraId="1C0C6E46">
            <w:pPr>
              <w:rPr>
                <w:rFonts w:ascii="Arial"/>
                <w:sz w:val="21"/>
              </w:rPr>
            </w:pPr>
          </w:p>
        </w:tc>
        <w:tc>
          <w:tcPr>
            <w:tcW w:w="1246" w:type="dxa"/>
            <w:vMerge w:val="continue"/>
            <w:tcBorders>
              <w:top w:val="nil"/>
              <w:bottom w:val="nil"/>
            </w:tcBorders>
            <w:vAlign w:val="top"/>
          </w:tcPr>
          <w:p w14:paraId="302B36E1">
            <w:pPr>
              <w:rPr>
                <w:rFonts w:ascii="Arial"/>
                <w:sz w:val="21"/>
              </w:rPr>
            </w:pPr>
          </w:p>
        </w:tc>
        <w:tc>
          <w:tcPr>
            <w:tcW w:w="1076" w:type="dxa"/>
            <w:vMerge w:val="continue"/>
            <w:tcBorders>
              <w:top w:val="nil"/>
              <w:bottom w:val="nil"/>
            </w:tcBorders>
            <w:vAlign w:val="top"/>
          </w:tcPr>
          <w:p w14:paraId="04FA1C36">
            <w:pPr>
              <w:rPr>
                <w:rFonts w:ascii="Arial"/>
                <w:sz w:val="21"/>
              </w:rPr>
            </w:pPr>
          </w:p>
        </w:tc>
        <w:tc>
          <w:tcPr>
            <w:tcW w:w="349" w:type="dxa"/>
            <w:vMerge w:val="continue"/>
            <w:tcBorders>
              <w:top w:val="nil"/>
              <w:bottom w:val="nil"/>
            </w:tcBorders>
            <w:vAlign w:val="top"/>
          </w:tcPr>
          <w:p w14:paraId="0BA39193">
            <w:pPr>
              <w:rPr>
                <w:rFonts w:ascii="Arial"/>
                <w:sz w:val="21"/>
              </w:rPr>
            </w:pPr>
          </w:p>
        </w:tc>
        <w:tc>
          <w:tcPr>
            <w:tcW w:w="1955" w:type="dxa"/>
            <w:vMerge w:val="continue"/>
            <w:tcBorders>
              <w:top w:val="nil"/>
              <w:bottom w:val="nil"/>
            </w:tcBorders>
            <w:vAlign w:val="top"/>
          </w:tcPr>
          <w:p w14:paraId="2DF78B15">
            <w:pPr>
              <w:rPr>
                <w:rFonts w:ascii="Arial"/>
                <w:sz w:val="21"/>
              </w:rPr>
            </w:pPr>
          </w:p>
        </w:tc>
        <w:tc>
          <w:tcPr>
            <w:tcW w:w="1812" w:type="dxa"/>
            <w:vAlign w:val="top"/>
          </w:tcPr>
          <w:p w14:paraId="1719020C">
            <w:pPr>
              <w:pStyle w:val="6"/>
              <w:spacing w:before="15" w:line="218" w:lineRule="auto"/>
              <w:ind w:left="114" w:right="101" w:firstLine="62"/>
              <w:jc w:val="both"/>
            </w:pPr>
            <w:r>
              <w:rPr>
                <w:spacing w:val="7"/>
              </w:rPr>
              <w:t>对收购粮食者收</w:t>
            </w:r>
            <w:r>
              <w:rPr>
                <w:spacing w:val="16"/>
              </w:rPr>
              <w:t>购时未按规定进</w:t>
            </w:r>
            <w:r>
              <w:rPr>
                <w:spacing w:val="-3"/>
              </w:rPr>
              <w:t>行质量检测，或不</w:t>
            </w:r>
            <w:r>
              <w:rPr>
                <w:spacing w:val="16"/>
              </w:rPr>
              <w:t>符合食品安全标准的粮食未单独储存的行政检查</w:t>
            </w:r>
          </w:p>
        </w:tc>
        <w:tc>
          <w:tcPr>
            <w:tcW w:w="1076" w:type="dxa"/>
            <w:vAlign w:val="top"/>
          </w:tcPr>
          <w:p w14:paraId="27C2001B">
            <w:pPr>
              <w:spacing w:line="274" w:lineRule="auto"/>
              <w:rPr>
                <w:rFonts w:ascii="Arial"/>
                <w:sz w:val="21"/>
              </w:rPr>
            </w:pPr>
          </w:p>
          <w:p w14:paraId="197922FA">
            <w:pPr>
              <w:spacing w:line="274" w:lineRule="auto"/>
              <w:rPr>
                <w:rFonts w:ascii="Arial"/>
                <w:sz w:val="21"/>
              </w:rPr>
            </w:pPr>
          </w:p>
          <w:p w14:paraId="3765007C">
            <w:pPr>
              <w:pStyle w:val="6"/>
              <w:spacing w:before="65" w:line="229" w:lineRule="auto"/>
              <w:ind w:left="124"/>
            </w:pPr>
            <w:r>
              <w:rPr>
                <w:spacing w:val="6"/>
              </w:rPr>
              <w:t>现场检查</w:t>
            </w:r>
          </w:p>
        </w:tc>
        <w:tc>
          <w:tcPr>
            <w:tcW w:w="1125" w:type="dxa"/>
            <w:vMerge w:val="continue"/>
            <w:tcBorders>
              <w:top w:val="nil"/>
              <w:bottom w:val="nil"/>
            </w:tcBorders>
            <w:vAlign w:val="top"/>
          </w:tcPr>
          <w:p w14:paraId="45128AA7">
            <w:pPr>
              <w:rPr>
                <w:rFonts w:ascii="Arial"/>
                <w:sz w:val="21"/>
              </w:rPr>
            </w:pPr>
          </w:p>
        </w:tc>
        <w:tc>
          <w:tcPr>
            <w:tcW w:w="1699" w:type="dxa"/>
            <w:vMerge w:val="continue"/>
            <w:tcBorders>
              <w:top w:val="nil"/>
              <w:bottom w:val="nil"/>
            </w:tcBorders>
            <w:vAlign w:val="top"/>
          </w:tcPr>
          <w:p w14:paraId="06123D7D">
            <w:pPr>
              <w:rPr>
                <w:rFonts w:ascii="Arial"/>
                <w:sz w:val="21"/>
              </w:rPr>
            </w:pPr>
          </w:p>
        </w:tc>
        <w:tc>
          <w:tcPr>
            <w:tcW w:w="1175" w:type="dxa"/>
            <w:vMerge w:val="continue"/>
            <w:tcBorders>
              <w:top w:val="nil"/>
              <w:bottom w:val="nil"/>
            </w:tcBorders>
            <w:vAlign w:val="top"/>
          </w:tcPr>
          <w:p w14:paraId="05142A38">
            <w:pPr>
              <w:rPr>
                <w:rFonts w:ascii="Arial"/>
                <w:sz w:val="21"/>
              </w:rPr>
            </w:pPr>
          </w:p>
        </w:tc>
        <w:tc>
          <w:tcPr>
            <w:tcW w:w="2275" w:type="dxa"/>
            <w:vMerge w:val="continue"/>
            <w:tcBorders>
              <w:top w:val="nil"/>
              <w:bottom w:val="nil"/>
            </w:tcBorders>
            <w:vAlign w:val="top"/>
          </w:tcPr>
          <w:p w14:paraId="41E47F3F">
            <w:pPr>
              <w:rPr>
                <w:rFonts w:ascii="Arial"/>
                <w:sz w:val="21"/>
              </w:rPr>
            </w:pPr>
          </w:p>
        </w:tc>
      </w:tr>
      <w:tr w14:paraId="059E0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3" w:hRule="atLeast"/>
        </w:trPr>
        <w:tc>
          <w:tcPr>
            <w:tcW w:w="633" w:type="dxa"/>
            <w:vMerge w:val="continue"/>
            <w:tcBorders>
              <w:top w:val="nil"/>
              <w:bottom w:val="nil"/>
            </w:tcBorders>
            <w:vAlign w:val="top"/>
          </w:tcPr>
          <w:p w14:paraId="48331F24">
            <w:pPr>
              <w:rPr>
                <w:rFonts w:ascii="Arial"/>
                <w:sz w:val="21"/>
              </w:rPr>
            </w:pPr>
          </w:p>
        </w:tc>
        <w:tc>
          <w:tcPr>
            <w:tcW w:w="1246" w:type="dxa"/>
            <w:vMerge w:val="continue"/>
            <w:tcBorders>
              <w:top w:val="nil"/>
              <w:bottom w:val="nil"/>
            </w:tcBorders>
            <w:vAlign w:val="top"/>
          </w:tcPr>
          <w:p w14:paraId="6E01947E">
            <w:pPr>
              <w:rPr>
                <w:rFonts w:ascii="Arial"/>
                <w:sz w:val="21"/>
              </w:rPr>
            </w:pPr>
          </w:p>
        </w:tc>
        <w:tc>
          <w:tcPr>
            <w:tcW w:w="1076" w:type="dxa"/>
            <w:vMerge w:val="continue"/>
            <w:tcBorders>
              <w:top w:val="nil"/>
              <w:bottom w:val="nil"/>
            </w:tcBorders>
            <w:vAlign w:val="top"/>
          </w:tcPr>
          <w:p w14:paraId="6B08E685">
            <w:pPr>
              <w:rPr>
                <w:rFonts w:ascii="Arial"/>
                <w:sz w:val="21"/>
              </w:rPr>
            </w:pPr>
          </w:p>
        </w:tc>
        <w:tc>
          <w:tcPr>
            <w:tcW w:w="349" w:type="dxa"/>
            <w:vMerge w:val="continue"/>
            <w:tcBorders>
              <w:top w:val="nil"/>
              <w:bottom w:val="nil"/>
            </w:tcBorders>
            <w:vAlign w:val="top"/>
          </w:tcPr>
          <w:p w14:paraId="2998B580">
            <w:pPr>
              <w:rPr>
                <w:rFonts w:ascii="Arial"/>
                <w:sz w:val="21"/>
              </w:rPr>
            </w:pPr>
          </w:p>
        </w:tc>
        <w:tc>
          <w:tcPr>
            <w:tcW w:w="1955" w:type="dxa"/>
            <w:vMerge w:val="continue"/>
            <w:tcBorders>
              <w:top w:val="nil"/>
              <w:bottom w:val="nil"/>
            </w:tcBorders>
            <w:vAlign w:val="top"/>
          </w:tcPr>
          <w:p w14:paraId="599C4164">
            <w:pPr>
              <w:rPr>
                <w:rFonts w:ascii="Arial"/>
                <w:sz w:val="21"/>
              </w:rPr>
            </w:pPr>
          </w:p>
        </w:tc>
        <w:tc>
          <w:tcPr>
            <w:tcW w:w="1812" w:type="dxa"/>
            <w:vAlign w:val="top"/>
          </w:tcPr>
          <w:p w14:paraId="56A0EE77">
            <w:pPr>
              <w:pStyle w:val="6"/>
              <w:spacing w:before="19" w:line="222" w:lineRule="auto"/>
              <w:ind w:left="177"/>
            </w:pPr>
            <w:r>
              <w:rPr>
                <w:spacing w:val="7"/>
              </w:rPr>
              <w:t>对粮食收购者执</w:t>
            </w:r>
          </w:p>
          <w:p w14:paraId="4430A415">
            <w:pPr>
              <w:pStyle w:val="6"/>
              <w:spacing w:line="221" w:lineRule="auto"/>
              <w:ind w:left="177"/>
            </w:pPr>
            <w:r>
              <w:rPr>
                <w:spacing w:val="7"/>
              </w:rPr>
              <w:t>行国家粮食质量</w:t>
            </w:r>
          </w:p>
          <w:p w14:paraId="55B69E07">
            <w:pPr>
              <w:pStyle w:val="6"/>
              <w:spacing w:line="221" w:lineRule="auto"/>
              <w:ind w:left="174"/>
            </w:pPr>
            <w:r>
              <w:rPr>
                <w:spacing w:val="7"/>
              </w:rPr>
              <w:t>标准情况的行政</w:t>
            </w:r>
          </w:p>
          <w:p w14:paraId="0CE28A82">
            <w:pPr>
              <w:pStyle w:val="6"/>
              <w:spacing w:before="1" w:line="196" w:lineRule="auto"/>
              <w:ind w:left="702"/>
            </w:pPr>
            <w:r>
              <w:rPr>
                <w:spacing w:val="1"/>
              </w:rPr>
              <w:t>检查</w:t>
            </w:r>
          </w:p>
        </w:tc>
        <w:tc>
          <w:tcPr>
            <w:tcW w:w="1076" w:type="dxa"/>
            <w:vAlign w:val="top"/>
          </w:tcPr>
          <w:p w14:paraId="40352BD7">
            <w:pPr>
              <w:spacing w:line="312" w:lineRule="auto"/>
              <w:rPr>
                <w:rFonts w:ascii="Arial"/>
                <w:sz w:val="21"/>
              </w:rPr>
            </w:pPr>
          </w:p>
          <w:p w14:paraId="3D270C1D">
            <w:pPr>
              <w:pStyle w:val="6"/>
              <w:spacing w:before="65" w:line="229" w:lineRule="auto"/>
              <w:ind w:left="124"/>
            </w:pPr>
            <w:r>
              <w:rPr>
                <w:spacing w:val="6"/>
              </w:rPr>
              <w:t>现场检查</w:t>
            </w:r>
          </w:p>
        </w:tc>
        <w:tc>
          <w:tcPr>
            <w:tcW w:w="1125" w:type="dxa"/>
            <w:vMerge w:val="continue"/>
            <w:tcBorders>
              <w:top w:val="nil"/>
              <w:bottom w:val="nil"/>
            </w:tcBorders>
            <w:vAlign w:val="top"/>
          </w:tcPr>
          <w:p w14:paraId="7BEC6CB9">
            <w:pPr>
              <w:rPr>
                <w:rFonts w:ascii="Arial"/>
                <w:sz w:val="21"/>
              </w:rPr>
            </w:pPr>
          </w:p>
        </w:tc>
        <w:tc>
          <w:tcPr>
            <w:tcW w:w="1699" w:type="dxa"/>
            <w:vMerge w:val="continue"/>
            <w:tcBorders>
              <w:top w:val="nil"/>
              <w:bottom w:val="nil"/>
            </w:tcBorders>
            <w:vAlign w:val="top"/>
          </w:tcPr>
          <w:p w14:paraId="0F21DA74">
            <w:pPr>
              <w:rPr>
                <w:rFonts w:ascii="Arial"/>
                <w:sz w:val="21"/>
              </w:rPr>
            </w:pPr>
          </w:p>
        </w:tc>
        <w:tc>
          <w:tcPr>
            <w:tcW w:w="1175" w:type="dxa"/>
            <w:vMerge w:val="continue"/>
            <w:tcBorders>
              <w:top w:val="nil"/>
              <w:bottom w:val="nil"/>
            </w:tcBorders>
            <w:vAlign w:val="top"/>
          </w:tcPr>
          <w:p w14:paraId="324E1357">
            <w:pPr>
              <w:rPr>
                <w:rFonts w:ascii="Arial"/>
                <w:sz w:val="21"/>
              </w:rPr>
            </w:pPr>
          </w:p>
        </w:tc>
        <w:tc>
          <w:tcPr>
            <w:tcW w:w="2275" w:type="dxa"/>
            <w:vMerge w:val="continue"/>
            <w:tcBorders>
              <w:top w:val="nil"/>
              <w:bottom w:val="nil"/>
            </w:tcBorders>
            <w:vAlign w:val="top"/>
          </w:tcPr>
          <w:p w14:paraId="7FFC643A">
            <w:pPr>
              <w:rPr>
                <w:rFonts w:ascii="Arial"/>
                <w:sz w:val="21"/>
              </w:rPr>
            </w:pPr>
          </w:p>
        </w:tc>
      </w:tr>
      <w:tr w14:paraId="3B069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continue"/>
            <w:tcBorders>
              <w:top w:val="nil"/>
              <w:bottom w:val="nil"/>
            </w:tcBorders>
            <w:vAlign w:val="top"/>
          </w:tcPr>
          <w:p w14:paraId="35576266">
            <w:pPr>
              <w:rPr>
                <w:rFonts w:ascii="Arial"/>
                <w:sz w:val="21"/>
              </w:rPr>
            </w:pPr>
          </w:p>
        </w:tc>
        <w:tc>
          <w:tcPr>
            <w:tcW w:w="1246" w:type="dxa"/>
            <w:vMerge w:val="continue"/>
            <w:tcBorders>
              <w:top w:val="nil"/>
              <w:bottom w:val="nil"/>
            </w:tcBorders>
            <w:vAlign w:val="top"/>
          </w:tcPr>
          <w:p w14:paraId="4EEDB551">
            <w:pPr>
              <w:rPr>
                <w:rFonts w:ascii="Arial"/>
                <w:sz w:val="21"/>
              </w:rPr>
            </w:pPr>
          </w:p>
        </w:tc>
        <w:tc>
          <w:tcPr>
            <w:tcW w:w="1076" w:type="dxa"/>
            <w:vMerge w:val="continue"/>
            <w:tcBorders>
              <w:top w:val="nil"/>
              <w:bottom w:val="nil"/>
            </w:tcBorders>
            <w:vAlign w:val="top"/>
          </w:tcPr>
          <w:p w14:paraId="13D20B95">
            <w:pPr>
              <w:rPr>
                <w:rFonts w:ascii="Arial"/>
                <w:sz w:val="21"/>
              </w:rPr>
            </w:pPr>
          </w:p>
        </w:tc>
        <w:tc>
          <w:tcPr>
            <w:tcW w:w="349" w:type="dxa"/>
            <w:vMerge w:val="continue"/>
            <w:tcBorders>
              <w:top w:val="nil"/>
              <w:bottom w:val="nil"/>
            </w:tcBorders>
            <w:vAlign w:val="top"/>
          </w:tcPr>
          <w:p w14:paraId="2A40A7D2">
            <w:pPr>
              <w:rPr>
                <w:rFonts w:ascii="Arial"/>
                <w:sz w:val="21"/>
              </w:rPr>
            </w:pPr>
          </w:p>
        </w:tc>
        <w:tc>
          <w:tcPr>
            <w:tcW w:w="1955" w:type="dxa"/>
            <w:vMerge w:val="continue"/>
            <w:tcBorders>
              <w:top w:val="nil"/>
              <w:bottom w:val="nil"/>
            </w:tcBorders>
            <w:vAlign w:val="top"/>
          </w:tcPr>
          <w:p w14:paraId="7A97A411">
            <w:pPr>
              <w:rPr>
                <w:rFonts w:ascii="Arial"/>
                <w:sz w:val="21"/>
              </w:rPr>
            </w:pPr>
          </w:p>
        </w:tc>
        <w:tc>
          <w:tcPr>
            <w:tcW w:w="1812" w:type="dxa"/>
            <w:vAlign w:val="top"/>
          </w:tcPr>
          <w:p w14:paraId="1DE5B733">
            <w:pPr>
              <w:pStyle w:val="6"/>
              <w:spacing w:before="22" w:line="222" w:lineRule="auto"/>
              <w:ind w:left="177"/>
            </w:pPr>
            <w:r>
              <w:rPr>
                <w:spacing w:val="7"/>
              </w:rPr>
              <w:t>对粮食收购者支</w:t>
            </w:r>
          </w:p>
          <w:p w14:paraId="3B9CA250">
            <w:pPr>
              <w:pStyle w:val="6"/>
              <w:spacing w:line="221" w:lineRule="auto"/>
              <w:ind w:left="175"/>
            </w:pPr>
            <w:r>
              <w:rPr>
                <w:spacing w:val="7"/>
              </w:rPr>
              <w:t>付售粮款的行政</w:t>
            </w:r>
          </w:p>
          <w:p w14:paraId="4DAC1E60">
            <w:pPr>
              <w:pStyle w:val="6"/>
              <w:spacing w:line="194" w:lineRule="auto"/>
              <w:ind w:left="702"/>
            </w:pPr>
            <w:r>
              <w:rPr>
                <w:spacing w:val="1"/>
              </w:rPr>
              <w:t>检查</w:t>
            </w:r>
          </w:p>
        </w:tc>
        <w:tc>
          <w:tcPr>
            <w:tcW w:w="1076" w:type="dxa"/>
            <w:vAlign w:val="top"/>
          </w:tcPr>
          <w:p w14:paraId="5D4BDE96">
            <w:pPr>
              <w:pStyle w:val="6"/>
              <w:spacing w:before="262" w:line="229" w:lineRule="auto"/>
              <w:ind w:left="124"/>
            </w:pPr>
            <w:r>
              <w:rPr>
                <w:spacing w:val="6"/>
              </w:rPr>
              <w:t>现场检查</w:t>
            </w:r>
          </w:p>
        </w:tc>
        <w:tc>
          <w:tcPr>
            <w:tcW w:w="1125" w:type="dxa"/>
            <w:vMerge w:val="continue"/>
            <w:tcBorders>
              <w:top w:val="nil"/>
              <w:bottom w:val="nil"/>
            </w:tcBorders>
            <w:vAlign w:val="top"/>
          </w:tcPr>
          <w:p w14:paraId="45572A88">
            <w:pPr>
              <w:rPr>
                <w:rFonts w:ascii="Arial"/>
                <w:sz w:val="21"/>
              </w:rPr>
            </w:pPr>
          </w:p>
        </w:tc>
        <w:tc>
          <w:tcPr>
            <w:tcW w:w="1699" w:type="dxa"/>
            <w:vMerge w:val="continue"/>
            <w:tcBorders>
              <w:top w:val="nil"/>
              <w:bottom w:val="nil"/>
            </w:tcBorders>
            <w:vAlign w:val="top"/>
          </w:tcPr>
          <w:p w14:paraId="6D881550">
            <w:pPr>
              <w:rPr>
                <w:rFonts w:ascii="Arial"/>
                <w:sz w:val="21"/>
              </w:rPr>
            </w:pPr>
          </w:p>
        </w:tc>
        <w:tc>
          <w:tcPr>
            <w:tcW w:w="1175" w:type="dxa"/>
            <w:vMerge w:val="continue"/>
            <w:tcBorders>
              <w:top w:val="nil"/>
              <w:bottom w:val="nil"/>
            </w:tcBorders>
            <w:vAlign w:val="top"/>
          </w:tcPr>
          <w:p w14:paraId="6AB9A0DB">
            <w:pPr>
              <w:rPr>
                <w:rFonts w:ascii="Arial"/>
                <w:sz w:val="21"/>
              </w:rPr>
            </w:pPr>
          </w:p>
        </w:tc>
        <w:tc>
          <w:tcPr>
            <w:tcW w:w="2275" w:type="dxa"/>
            <w:vMerge w:val="continue"/>
            <w:tcBorders>
              <w:top w:val="nil"/>
              <w:bottom w:val="nil"/>
            </w:tcBorders>
            <w:vAlign w:val="top"/>
          </w:tcPr>
          <w:p w14:paraId="73120081">
            <w:pPr>
              <w:rPr>
                <w:rFonts w:ascii="Arial"/>
                <w:sz w:val="21"/>
              </w:rPr>
            </w:pPr>
          </w:p>
        </w:tc>
      </w:tr>
      <w:tr w14:paraId="37A72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3" w:hRule="atLeast"/>
        </w:trPr>
        <w:tc>
          <w:tcPr>
            <w:tcW w:w="633" w:type="dxa"/>
            <w:vMerge w:val="continue"/>
            <w:tcBorders>
              <w:top w:val="nil"/>
              <w:bottom w:val="nil"/>
            </w:tcBorders>
            <w:vAlign w:val="top"/>
          </w:tcPr>
          <w:p w14:paraId="252F50EA">
            <w:pPr>
              <w:rPr>
                <w:rFonts w:ascii="Arial"/>
                <w:sz w:val="21"/>
              </w:rPr>
            </w:pPr>
          </w:p>
        </w:tc>
        <w:tc>
          <w:tcPr>
            <w:tcW w:w="1246" w:type="dxa"/>
            <w:vMerge w:val="continue"/>
            <w:tcBorders>
              <w:top w:val="nil"/>
              <w:bottom w:val="nil"/>
            </w:tcBorders>
            <w:vAlign w:val="top"/>
          </w:tcPr>
          <w:p w14:paraId="296C3185">
            <w:pPr>
              <w:rPr>
                <w:rFonts w:ascii="Arial"/>
                <w:sz w:val="21"/>
              </w:rPr>
            </w:pPr>
          </w:p>
        </w:tc>
        <w:tc>
          <w:tcPr>
            <w:tcW w:w="1076" w:type="dxa"/>
            <w:vMerge w:val="continue"/>
            <w:tcBorders>
              <w:top w:val="nil"/>
              <w:bottom w:val="nil"/>
            </w:tcBorders>
            <w:vAlign w:val="top"/>
          </w:tcPr>
          <w:p w14:paraId="2DFEE0F9">
            <w:pPr>
              <w:rPr>
                <w:rFonts w:ascii="Arial"/>
                <w:sz w:val="21"/>
              </w:rPr>
            </w:pPr>
          </w:p>
        </w:tc>
        <w:tc>
          <w:tcPr>
            <w:tcW w:w="349" w:type="dxa"/>
            <w:vMerge w:val="continue"/>
            <w:tcBorders>
              <w:top w:val="nil"/>
              <w:bottom w:val="nil"/>
            </w:tcBorders>
            <w:vAlign w:val="top"/>
          </w:tcPr>
          <w:p w14:paraId="4B94B5DB">
            <w:pPr>
              <w:rPr>
                <w:rFonts w:ascii="Arial"/>
                <w:sz w:val="21"/>
              </w:rPr>
            </w:pPr>
          </w:p>
        </w:tc>
        <w:tc>
          <w:tcPr>
            <w:tcW w:w="1955" w:type="dxa"/>
            <w:vMerge w:val="continue"/>
            <w:tcBorders>
              <w:top w:val="nil"/>
              <w:bottom w:val="nil"/>
            </w:tcBorders>
            <w:vAlign w:val="top"/>
          </w:tcPr>
          <w:p w14:paraId="2C5E5801">
            <w:pPr>
              <w:rPr>
                <w:rFonts w:ascii="Arial"/>
                <w:sz w:val="21"/>
              </w:rPr>
            </w:pPr>
          </w:p>
        </w:tc>
        <w:tc>
          <w:tcPr>
            <w:tcW w:w="1812" w:type="dxa"/>
            <w:vAlign w:val="top"/>
          </w:tcPr>
          <w:p w14:paraId="61A897C8">
            <w:pPr>
              <w:pStyle w:val="6"/>
              <w:spacing w:before="22" w:line="222" w:lineRule="auto"/>
              <w:ind w:left="177"/>
            </w:pPr>
            <w:r>
              <w:rPr>
                <w:spacing w:val="7"/>
              </w:rPr>
              <w:t>对粮食收购者代</w:t>
            </w:r>
          </w:p>
          <w:p w14:paraId="47DB4F90">
            <w:pPr>
              <w:pStyle w:val="6"/>
              <w:spacing w:line="221" w:lineRule="auto"/>
              <w:ind w:left="117"/>
            </w:pPr>
            <w:r>
              <w:rPr>
                <w:spacing w:val="-3"/>
              </w:rPr>
              <w:t>扣、代缴税、费和</w:t>
            </w:r>
          </w:p>
          <w:p w14:paraId="313930AD">
            <w:pPr>
              <w:pStyle w:val="6"/>
              <w:spacing w:line="221" w:lineRule="auto"/>
              <w:ind w:left="177"/>
            </w:pPr>
            <w:r>
              <w:rPr>
                <w:spacing w:val="7"/>
              </w:rPr>
              <w:t>其他款项的行政</w:t>
            </w:r>
          </w:p>
          <w:p w14:paraId="38068CEB">
            <w:pPr>
              <w:pStyle w:val="6"/>
              <w:spacing w:line="193" w:lineRule="auto"/>
              <w:ind w:left="702"/>
            </w:pPr>
            <w:r>
              <w:rPr>
                <w:spacing w:val="1"/>
              </w:rPr>
              <w:t>检查</w:t>
            </w:r>
          </w:p>
        </w:tc>
        <w:tc>
          <w:tcPr>
            <w:tcW w:w="1076" w:type="dxa"/>
            <w:vAlign w:val="top"/>
          </w:tcPr>
          <w:p w14:paraId="10F8D1EE">
            <w:pPr>
              <w:spacing w:line="316" w:lineRule="auto"/>
              <w:rPr>
                <w:rFonts w:ascii="Arial"/>
                <w:sz w:val="21"/>
              </w:rPr>
            </w:pPr>
          </w:p>
          <w:p w14:paraId="39EFC8F3">
            <w:pPr>
              <w:pStyle w:val="6"/>
              <w:spacing w:before="65" w:line="229" w:lineRule="auto"/>
              <w:ind w:left="124"/>
            </w:pPr>
            <w:r>
              <w:rPr>
                <w:spacing w:val="6"/>
              </w:rPr>
              <w:t>现场检查</w:t>
            </w:r>
          </w:p>
        </w:tc>
        <w:tc>
          <w:tcPr>
            <w:tcW w:w="1125" w:type="dxa"/>
            <w:vMerge w:val="continue"/>
            <w:tcBorders>
              <w:top w:val="nil"/>
              <w:bottom w:val="nil"/>
            </w:tcBorders>
            <w:vAlign w:val="top"/>
          </w:tcPr>
          <w:p w14:paraId="68625B30">
            <w:pPr>
              <w:rPr>
                <w:rFonts w:ascii="Arial"/>
                <w:sz w:val="21"/>
              </w:rPr>
            </w:pPr>
          </w:p>
        </w:tc>
        <w:tc>
          <w:tcPr>
            <w:tcW w:w="1699" w:type="dxa"/>
            <w:vMerge w:val="continue"/>
            <w:tcBorders>
              <w:top w:val="nil"/>
              <w:bottom w:val="nil"/>
            </w:tcBorders>
            <w:vAlign w:val="top"/>
          </w:tcPr>
          <w:p w14:paraId="769DAE68">
            <w:pPr>
              <w:rPr>
                <w:rFonts w:ascii="Arial"/>
                <w:sz w:val="21"/>
              </w:rPr>
            </w:pPr>
          </w:p>
        </w:tc>
        <w:tc>
          <w:tcPr>
            <w:tcW w:w="1175" w:type="dxa"/>
            <w:vMerge w:val="continue"/>
            <w:tcBorders>
              <w:top w:val="nil"/>
              <w:bottom w:val="nil"/>
            </w:tcBorders>
            <w:vAlign w:val="top"/>
          </w:tcPr>
          <w:p w14:paraId="4AADCF81">
            <w:pPr>
              <w:rPr>
                <w:rFonts w:ascii="Arial"/>
                <w:sz w:val="21"/>
              </w:rPr>
            </w:pPr>
          </w:p>
        </w:tc>
        <w:tc>
          <w:tcPr>
            <w:tcW w:w="2275" w:type="dxa"/>
            <w:vMerge w:val="continue"/>
            <w:tcBorders>
              <w:top w:val="nil"/>
              <w:bottom w:val="nil"/>
            </w:tcBorders>
            <w:vAlign w:val="top"/>
          </w:tcPr>
          <w:p w14:paraId="612BA20D">
            <w:pPr>
              <w:rPr>
                <w:rFonts w:ascii="Arial"/>
                <w:sz w:val="21"/>
              </w:rPr>
            </w:pPr>
          </w:p>
        </w:tc>
      </w:tr>
      <w:tr w14:paraId="58827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633" w:type="dxa"/>
            <w:vMerge w:val="continue"/>
            <w:tcBorders>
              <w:top w:val="nil"/>
            </w:tcBorders>
            <w:vAlign w:val="top"/>
          </w:tcPr>
          <w:p w14:paraId="3EE77996">
            <w:pPr>
              <w:rPr>
                <w:rFonts w:ascii="Arial"/>
                <w:sz w:val="21"/>
              </w:rPr>
            </w:pPr>
          </w:p>
        </w:tc>
        <w:tc>
          <w:tcPr>
            <w:tcW w:w="1246" w:type="dxa"/>
            <w:vMerge w:val="continue"/>
            <w:tcBorders>
              <w:top w:val="nil"/>
            </w:tcBorders>
            <w:vAlign w:val="top"/>
          </w:tcPr>
          <w:p w14:paraId="2D2AA09D">
            <w:pPr>
              <w:rPr>
                <w:rFonts w:ascii="Arial"/>
                <w:sz w:val="21"/>
              </w:rPr>
            </w:pPr>
          </w:p>
        </w:tc>
        <w:tc>
          <w:tcPr>
            <w:tcW w:w="1076" w:type="dxa"/>
            <w:vMerge w:val="continue"/>
            <w:tcBorders>
              <w:top w:val="nil"/>
            </w:tcBorders>
            <w:vAlign w:val="top"/>
          </w:tcPr>
          <w:p w14:paraId="1C06A261">
            <w:pPr>
              <w:rPr>
                <w:rFonts w:ascii="Arial"/>
                <w:sz w:val="21"/>
              </w:rPr>
            </w:pPr>
          </w:p>
        </w:tc>
        <w:tc>
          <w:tcPr>
            <w:tcW w:w="349" w:type="dxa"/>
            <w:vMerge w:val="continue"/>
            <w:tcBorders>
              <w:top w:val="nil"/>
            </w:tcBorders>
            <w:vAlign w:val="top"/>
          </w:tcPr>
          <w:p w14:paraId="1E1003EB">
            <w:pPr>
              <w:rPr>
                <w:rFonts w:ascii="Arial"/>
                <w:sz w:val="21"/>
              </w:rPr>
            </w:pPr>
          </w:p>
        </w:tc>
        <w:tc>
          <w:tcPr>
            <w:tcW w:w="1955" w:type="dxa"/>
            <w:vMerge w:val="continue"/>
            <w:tcBorders>
              <w:top w:val="nil"/>
            </w:tcBorders>
            <w:vAlign w:val="top"/>
          </w:tcPr>
          <w:p w14:paraId="232AF739">
            <w:pPr>
              <w:rPr>
                <w:rFonts w:ascii="Arial"/>
                <w:sz w:val="21"/>
              </w:rPr>
            </w:pPr>
          </w:p>
        </w:tc>
        <w:tc>
          <w:tcPr>
            <w:tcW w:w="1812" w:type="dxa"/>
            <w:vAlign w:val="top"/>
          </w:tcPr>
          <w:p w14:paraId="22BC8B0B">
            <w:pPr>
              <w:pStyle w:val="6"/>
              <w:spacing w:before="24" w:line="211" w:lineRule="auto"/>
              <w:ind w:left="398" w:right="94" w:hanging="250"/>
            </w:pPr>
            <w:r>
              <w:rPr>
                <w:spacing w:val="-28"/>
              </w:rPr>
              <w:t>对粮食经营者经营台</w:t>
            </w:r>
            <w:r>
              <w:rPr>
                <w:spacing w:val="-21"/>
              </w:rPr>
              <w:t>账的行政检查</w:t>
            </w:r>
          </w:p>
        </w:tc>
        <w:tc>
          <w:tcPr>
            <w:tcW w:w="1076" w:type="dxa"/>
            <w:vAlign w:val="top"/>
          </w:tcPr>
          <w:p w14:paraId="48C7A033">
            <w:pPr>
              <w:pStyle w:val="6"/>
              <w:spacing w:before="144" w:line="229" w:lineRule="auto"/>
              <w:ind w:left="124"/>
            </w:pPr>
            <w:r>
              <w:rPr>
                <w:spacing w:val="6"/>
              </w:rPr>
              <w:t>现场检查</w:t>
            </w:r>
          </w:p>
        </w:tc>
        <w:tc>
          <w:tcPr>
            <w:tcW w:w="1125" w:type="dxa"/>
            <w:vMerge w:val="continue"/>
            <w:tcBorders>
              <w:top w:val="nil"/>
            </w:tcBorders>
            <w:vAlign w:val="top"/>
          </w:tcPr>
          <w:p w14:paraId="375D5E14">
            <w:pPr>
              <w:rPr>
                <w:rFonts w:ascii="Arial"/>
                <w:sz w:val="21"/>
              </w:rPr>
            </w:pPr>
          </w:p>
        </w:tc>
        <w:tc>
          <w:tcPr>
            <w:tcW w:w="1699" w:type="dxa"/>
            <w:vMerge w:val="continue"/>
            <w:tcBorders>
              <w:top w:val="nil"/>
            </w:tcBorders>
            <w:vAlign w:val="top"/>
          </w:tcPr>
          <w:p w14:paraId="23A09CAE">
            <w:pPr>
              <w:rPr>
                <w:rFonts w:ascii="Arial"/>
                <w:sz w:val="21"/>
              </w:rPr>
            </w:pPr>
          </w:p>
        </w:tc>
        <w:tc>
          <w:tcPr>
            <w:tcW w:w="1175" w:type="dxa"/>
            <w:vMerge w:val="continue"/>
            <w:tcBorders>
              <w:top w:val="nil"/>
            </w:tcBorders>
            <w:vAlign w:val="top"/>
          </w:tcPr>
          <w:p w14:paraId="67D0EEE0">
            <w:pPr>
              <w:rPr>
                <w:rFonts w:ascii="Arial"/>
                <w:sz w:val="21"/>
              </w:rPr>
            </w:pPr>
          </w:p>
        </w:tc>
        <w:tc>
          <w:tcPr>
            <w:tcW w:w="2275" w:type="dxa"/>
            <w:vMerge w:val="continue"/>
            <w:tcBorders>
              <w:top w:val="nil"/>
            </w:tcBorders>
            <w:vAlign w:val="top"/>
          </w:tcPr>
          <w:p w14:paraId="73EB7217">
            <w:pPr>
              <w:rPr>
                <w:rFonts w:ascii="Arial"/>
                <w:sz w:val="21"/>
              </w:rPr>
            </w:pPr>
          </w:p>
        </w:tc>
      </w:tr>
    </w:tbl>
    <w:p w14:paraId="0929C738">
      <w:pPr>
        <w:rPr>
          <w:rFonts w:ascii="Arial"/>
          <w:sz w:val="21"/>
        </w:rPr>
      </w:pPr>
    </w:p>
    <w:p w14:paraId="3AA1FAC4">
      <w:pPr>
        <w:rPr>
          <w:rFonts w:ascii="Arial" w:hAnsi="Arial" w:eastAsia="Arial" w:cs="Arial"/>
          <w:sz w:val="21"/>
          <w:szCs w:val="21"/>
        </w:rPr>
        <w:sectPr>
          <w:footerReference r:id="rId40" w:type="default"/>
          <w:pgSz w:w="16839" w:h="11906"/>
          <w:pgMar w:top="1012" w:right="1201" w:bottom="1156" w:left="1200" w:header="0" w:footer="994" w:gutter="0"/>
          <w:cols w:space="720" w:num="1"/>
        </w:sectPr>
      </w:pPr>
    </w:p>
    <w:p w14:paraId="6F42072B">
      <w:pPr>
        <w:spacing w:before="21"/>
      </w:pPr>
    </w:p>
    <w:p w14:paraId="4CF6EBCF">
      <w:pPr>
        <w:spacing w:before="21"/>
      </w:pPr>
    </w:p>
    <w:p w14:paraId="26201BE7">
      <w:pPr>
        <w:spacing w:before="21"/>
      </w:pPr>
    </w:p>
    <w:tbl>
      <w:tblPr>
        <w:tblStyle w:val="5"/>
        <w:tblW w:w="144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3"/>
        <w:gridCol w:w="1246"/>
        <w:gridCol w:w="1076"/>
        <w:gridCol w:w="349"/>
        <w:gridCol w:w="1955"/>
        <w:gridCol w:w="1812"/>
        <w:gridCol w:w="1076"/>
        <w:gridCol w:w="1125"/>
        <w:gridCol w:w="1699"/>
        <w:gridCol w:w="1175"/>
        <w:gridCol w:w="2275"/>
      </w:tblGrid>
      <w:tr w14:paraId="6D022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0" w:hRule="atLeast"/>
        </w:trPr>
        <w:tc>
          <w:tcPr>
            <w:tcW w:w="633" w:type="dxa"/>
            <w:vAlign w:val="top"/>
          </w:tcPr>
          <w:p w14:paraId="2036E275">
            <w:pPr>
              <w:pStyle w:val="6"/>
              <w:spacing w:before="62" w:line="222" w:lineRule="auto"/>
              <w:ind w:left="214"/>
            </w:pPr>
            <w:r>
              <w:rPr>
                <w:b/>
                <w:bCs/>
                <w:spacing w:val="-3"/>
              </w:rPr>
              <w:t>序</w:t>
            </w:r>
          </w:p>
          <w:p w14:paraId="5484E0ED">
            <w:pPr>
              <w:pStyle w:val="6"/>
              <w:spacing w:line="232" w:lineRule="auto"/>
              <w:ind w:left="219"/>
            </w:pPr>
            <w:r>
              <w:rPr>
                <w:b/>
                <w:bCs/>
                <w:spacing w:val="-3"/>
              </w:rPr>
              <w:t>号</w:t>
            </w:r>
          </w:p>
        </w:tc>
        <w:tc>
          <w:tcPr>
            <w:tcW w:w="1246" w:type="dxa"/>
            <w:vAlign w:val="top"/>
          </w:tcPr>
          <w:p w14:paraId="195CD83F">
            <w:pPr>
              <w:pStyle w:val="6"/>
              <w:spacing w:before="183" w:line="232" w:lineRule="auto"/>
              <w:ind w:left="199"/>
            </w:pPr>
            <w:r>
              <w:rPr>
                <w:b/>
                <w:bCs/>
                <w:spacing w:val="5"/>
              </w:rPr>
              <w:t>抽查领域</w:t>
            </w:r>
          </w:p>
        </w:tc>
        <w:tc>
          <w:tcPr>
            <w:tcW w:w="1076" w:type="dxa"/>
            <w:vAlign w:val="top"/>
          </w:tcPr>
          <w:p w14:paraId="3D95A1EF">
            <w:pPr>
              <w:pStyle w:val="6"/>
              <w:spacing w:before="182" w:line="229" w:lineRule="auto"/>
              <w:ind w:left="117"/>
            </w:pPr>
            <w:r>
              <w:rPr>
                <w:b/>
                <w:bCs/>
                <w:spacing w:val="4"/>
              </w:rPr>
              <w:t>检查对象</w:t>
            </w:r>
          </w:p>
        </w:tc>
        <w:tc>
          <w:tcPr>
            <w:tcW w:w="2304" w:type="dxa"/>
            <w:gridSpan w:val="2"/>
            <w:vAlign w:val="top"/>
          </w:tcPr>
          <w:p w14:paraId="472CCE0B">
            <w:pPr>
              <w:pStyle w:val="6"/>
              <w:spacing w:before="183" w:line="230" w:lineRule="auto"/>
              <w:ind w:left="731"/>
            </w:pPr>
            <w:r>
              <w:rPr>
                <w:b/>
                <w:bCs/>
                <w:spacing w:val="5"/>
              </w:rPr>
              <w:t>抽查部门</w:t>
            </w:r>
          </w:p>
        </w:tc>
        <w:tc>
          <w:tcPr>
            <w:tcW w:w="1812" w:type="dxa"/>
            <w:vAlign w:val="top"/>
          </w:tcPr>
          <w:p w14:paraId="35B41378">
            <w:pPr>
              <w:pStyle w:val="6"/>
              <w:spacing w:before="182" w:line="232" w:lineRule="auto"/>
              <w:ind w:left="489"/>
            </w:pPr>
            <w:r>
              <w:rPr>
                <w:b/>
                <w:bCs/>
                <w:spacing w:val="5"/>
              </w:rPr>
              <w:t>抽查类别</w:t>
            </w:r>
          </w:p>
        </w:tc>
        <w:tc>
          <w:tcPr>
            <w:tcW w:w="1076" w:type="dxa"/>
            <w:vAlign w:val="top"/>
          </w:tcPr>
          <w:p w14:paraId="1E171FDB">
            <w:pPr>
              <w:pStyle w:val="6"/>
              <w:spacing w:before="182" w:line="229" w:lineRule="auto"/>
              <w:ind w:left="124"/>
            </w:pPr>
            <w:r>
              <w:rPr>
                <w:b/>
                <w:bCs/>
                <w:spacing w:val="4"/>
              </w:rPr>
              <w:t>检查方式</w:t>
            </w:r>
          </w:p>
        </w:tc>
        <w:tc>
          <w:tcPr>
            <w:tcW w:w="1125" w:type="dxa"/>
            <w:vAlign w:val="top"/>
          </w:tcPr>
          <w:p w14:paraId="4FA86DAC">
            <w:pPr>
              <w:pStyle w:val="6"/>
              <w:spacing w:before="62" w:line="227" w:lineRule="auto"/>
              <w:ind w:left="463" w:right="133" w:hanging="316"/>
            </w:pPr>
            <w:r>
              <w:rPr>
                <w:b/>
                <w:bCs/>
                <w:spacing w:val="5"/>
              </w:rPr>
              <w:t>抽查对象</w:t>
            </w:r>
            <w:r>
              <w:rPr>
                <w:b/>
                <w:bCs/>
                <w:spacing w:val="-3"/>
              </w:rPr>
              <w:t>数</w:t>
            </w:r>
          </w:p>
        </w:tc>
        <w:tc>
          <w:tcPr>
            <w:tcW w:w="1699" w:type="dxa"/>
            <w:vAlign w:val="top"/>
          </w:tcPr>
          <w:p w14:paraId="3586C428">
            <w:pPr>
              <w:pStyle w:val="6"/>
              <w:spacing w:before="62" w:line="222" w:lineRule="auto"/>
              <w:ind w:left="442"/>
            </w:pPr>
            <w:r>
              <w:rPr>
                <w:b/>
                <w:bCs/>
                <w:spacing w:val="3"/>
              </w:rPr>
              <w:t>关联信用</w:t>
            </w:r>
          </w:p>
          <w:p w14:paraId="01A7E6D3">
            <w:pPr>
              <w:pStyle w:val="6"/>
              <w:spacing w:line="230" w:lineRule="auto"/>
              <w:ind w:left="436"/>
            </w:pPr>
            <w:r>
              <w:rPr>
                <w:b/>
                <w:bCs/>
                <w:spacing w:val="5"/>
              </w:rPr>
              <w:t>规则要求</w:t>
            </w:r>
          </w:p>
        </w:tc>
        <w:tc>
          <w:tcPr>
            <w:tcW w:w="1175" w:type="dxa"/>
            <w:vAlign w:val="top"/>
          </w:tcPr>
          <w:p w14:paraId="038749A0">
            <w:pPr>
              <w:pStyle w:val="6"/>
              <w:spacing w:before="182" w:line="232" w:lineRule="auto"/>
              <w:ind w:left="174"/>
            </w:pPr>
            <w:r>
              <w:rPr>
                <w:b/>
                <w:bCs/>
                <w:spacing w:val="5"/>
              </w:rPr>
              <w:t>抽查时间</w:t>
            </w:r>
          </w:p>
        </w:tc>
        <w:tc>
          <w:tcPr>
            <w:tcW w:w="2275" w:type="dxa"/>
            <w:vAlign w:val="top"/>
          </w:tcPr>
          <w:p w14:paraId="5572FD28">
            <w:pPr>
              <w:pStyle w:val="6"/>
              <w:spacing w:before="183" w:line="229" w:lineRule="auto"/>
              <w:ind w:left="512"/>
            </w:pPr>
            <w:r>
              <w:rPr>
                <w:b/>
                <w:bCs/>
                <w:spacing w:val="6"/>
              </w:rPr>
              <w:t>任务执行要求</w:t>
            </w:r>
          </w:p>
        </w:tc>
      </w:tr>
      <w:tr w14:paraId="70D8E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restart"/>
            <w:tcBorders>
              <w:bottom w:val="nil"/>
            </w:tcBorders>
            <w:vAlign w:val="top"/>
          </w:tcPr>
          <w:p w14:paraId="41ABBE09">
            <w:pPr>
              <w:rPr>
                <w:rFonts w:ascii="Arial"/>
                <w:sz w:val="21"/>
              </w:rPr>
            </w:pPr>
          </w:p>
        </w:tc>
        <w:tc>
          <w:tcPr>
            <w:tcW w:w="1246" w:type="dxa"/>
            <w:vMerge w:val="restart"/>
            <w:tcBorders>
              <w:bottom w:val="nil"/>
            </w:tcBorders>
            <w:vAlign w:val="top"/>
          </w:tcPr>
          <w:p w14:paraId="4D0ECF82">
            <w:pPr>
              <w:rPr>
                <w:rFonts w:ascii="Arial"/>
                <w:sz w:val="21"/>
              </w:rPr>
            </w:pPr>
          </w:p>
        </w:tc>
        <w:tc>
          <w:tcPr>
            <w:tcW w:w="1076" w:type="dxa"/>
            <w:vMerge w:val="restart"/>
            <w:tcBorders>
              <w:bottom w:val="nil"/>
            </w:tcBorders>
            <w:vAlign w:val="top"/>
          </w:tcPr>
          <w:p w14:paraId="2F447BA9">
            <w:pPr>
              <w:rPr>
                <w:rFonts w:ascii="Arial"/>
                <w:sz w:val="21"/>
              </w:rPr>
            </w:pPr>
          </w:p>
        </w:tc>
        <w:tc>
          <w:tcPr>
            <w:tcW w:w="349" w:type="dxa"/>
            <w:vMerge w:val="restart"/>
            <w:tcBorders>
              <w:bottom w:val="nil"/>
            </w:tcBorders>
            <w:vAlign w:val="top"/>
          </w:tcPr>
          <w:p w14:paraId="6C25E677">
            <w:pPr>
              <w:spacing w:line="305" w:lineRule="auto"/>
              <w:rPr>
                <w:rFonts w:ascii="Arial"/>
                <w:sz w:val="21"/>
              </w:rPr>
            </w:pPr>
          </w:p>
          <w:p w14:paraId="6BD8D2BB">
            <w:pPr>
              <w:pStyle w:val="6"/>
              <w:spacing w:before="65" w:line="227" w:lineRule="auto"/>
              <w:ind w:left="113" w:right="30" w:hanging="2"/>
            </w:pPr>
            <w:r>
              <w:rPr>
                <w:spacing w:val="-9"/>
              </w:rPr>
              <w:t>配</w:t>
            </w:r>
            <w:r>
              <w:rPr>
                <w:spacing w:val="-11"/>
              </w:rPr>
              <w:t>合</w:t>
            </w:r>
          </w:p>
        </w:tc>
        <w:tc>
          <w:tcPr>
            <w:tcW w:w="1955" w:type="dxa"/>
            <w:vMerge w:val="restart"/>
            <w:tcBorders>
              <w:bottom w:val="nil"/>
            </w:tcBorders>
            <w:vAlign w:val="top"/>
          </w:tcPr>
          <w:p w14:paraId="607844F4">
            <w:pPr>
              <w:pStyle w:val="6"/>
              <w:spacing w:before="1" w:line="211" w:lineRule="auto"/>
              <w:ind w:left="307" w:right="135" w:hanging="162"/>
            </w:pPr>
            <w:r>
              <w:rPr>
                <w:spacing w:val="6"/>
              </w:rPr>
              <w:t>市场监管部门</w:t>
            </w:r>
          </w:p>
        </w:tc>
        <w:tc>
          <w:tcPr>
            <w:tcW w:w="1812" w:type="dxa"/>
            <w:vAlign w:val="top"/>
          </w:tcPr>
          <w:p w14:paraId="73E7B759">
            <w:pPr>
              <w:pStyle w:val="6"/>
              <w:spacing w:before="12" w:line="222" w:lineRule="auto"/>
              <w:ind w:left="112"/>
            </w:pPr>
            <w:r>
              <w:rPr>
                <w:spacing w:val="-3"/>
              </w:rPr>
              <w:t>计量监督检查（在</w:t>
            </w:r>
          </w:p>
          <w:p w14:paraId="129C876D">
            <w:pPr>
              <w:pStyle w:val="6"/>
              <w:spacing w:line="221" w:lineRule="auto"/>
              <w:ind w:left="175"/>
            </w:pPr>
            <w:r>
              <w:rPr>
                <w:spacing w:val="7"/>
              </w:rPr>
              <w:t>用计量器具监督</w:t>
            </w:r>
          </w:p>
          <w:p w14:paraId="5E23A982">
            <w:pPr>
              <w:pStyle w:val="6"/>
              <w:spacing w:line="203" w:lineRule="auto"/>
              <w:ind w:left="597"/>
            </w:pPr>
            <w:r>
              <w:t>检查）</w:t>
            </w:r>
          </w:p>
        </w:tc>
        <w:tc>
          <w:tcPr>
            <w:tcW w:w="1076" w:type="dxa"/>
            <w:vAlign w:val="top"/>
          </w:tcPr>
          <w:p w14:paraId="622902AD">
            <w:pPr>
              <w:pStyle w:val="6"/>
              <w:spacing w:before="252" w:line="229" w:lineRule="auto"/>
              <w:ind w:left="124"/>
            </w:pPr>
            <w:r>
              <w:rPr>
                <w:spacing w:val="6"/>
              </w:rPr>
              <w:t>现场检查</w:t>
            </w:r>
          </w:p>
        </w:tc>
        <w:tc>
          <w:tcPr>
            <w:tcW w:w="1125" w:type="dxa"/>
            <w:vMerge w:val="restart"/>
            <w:tcBorders>
              <w:bottom w:val="nil"/>
            </w:tcBorders>
            <w:vAlign w:val="top"/>
          </w:tcPr>
          <w:p w14:paraId="0804E53F">
            <w:pPr>
              <w:rPr>
                <w:rFonts w:ascii="Arial"/>
                <w:sz w:val="21"/>
              </w:rPr>
            </w:pPr>
          </w:p>
        </w:tc>
        <w:tc>
          <w:tcPr>
            <w:tcW w:w="1699" w:type="dxa"/>
            <w:vMerge w:val="restart"/>
            <w:tcBorders>
              <w:bottom w:val="nil"/>
            </w:tcBorders>
            <w:vAlign w:val="top"/>
          </w:tcPr>
          <w:p w14:paraId="6CE8FC03">
            <w:pPr>
              <w:rPr>
                <w:rFonts w:ascii="Arial"/>
                <w:sz w:val="21"/>
              </w:rPr>
            </w:pPr>
          </w:p>
        </w:tc>
        <w:tc>
          <w:tcPr>
            <w:tcW w:w="1175" w:type="dxa"/>
            <w:vMerge w:val="restart"/>
            <w:tcBorders>
              <w:bottom w:val="nil"/>
            </w:tcBorders>
            <w:vAlign w:val="top"/>
          </w:tcPr>
          <w:p w14:paraId="3D036222">
            <w:pPr>
              <w:rPr>
                <w:rFonts w:ascii="Arial"/>
                <w:sz w:val="21"/>
              </w:rPr>
            </w:pPr>
          </w:p>
        </w:tc>
        <w:tc>
          <w:tcPr>
            <w:tcW w:w="2275" w:type="dxa"/>
            <w:vMerge w:val="restart"/>
            <w:tcBorders>
              <w:bottom w:val="nil"/>
            </w:tcBorders>
            <w:vAlign w:val="top"/>
          </w:tcPr>
          <w:p w14:paraId="7F2B21DA">
            <w:pPr>
              <w:rPr>
                <w:rFonts w:ascii="Arial"/>
                <w:sz w:val="21"/>
              </w:rPr>
            </w:pPr>
          </w:p>
        </w:tc>
      </w:tr>
      <w:tr w14:paraId="459C5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633" w:type="dxa"/>
            <w:vMerge w:val="continue"/>
            <w:tcBorders>
              <w:top w:val="nil"/>
            </w:tcBorders>
            <w:vAlign w:val="top"/>
          </w:tcPr>
          <w:p w14:paraId="20744A35">
            <w:pPr>
              <w:rPr>
                <w:rFonts w:ascii="Arial"/>
                <w:sz w:val="21"/>
              </w:rPr>
            </w:pPr>
          </w:p>
        </w:tc>
        <w:tc>
          <w:tcPr>
            <w:tcW w:w="1246" w:type="dxa"/>
            <w:vMerge w:val="continue"/>
            <w:tcBorders>
              <w:top w:val="nil"/>
            </w:tcBorders>
            <w:vAlign w:val="top"/>
          </w:tcPr>
          <w:p w14:paraId="2EB319A3">
            <w:pPr>
              <w:rPr>
                <w:rFonts w:ascii="Arial"/>
                <w:sz w:val="21"/>
              </w:rPr>
            </w:pPr>
          </w:p>
        </w:tc>
        <w:tc>
          <w:tcPr>
            <w:tcW w:w="1076" w:type="dxa"/>
            <w:vMerge w:val="continue"/>
            <w:tcBorders>
              <w:top w:val="nil"/>
            </w:tcBorders>
            <w:vAlign w:val="top"/>
          </w:tcPr>
          <w:p w14:paraId="3D9965C3">
            <w:pPr>
              <w:rPr>
                <w:rFonts w:ascii="Arial"/>
                <w:sz w:val="21"/>
              </w:rPr>
            </w:pPr>
          </w:p>
        </w:tc>
        <w:tc>
          <w:tcPr>
            <w:tcW w:w="349" w:type="dxa"/>
            <w:vMerge w:val="continue"/>
            <w:tcBorders>
              <w:top w:val="nil"/>
            </w:tcBorders>
            <w:vAlign w:val="top"/>
          </w:tcPr>
          <w:p w14:paraId="586FBC78">
            <w:pPr>
              <w:rPr>
                <w:rFonts w:ascii="Arial"/>
                <w:sz w:val="21"/>
              </w:rPr>
            </w:pPr>
          </w:p>
        </w:tc>
        <w:tc>
          <w:tcPr>
            <w:tcW w:w="1955" w:type="dxa"/>
            <w:vMerge w:val="continue"/>
            <w:tcBorders>
              <w:top w:val="nil"/>
            </w:tcBorders>
            <w:vAlign w:val="top"/>
          </w:tcPr>
          <w:p w14:paraId="56C3F382">
            <w:pPr>
              <w:rPr>
                <w:rFonts w:ascii="Arial"/>
                <w:sz w:val="21"/>
              </w:rPr>
            </w:pPr>
          </w:p>
        </w:tc>
        <w:tc>
          <w:tcPr>
            <w:tcW w:w="1812" w:type="dxa"/>
            <w:vAlign w:val="top"/>
          </w:tcPr>
          <w:p w14:paraId="5425FB57">
            <w:pPr>
              <w:pStyle w:val="6"/>
              <w:spacing w:before="121" w:line="229" w:lineRule="auto"/>
              <w:ind w:left="281"/>
            </w:pPr>
            <w:r>
              <w:rPr>
                <w:spacing w:val="7"/>
              </w:rPr>
              <w:t>价格行为检查</w:t>
            </w:r>
          </w:p>
        </w:tc>
        <w:tc>
          <w:tcPr>
            <w:tcW w:w="1076" w:type="dxa"/>
            <w:vAlign w:val="top"/>
          </w:tcPr>
          <w:p w14:paraId="03FBE2DF">
            <w:pPr>
              <w:pStyle w:val="6"/>
              <w:spacing w:before="121" w:line="229" w:lineRule="auto"/>
              <w:ind w:left="124"/>
            </w:pPr>
            <w:r>
              <w:rPr>
                <w:spacing w:val="6"/>
              </w:rPr>
              <w:t>现场检查</w:t>
            </w:r>
          </w:p>
        </w:tc>
        <w:tc>
          <w:tcPr>
            <w:tcW w:w="1125" w:type="dxa"/>
            <w:vMerge w:val="continue"/>
            <w:tcBorders>
              <w:top w:val="nil"/>
            </w:tcBorders>
            <w:vAlign w:val="top"/>
          </w:tcPr>
          <w:p w14:paraId="6B1E0A43">
            <w:pPr>
              <w:rPr>
                <w:rFonts w:ascii="Arial"/>
                <w:sz w:val="21"/>
              </w:rPr>
            </w:pPr>
          </w:p>
        </w:tc>
        <w:tc>
          <w:tcPr>
            <w:tcW w:w="1699" w:type="dxa"/>
            <w:vMerge w:val="continue"/>
            <w:tcBorders>
              <w:top w:val="nil"/>
            </w:tcBorders>
            <w:vAlign w:val="top"/>
          </w:tcPr>
          <w:p w14:paraId="4A76C0D2">
            <w:pPr>
              <w:rPr>
                <w:rFonts w:ascii="Arial"/>
                <w:sz w:val="21"/>
              </w:rPr>
            </w:pPr>
          </w:p>
        </w:tc>
        <w:tc>
          <w:tcPr>
            <w:tcW w:w="1175" w:type="dxa"/>
            <w:vMerge w:val="continue"/>
            <w:tcBorders>
              <w:top w:val="nil"/>
            </w:tcBorders>
            <w:vAlign w:val="top"/>
          </w:tcPr>
          <w:p w14:paraId="61D4D086">
            <w:pPr>
              <w:rPr>
                <w:rFonts w:ascii="Arial"/>
                <w:sz w:val="21"/>
              </w:rPr>
            </w:pPr>
          </w:p>
        </w:tc>
        <w:tc>
          <w:tcPr>
            <w:tcW w:w="2275" w:type="dxa"/>
            <w:vMerge w:val="continue"/>
            <w:tcBorders>
              <w:top w:val="nil"/>
            </w:tcBorders>
            <w:vAlign w:val="top"/>
          </w:tcPr>
          <w:p w14:paraId="35CE4BE3">
            <w:pPr>
              <w:rPr>
                <w:rFonts w:ascii="Arial"/>
                <w:sz w:val="21"/>
              </w:rPr>
            </w:pPr>
          </w:p>
        </w:tc>
      </w:tr>
      <w:tr w14:paraId="61008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restart"/>
            <w:tcBorders>
              <w:bottom w:val="nil"/>
            </w:tcBorders>
            <w:vAlign w:val="top"/>
          </w:tcPr>
          <w:p w14:paraId="624B8C4F">
            <w:pPr>
              <w:spacing w:line="283" w:lineRule="auto"/>
              <w:rPr>
                <w:rFonts w:ascii="Arial"/>
                <w:sz w:val="21"/>
              </w:rPr>
            </w:pPr>
          </w:p>
          <w:p w14:paraId="1EB80C48">
            <w:pPr>
              <w:spacing w:line="284" w:lineRule="auto"/>
              <w:rPr>
                <w:rFonts w:ascii="Arial"/>
                <w:sz w:val="21"/>
              </w:rPr>
            </w:pPr>
          </w:p>
          <w:p w14:paraId="5CF26D92">
            <w:pPr>
              <w:spacing w:line="284" w:lineRule="auto"/>
              <w:rPr>
                <w:rFonts w:ascii="Arial"/>
                <w:sz w:val="21"/>
              </w:rPr>
            </w:pPr>
          </w:p>
          <w:p w14:paraId="44971CBD">
            <w:pPr>
              <w:spacing w:line="284" w:lineRule="auto"/>
              <w:rPr>
                <w:rFonts w:ascii="Arial"/>
                <w:sz w:val="21"/>
              </w:rPr>
            </w:pPr>
          </w:p>
          <w:p w14:paraId="4A48F1B8">
            <w:pPr>
              <w:spacing w:line="284" w:lineRule="auto"/>
              <w:rPr>
                <w:rFonts w:ascii="Arial"/>
                <w:sz w:val="21"/>
              </w:rPr>
            </w:pPr>
          </w:p>
          <w:p w14:paraId="6C692A5F">
            <w:pPr>
              <w:pStyle w:val="6"/>
              <w:spacing w:before="65" w:line="271" w:lineRule="exact"/>
              <w:ind w:left="212"/>
            </w:pPr>
            <w:r>
              <w:rPr>
                <w:spacing w:val="-1"/>
                <w:position w:val="1"/>
              </w:rPr>
              <w:t>52</w:t>
            </w:r>
          </w:p>
        </w:tc>
        <w:tc>
          <w:tcPr>
            <w:tcW w:w="1246" w:type="dxa"/>
            <w:vMerge w:val="restart"/>
            <w:tcBorders>
              <w:bottom w:val="nil"/>
            </w:tcBorders>
            <w:vAlign w:val="top"/>
          </w:tcPr>
          <w:p w14:paraId="4C180748">
            <w:pPr>
              <w:spacing w:line="265" w:lineRule="auto"/>
              <w:rPr>
                <w:rFonts w:ascii="Arial"/>
                <w:sz w:val="21"/>
              </w:rPr>
            </w:pPr>
          </w:p>
          <w:p w14:paraId="7252D8CD">
            <w:pPr>
              <w:spacing w:line="265" w:lineRule="auto"/>
              <w:rPr>
                <w:rFonts w:ascii="Arial"/>
                <w:sz w:val="21"/>
              </w:rPr>
            </w:pPr>
          </w:p>
          <w:p w14:paraId="4E88EE5D">
            <w:pPr>
              <w:spacing w:line="265" w:lineRule="auto"/>
              <w:rPr>
                <w:rFonts w:ascii="Arial"/>
                <w:sz w:val="21"/>
              </w:rPr>
            </w:pPr>
          </w:p>
          <w:p w14:paraId="59CB318B">
            <w:pPr>
              <w:spacing w:line="266" w:lineRule="auto"/>
              <w:rPr>
                <w:rFonts w:ascii="Arial"/>
                <w:sz w:val="21"/>
              </w:rPr>
            </w:pPr>
          </w:p>
          <w:p w14:paraId="5143A738">
            <w:pPr>
              <w:pStyle w:val="6"/>
              <w:spacing w:before="65" w:line="222" w:lineRule="auto"/>
              <w:ind w:left="172"/>
            </w:pPr>
            <w:r>
              <w:rPr>
                <w:spacing w:val="1"/>
              </w:rPr>
              <w:t>2026</w:t>
            </w:r>
            <w:r>
              <w:rPr>
                <w:spacing w:val="-27"/>
              </w:rPr>
              <w:t xml:space="preserve"> </w:t>
            </w:r>
            <w:r>
              <w:rPr>
                <w:spacing w:val="1"/>
              </w:rPr>
              <w:t>年对</w:t>
            </w:r>
          </w:p>
          <w:p w14:paraId="27712CAA">
            <w:pPr>
              <w:pStyle w:val="6"/>
              <w:spacing w:line="221" w:lineRule="auto"/>
              <w:ind w:left="216"/>
            </w:pPr>
            <w:r>
              <w:rPr>
                <w:spacing w:val="2"/>
              </w:rPr>
              <w:t>防雷市场</w:t>
            </w:r>
          </w:p>
          <w:p w14:paraId="11296134">
            <w:pPr>
              <w:pStyle w:val="6"/>
              <w:spacing w:line="221" w:lineRule="auto"/>
              <w:ind w:left="208"/>
            </w:pPr>
            <w:r>
              <w:rPr>
                <w:spacing w:val="4"/>
              </w:rPr>
              <w:t>监管联合</w:t>
            </w:r>
          </w:p>
          <w:p w14:paraId="4CA071E1">
            <w:pPr>
              <w:pStyle w:val="6"/>
              <w:spacing w:line="233" w:lineRule="auto"/>
              <w:ind w:left="411"/>
            </w:pPr>
            <w:r>
              <w:rPr>
                <w:spacing w:val="2"/>
              </w:rPr>
              <w:t>抽查</w:t>
            </w:r>
          </w:p>
        </w:tc>
        <w:tc>
          <w:tcPr>
            <w:tcW w:w="1076" w:type="dxa"/>
            <w:vMerge w:val="restart"/>
            <w:tcBorders>
              <w:bottom w:val="nil"/>
            </w:tcBorders>
            <w:vAlign w:val="top"/>
          </w:tcPr>
          <w:p w14:paraId="1A9166EE">
            <w:pPr>
              <w:pStyle w:val="6"/>
              <w:spacing w:before="264" w:line="222" w:lineRule="auto"/>
              <w:ind w:left="130"/>
            </w:pPr>
            <w:r>
              <w:rPr>
                <w:spacing w:val="3"/>
              </w:rPr>
              <w:t>雷电灾害</w:t>
            </w:r>
          </w:p>
          <w:p w14:paraId="2186A894">
            <w:pPr>
              <w:pStyle w:val="6"/>
              <w:spacing w:line="221" w:lineRule="auto"/>
              <w:ind w:left="132"/>
            </w:pPr>
            <w:r>
              <w:rPr>
                <w:spacing w:val="2"/>
              </w:rPr>
              <w:t>防御重点</w:t>
            </w:r>
          </w:p>
          <w:p w14:paraId="6EA2BB69">
            <w:pPr>
              <w:pStyle w:val="6"/>
              <w:spacing w:line="221" w:lineRule="auto"/>
              <w:ind w:left="122"/>
            </w:pPr>
            <w:r>
              <w:rPr>
                <w:spacing w:val="4"/>
              </w:rPr>
              <w:t>单位（企</w:t>
            </w:r>
          </w:p>
          <w:p w14:paraId="55BC5E54">
            <w:pPr>
              <w:pStyle w:val="6"/>
              <w:spacing w:line="241" w:lineRule="auto"/>
              <w:ind w:left="327"/>
            </w:pPr>
            <w:r>
              <w:rPr>
                <w:spacing w:val="-3"/>
              </w:rPr>
              <w:t>业）</w:t>
            </w:r>
          </w:p>
        </w:tc>
        <w:tc>
          <w:tcPr>
            <w:tcW w:w="349" w:type="dxa"/>
            <w:vAlign w:val="top"/>
          </w:tcPr>
          <w:p w14:paraId="1331AA2A">
            <w:pPr>
              <w:pStyle w:val="6"/>
              <w:spacing w:before="134" w:line="232" w:lineRule="auto"/>
              <w:ind w:left="109" w:right="30" w:firstLine="5"/>
            </w:pPr>
            <w:r>
              <w:rPr>
                <w:spacing w:val="-11"/>
              </w:rPr>
              <w:t>发</w:t>
            </w:r>
            <w:r>
              <w:rPr>
                <w:spacing w:val="-6"/>
              </w:rPr>
              <w:t>起</w:t>
            </w:r>
          </w:p>
        </w:tc>
        <w:tc>
          <w:tcPr>
            <w:tcW w:w="1955" w:type="dxa"/>
            <w:vAlign w:val="top"/>
          </w:tcPr>
          <w:p w14:paraId="6A7F27BD">
            <w:pPr>
              <w:pStyle w:val="6"/>
              <w:spacing w:line="211" w:lineRule="auto"/>
              <w:ind w:left="308" w:right="185" w:hanging="110"/>
            </w:pPr>
            <w:r>
              <w:rPr>
                <w:spacing w:val="3"/>
              </w:rPr>
              <w:t>气象部门</w:t>
            </w:r>
          </w:p>
        </w:tc>
        <w:tc>
          <w:tcPr>
            <w:tcW w:w="1812" w:type="dxa"/>
            <w:vAlign w:val="top"/>
          </w:tcPr>
          <w:p w14:paraId="3881124E">
            <w:pPr>
              <w:pStyle w:val="6"/>
              <w:spacing w:before="135" w:line="225" w:lineRule="auto"/>
              <w:ind w:left="291" w:right="166" w:hanging="105"/>
            </w:pPr>
            <w:r>
              <w:rPr>
                <w:spacing w:val="6"/>
              </w:rPr>
              <w:t>雷电灾害防御重</w:t>
            </w:r>
            <w:r>
              <w:rPr>
                <w:spacing w:val="5"/>
              </w:rPr>
              <w:t>点单位的检查</w:t>
            </w:r>
          </w:p>
        </w:tc>
        <w:tc>
          <w:tcPr>
            <w:tcW w:w="1076" w:type="dxa"/>
            <w:vAlign w:val="top"/>
          </w:tcPr>
          <w:p w14:paraId="68B956A7">
            <w:pPr>
              <w:pStyle w:val="6"/>
              <w:spacing w:before="254" w:line="229" w:lineRule="auto"/>
              <w:ind w:left="124"/>
            </w:pPr>
            <w:r>
              <w:rPr>
                <w:spacing w:val="6"/>
              </w:rPr>
              <w:t>现场检查</w:t>
            </w:r>
          </w:p>
        </w:tc>
        <w:tc>
          <w:tcPr>
            <w:tcW w:w="1125" w:type="dxa"/>
            <w:vMerge w:val="restart"/>
            <w:tcBorders>
              <w:bottom w:val="nil"/>
            </w:tcBorders>
            <w:vAlign w:val="top"/>
          </w:tcPr>
          <w:p w14:paraId="2B180F55">
            <w:pPr>
              <w:spacing w:line="277" w:lineRule="auto"/>
              <w:rPr>
                <w:rFonts w:ascii="Arial"/>
                <w:sz w:val="21"/>
              </w:rPr>
            </w:pPr>
          </w:p>
          <w:p w14:paraId="5840529D">
            <w:pPr>
              <w:spacing w:line="278" w:lineRule="auto"/>
              <w:rPr>
                <w:rFonts w:ascii="Arial"/>
                <w:sz w:val="21"/>
              </w:rPr>
            </w:pPr>
          </w:p>
          <w:p w14:paraId="53749E34">
            <w:pPr>
              <w:pStyle w:val="6"/>
              <w:spacing w:before="65" w:line="232" w:lineRule="auto"/>
              <w:ind w:left="383"/>
            </w:pPr>
            <w:r>
              <w:rPr>
                <w:spacing w:val="-4"/>
              </w:rPr>
              <w:t>3</w:t>
            </w:r>
            <w:r>
              <w:rPr>
                <w:spacing w:val="-30"/>
              </w:rPr>
              <w:t xml:space="preserve"> </w:t>
            </w:r>
            <w:r>
              <w:rPr>
                <w:spacing w:val="-4"/>
              </w:rPr>
              <w:t>家</w:t>
            </w:r>
          </w:p>
        </w:tc>
        <w:tc>
          <w:tcPr>
            <w:tcW w:w="1699" w:type="dxa"/>
            <w:vMerge w:val="restart"/>
            <w:tcBorders>
              <w:bottom w:val="nil"/>
            </w:tcBorders>
            <w:vAlign w:val="top"/>
          </w:tcPr>
          <w:p w14:paraId="2E622840">
            <w:pPr>
              <w:spacing w:line="436" w:lineRule="auto"/>
              <w:rPr>
                <w:rFonts w:ascii="Arial"/>
                <w:sz w:val="21"/>
              </w:rPr>
            </w:pPr>
          </w:p>
          <w:p w14:paraId="5C9201E1">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7C325F67">
            <w:pPr>
              <w:spacing w:line="277" w:lineRule="auto"/>
              <w:rPr>
                <w:rFonts w:ascii="Arial"/>
                <w:sz w:val="21"/>
              </w:rPr>
            </w:pPr>
          </w:p>
          <w:p w14:paraId="463F26D6">
            <w:pPr>
              <w:spacing w:line="278" w:lineRule="auto"/>
              <w:rPr>
                <w:rFonts w:ascii="Arial"/>
                <w:sz w:val="21"/>
              </w:rPr>
            </w:pPr>
          </w:p>
          <w:p w14:paraId="648CC7EA">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6019630F">
            <w:pPr>
              <w:spacing w:line="317" w:lineRule="auto"/>
              <w:rPr>
                <w:rFonts w:ascii="Arial"/>
                <w:sz w:val="21"/>
              </w:rPr>
            </w:pPr>
          </w:p>
          <w:p w14:paraId="053EFF2F">
            <w:pPr>
              <w:pStyle w:val="6"/>
              <w:spacing w:before="65" w:line="224" w:lineRule="auto"/>
              <w:ind w:left="119" w:right="102" w:firstLine="5"/>
              <w:jc w:val="both"/>
            </w:pPr>
            <w:r>
              <w:rPr>
                <w:spacing w:val="3"/>
              </w:rPr>
              <w:t>市气象部门牵头组织，</w:t>
            </w:r>
            <w:r>
              <w:rPr>
                <w:spacing w:val="26"/>
              </w:rPr>
              <w:t>市场监管部门配合开</w:t>
            </w:r>
            <w:r>
              <w:rPr>
                <w:spacing w:val="3"/>
              </w:rPr>
              <w:t>展检查。</w:t>
            </w:r>
          </w:p>
        </w:tc>
      </w:tr>
      <w:tr w14:paraId="71E54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continue"/>
            <w:tcBorders>
              <w:top w:val="nil"/>
              <w:bottom w:val="nil"/>
            </w:tcBorders>
            <w:vAlign w:val="top"/>
          </w:tcPr>
          <w:p w14:paraId="6C53E325">
            <w:pPr>
              <w:rPr>
                <w:rFonts w:ascii="Arial"/>
                <w:sz w:val="21"/>
              </w:rPr>
            </w:pPr>
          </w:p>
        </w:tc>
        <w:tc>
          <w:tcPr>
            <w:tcW w:w="1246" w:type="dxa"/>
            <w:vMerge w:val="continue"/>
            <w:tcBorders>
              <w:top w:val="nil"/>
              <w:bottom w:val="nil"/>
            </w:tcBorders>
            <w:vAlign w:val="top"/>
          </w:tcPr>
          <w:p w14:paraId="1539A3EF">
            <w:pPr>
              <w:rPr>
                <w:rFonts w:ascii="Arial"/>
                <w:sz w:val="21"/>
              </w:rPr>
            </w:pPr>
          </w:p>
        </w:tc>
        <w:tc>
          <w:tcPr>
            <w:tcW w:w="1076" w:type="dxa"/>
            <w:vMerge w:val="continue"/>
            <w:tcBorders>
              <w:top w:val="nil"/>
            </w:tcBorders>
            <w:vAlign w:val="top"/>
          </w:tcPr>
          <w:p w14:paraId="7EC84D6A">
            <w:pPr>
              <w:rPr>
                <w:rFonts w:ascii="Arial"/>
                <w:sz w:val="21"/>
              </w:rPr>
            </w:pPr>
          </w:p>
        </w:tc>
        <w:tc>
          <w:tcPr>
            <w:tcW w:w="349" w:type="dxa"/>
            <w:vAlign w:val="top"/>
          </w:tcPr>
          <w:p w14:paraId="5440DEB1">
            <w:pPr>
              <w:pStyle w:val="6"/>
              <w:spacing w:before="136" w:line="227" w:lineRule="auto"/>
              <w:ind w:left="113" w:right="30" w:hanging="2"/>
            </w:pPr>
            <w:r>
              <w:rPr>
                <w:spacing w:val="-9"/>
              </w:rPr>
              <w:t>配</w:t>
            </w:r>
            <w:r>
              <w:rPr>
                <w:spacing w:val="-11"/>
              </w:rPr>
              <w:t>合</w:t>
            </w:r>
          </w:p>
        </w:tc>
        <w:tc>
          <w:tcPr>
            <w:tcW w:w="1955" w:type="dxa"/>
            <w:vAlign w:val="top"/>
          </w:tcPr>
          <w:p w14:paraId="0A3FFA59">
            <w:pPr>
              <w:pStyle w:val="6"/>
              <w:spacing w:before="1" w:line="210" w:lineRule="auto"/>
              <w:ind w:left="307" w:right="135" w:hanging="162"/>
            </w:pPr>
            <w:r>
              <w:rPr>
                <w:spacing w:val="6"/>
              </w:rPr>
              <w:t>市场监管部门</w:t>
            </w:r>
          </w:p>
        </w:tc>
        <w:tc>
          <w:tcPr>
            <w:tcW w:w="1812" w:type="dxa"/>
            <w:vAlign w:val="top"/>
          </w:tcPr>
          <w:p w14:paraId="7D39ED6E">
            <w:pPr>
              <w:pStyle w:val="6"/>
              <w:spacing w:before="256" w:line="229" w:lineRule="auto"/>
              <w:ind w:left="285"/>
            </w:pPr>
            <w:r>
              <w:rPr>
                <w:spacing w:val="6"/>
              </w:rPr>
              <w:t>公示信息检查</w:t>
            </w:r>
          </w:p>
        </w:tc>
        <w:tc>
          <w:tcPr>
            <w:tcW w:w="1076" w:type="dxa"/>
            <w:vAlign w:val="top"/>
          </w:tcPr>
          <w:p w14:paraId="7A34BF6C">
            <w:pPr>
              <w:pStyle w:val="6"/>
              <w:spacing w:before="15" w:line="222" w:lineRule="auto"/>
              <w:ind w:left="124"/>
            </w:pPr>
            <w:r>
              <w:rPr>
                <w:spacing w:val="6"/>
              </w:rPr>
              <w:t>现场检查</w:t>
            </w:r>
          </w:p>
          <w:p w14:paraId="53A26BEF">
            <w:pPr>
              <w:pStyle w:val="6"/>
              <w:spacing w:line="221" w:lineRule="auto"/>
              <w:ind w:left="134"/>
            </w:pPr>
            <w:r>
              <w:rPr>
                <w:spacing w:val="3"/>
              </w:rPr>
              <w:t>书面检查</w:t>
            </w:r>
          </w:p>
          <w:p w14:paraId="05B69E72">
            <w:pPr>
              <w:pStyle w:val="6"/>
              <w:spacing w:line="199" w:lineRule="auto"/>
              <w:ind w:left="147"/>
            </w:pPr>
            <w:r>
              <w:t>网络检查</w:t>
            </w:r>
          </w:p>
        </w:tc>
        <w:tc>
          <w:tcPr>
            <w:tcW w:w="1125" w:type="dxa"/>
            <w:vMerge w:val="continue"/>
            <w:tcBorders>
              <w:top w:val="nil"/>
            </w:tcBorders>
            <w:vAlign w:val="top"/>
          </w:tcPr>
          <w:p w14:paraId="036DDDC1">
            <w:pPr>
              <w:rPr>
                <w:rFonts w:ascii="Arial"/>
                <w:sz w:val="21"/>
              </w:rPr>
            </w:pPr>
          </w:p>
        </w:tc>
        <w:tc>
          <w:tcPr>
            <w:tcW w:w="1699" w:type="dxa"/>
            <w:vMerge w:val="continue"/>
            <w:tcBorders>
              <w:top w:val="nil"/>
            </w:tcBorders>
            <w:vAlign w:val="top"/>
          </w:tcPr>
          <w:p w14:paraId="5CFE0F64">
            <w:pPr>
              <w:rPr>
                <w:rFonts w:ascii="Arial"/>
                <w:sz w:val="21"/>
              </w:rPr>
            </w:pPr>
          </w:p>
        </w:tc>
        <w:tc>
          <w:tcPr>
            <w:tcW w:w="1175" w:type="dxa"/>
            <w:vMerge w:val="continue"/>
            <w:tcBorders>
              <w:top w:val="nil"/>
            </w:tcBorders>
            <w:vAlign w:val="top"/>
          </w:tcPr>
          <w:p w14:paraId="05FCFACC">
            <w:pPr>
              <w:rPr>
                <w:rFonts w:ascii="Arial"/>
                <w:sz w:val="21"/>
              </w:rPr>
            </w:pPr>
          </w:p>
        </w:tc>
        <w:tc>
          <w:tcPr>
            <w:tcW w:w="2275" w:type="dxa"/>
            <w:vMerge w:val="continue"/>
            <w:tcBorders>
              <w:top w:val="nil"/>
            </w:tcBorders>
            <w:vAlign w:val="top"/>
          </w:tcPr>
          <w:p w14:paraId="5C7F9C58">
            <w:pPr>
              <w:rPr>
                <w:rFonts w:ascii="Arial"/>
                <w:sz w:val="21"/>
              </w:rPr>
            </w:pPr>
          </w:p>
        </w:tc>
      </w:tr>
      <w:tr w14:paraId="6D341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633" w:type="dxa"/>
            <w:vMerge w:val="continue"/>
            <w:tcBorders>
              <w:top w:val="nil"/>
              <w:bottom w:val="nil"/>
            </w:tcBorders>
            <w:vAlign w:val="top"/>
          </w:tcPr>
          <w:p w14:paraId="62962649">
            <w:pPr>
              <w:rPr>
                <w:rFonts w:ascii="Arial"/>
                <w:sz w:val="21"/>
              </w:rPr>
            </w:pPr>
          </w:p>
        </w:tc>
        <w:tc>
          <w:tcPr>
            <w:tcW w:w="1246" w:type="dxa"/>
            <w:vMerge w:val="continue"/>
            <w:tcBorders>
              <w:top w:val="nil"/>
              <w:bottom w:val="nil"/>
            </w:tcBorders>
            <w:vAlign w:val="top"/>
          </w:tcPr>
          <w:p w14:paraId="1425F959">
            <w:pPr>
              <w:rPr>
                <w:rFonts w:ascii="Arial"/>
                <w:sz w:val="21"/>
              </w:rPr>
            </w:pPr>
          </w:p>
        </w:tc>
        <w:tc>
          <w:tcPr>
            <w:tcW w:w="1076" w:type="dxa"/>
            <w:vMerge w:val="restart"/>
            <w:tcBorders>
              <w:bottom w:val="nil"/>
            </w:tcBorders>
            <w:vAlign w:val="top"/>
          </w:tcPr>
          <w:p w14:paraId="646BA584">
            <w:pPr>
              <w:spacing w:line="329" w:lineRule="auto"/>
              <w:rPr>
                <w:rFonts w:ascii="Arial"/>
                <w:sz w:val="21"/>
              </w:rPr>
            </w:pPr>
          </w:p>
          <w:p w14:paraId="3C5B2E9D">
            <w:pPr>
              <w:pStyle w:val="6"/>
              <w:spacing w:before="65" w:line="222" w:lineRule="auto"/>
              <w:ind w:left="132"/>
            </w:pPr>
            <w:r>
              <w:rPr>
                <w:spacing w:val="2"/>
              </w:rPr>
              <w:t>防雷装置</w:t>
            </w:r>
          </w:p>
          <w:p w14:paraId="5751E9B7">
            <w:pPr>
              <w:pStyle w:val="6"/>
              <w:spacing w:line="221" w:lineRule="auto"/>
              <w:ind w:left="120"/>
            </w:pPr>
            <w:r>
              <w:rPr>
                <w:spacing w:val="5"/>
              </w:rPr>
              <w:t>检测资质</w:t>
            </w:r>
          </w:p>
          <w:p w14:paraId="09024547">
            <w:pPr>
              <w:pStyle w:val="6"/>
              <w:spacing w:line="221" w:lineRule="auto"/>
              <w:ind w:left="122"/>
            </w:pPr>
            <w:r>
              <w:rPr>
                <w:spacing w:val="4"/>
              </w:rPr>
              <w:t>单位（企</w:t>
            </w:r>
          </w:p>
          <w:p w14:paraId="40EB7245">
            <w:pPr>
              <w:pStyle w:val="6"/>
              <w:spacing w:line="241" w:lineRule="auto"/>
              <w:ind w:left="327"/>
            </w:pPr>
            <w:r>
              <w:rPr>
                <w:spacing w:val="-3"/>
              </w:rPr>
              <w:t>业）</w:t>
            </w:r>
          </w:p>
        </w:tc>
        <w:tc>
          <w:tcPr>
            <w:tcW w:w="349" w:type="dxa"/>
            <w:vAlign w:val="top"/>
          </w:tcPr>
          <w:p w14:paraId="547275DC">
            <w:pPr>
              <w:pStyle w:val="6"/>
              <w:spacing w:before="139" w:line="232" w:lineRule="auto"/>
              <w:ind w:left="109" w:right="30" w:firstLine="5"/>
            </w:pPr>
            <w:r>
              <w:rPr>
                <w:spacing w:val="-11"/>
              </w:rPr>
              <w:t>发</w:t>
            </w:r>
            <w:r>
              <w:rPr>
                <w:spacing w:val="-6"/>
              </w:rPr>
              <w:t>起</w:t>
            </w:r>
          </w:p>
        </w:tc>
        <w:tc>
          <w:tcPr>
            <w:tcW w:w="1955" w:type="dxa"/>
            <w:vAlign w:val="top"/>
          </w:tcPr>
          <w:p w14:paraId="4256050D">
            <w:pPr>
              <w:pStyle w:val="6"/>
              <w:spacing w:before="19" w:line="222" w:lineRule="auto"/>
              <w:ind w:left="568"/>
            </w:pPr>
            <w:r>
              <w:rPr>
                <w:spacing w:val="3"/>
              </w:rPr>
              <w:t>气象部门</w:t>
            </w:r>
          </w:p>
          <w:p w14:paraId="0DDD057E">
            <w:pPr>
              <w:pStyle w:val="6"/>
              <w:spacing w:line="209" w:lineRule="auto"/>
              <w:ind w:left="308" w:right="185" w:hanging="110"/>
            </w:pPr>
          </w:p>
        </w:tc>
        <w:tc>
          <w:tcPr>
            <w:tcW w:w="1812" w:type="dxa"/>
            <w:vAlign w:val="top"/>
          </w:tcPr>
          <w:p w14:paraId="59A49402">
            <w:pPr>
              <w:pStyle w:val="6"/>
              <w:spacing w:before="19" w:line="222" w:lineRule="auto"/>
              <w:ind w:left="177"/>
            </w:pPr>
            <w:r>
              <w:rPr>
                <w:spacing w:val="7"/>
              </w:rPr>
              <w:t>对雷电防护装置</w:t>
            </w:r>
          </w:p>
          <w:p w14:paraId="7E3938DE">
            <w:pPr>
              <w:pStyle w:val="6"/>
              <w:spacing w:line="221" w:lineRule="auto"/>
              <w:ind w:left="177"/>
            </w:pPr>
            <w:r>
              <w:rPr>
                <w:spacing w:val="7"/>
              </w:rPr>
              <w:t>检测单位的行政</w:t>
            </w:r>
          </w:p>
          <w:p w14:paraId="07F5C16E">
            <w:pPr>
              <w:pStyle w:val="6"/>
              <w:spacing w:line="196" w:lineRule="auto"/>
              <w:ind w:left="702"/>
            </w:pPr>
            <w:r>
              <w:rPr>
                <w:spacing w:val="1"/>
              </w:rPr>
              <w:t>检查</w:t>
            </w:r>
          </w:p>
        </w:tc>
        <w:tc>
          <w:tcPr>
            <w:tcW w:w="1076" w:type="dxa"/>
            <w:vAlign w:val="top"/>
          </w:tcPr>
          <w:p w14:paraId="2823C8B2">
            <w:pPr>
              <w:pStyle w:val="6"/>
              <w:spacing w:before="259" w:line="229" w:lineRule="auto"/>
              <w:ind w:left="124"/>
            </w:pPr>
            <w:r>
              <w:rPr>
                <w:spacing w:val="6"/>
              </w:rPr>
              <w:t>现场检查</w:t>
            </w:r>
          </w:p>
        </w:tc>
        <w:tc>
          <w:tcPr>
            <w:tcW w:w="1125" w:type="dxa"/>
            <w:vMerge w:val="restart"/>
            <w:tcBorders>
              <w:bottom w:val="nil"/>
            </w:tcBorders>
            <w:vAlign w:val="top"/>
          </w:tcPr>
          <w:p w14:paraId="6C4AE791">
            <w:pPr>
              <w:spacing w:line="343" w:lineRule="auto"/>
              <w:rPr>
                <w:rFonts w:ascii="Arial"/>
                <w:sz w:val="21"/>
              </w:rPr>
            </w:pPr>
          </w:p>
          <w:p w14:paraId="3D6D062D">
            <w:pPr>
              <w:spacing w:line="344" w:lineRule="auto"/>
              <w:rPr>
                <w:rFonts w:ascii="Arial"/>
                <w:sz w:val="21"/>
              </w:rPr>
            </w:pPr>
          </w:p>
          <w:p w14:paraId="51B1A578">
            <w:pPr>
              <w:pStyle w:val="6"/>
              <w:spacing w:before="65" w:line="232" w:lineRule="auto"/>
              <w:ind w:left="381"/>
            </w:pPr>
            <w:r>
              <w:rPr>
                <w:spacing w:val="-3"/>
              </w:rPr>
              <w:t>2</w:t>
            </w:r>
            <w:r>
              <w:rPr>
                <w:spacing w:val="-30"/>
              </w:rPr>
              <w:t xml:space="preserve"> </w:t>
            </w:r>
            <w:r>
              <w:rPr>
                <w:spacing w:val="-3"/>
              </w:rPr>
              <w:t>家</w:t>
            </w:r>
          </w:p>
        </w:tc>
        <w:tc>
          <w:tcPr>
            <w:tcW w:w="1699" w:type="dxa"/>
            <w:vMerge w:val="restart"/>
            <w:tcBorders>
              <w:bottom w:val="nil"/>
            </w:tcBorders>
            <w:vAlign w:val="top"/>
          </w:tcPr>
          <w:p w14:paraId="2FAEC54A">
            <w:pPr>
              <w:spacing w:line="283" w:lineRule="auto"/>
              <w:rPr>
                <w:rFonts w:ascii="Arial"/>
                <w:sz w:val="21"/>
              </w:rPr>
            </w:pPr>
          </w:p>
          <w:p w14:paraId="39709399">
            <w:pPr>
              <w:spacing w:line="284" w:lineRule="auto"/>
              <w:rPr>
                <w:rFonts w:ascii="Arial"/>
                <w:sz w:val="21"/>
              </w:rPr>
            </w:pPr>
          </w:p>
          <w:p w14:paraId="565FA375">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3A7D526E">
            <w:pPr>
              <w:spacing w:line="343" w:lineRule="auto"/>
              <w:rPr>
                <w:rFonts w:ascii="Arial"/>
                <w:sz w:val="21"/>
              </w:rPr>
            </w:pPr>
          </w:p>
          <w:p w14:paraId="31E17C43">
            <w:pPr>
              <w:spacing w:line="344" w:lineRule="auto"/>
              <w:rPr>
                <w:rFonts w:ascii="Arial"/>
                <w:sz w:val="21"/>
              </w:rPr>
            </w:pPr>
          </w:p>
          <w:p w14:paraId="55DC46CB">
            <w:pPr>
              <w:pStyle w:val="6"/>
              <w:spacing w:before="65" w:line="232" w:lineRule="auto"/>
              <w:ind w:left="117"/>
            </w:pPr>
            <w:r>
              <w:rPr>
                <w:spacing w:val="-1"/>
              </w:rPr>
              <w:t>4</w:t>
            </w:r>
            <w:r>
              <w:rPr>
                <w:spacing w:val="-19"/>
              </w:rPr>
              <w:t xml:space="preserve"> </w:t>
            </w:r>
            <w:r>
              <w:rPr>
                <w:spacing w:val="-1"/>
              </w:rPr>
              <w:t>月-12</w:t>
            </w:r>
            <w:r>
              <w:rPr>
                <w:spacing w:val="-25"/>
              </w:rPr>
              <w:t xml:space="preserve"> </w:t>
            </w:r>
            <w:r>
              <w:rPr>
                <w:spacing w:val="-1"/>
              </w:rPr>
              <w:t>月</w:t>
            </w:r>
          </w:p>
        </w:tc>
        <w:tc>
          <w:tcPr>
            <w:tcW w:w="2275" w:type="dxa"/>
            <w:vMerge w:val="restart"/>
            <w:tcBorders>
              <w:bottom w:val="nil"/>
            </w:tcBorders>
            <w:vAlign w:val="top"/>
          </w:tcPr>
          <w:p w14:paraId="64A7860F">
            <w:pPr>
              <w:spacing w:line="448" w:lineRule="auto"/>
              <w:rPr>
                <w:rFonts w:ascii="Arial"/>
                <w:sz w:val="21"/>
              </w:rPr>
            </w:pPr>
          </w:p>
          <w:p w14:paraId="4F7991F1">
            <w:pPr>
              <w:pStyle w:val="6"/>
              <w:spacing w:before="65" w:line="224" w:lineRule="auto"/>
              <w:ind w:left="119" w:right="102" w:firstLine="5"/>
              <w:jc w:val="both"/>
            </w:pPr>
            <w:r>
              <w:rPr>
                <w:spacing w:val="3"/>
              </w:rPr>
              <w:t>市气象部门牵头组织，</w:t>
            </w:r>
            <w:r>
              <w:rPr>
                <w:spacing w:val="26"/>
              </w:rPr>
              <w:t>市场监管部门配合开</w:t>
            </w:r>
            <w:r>
              <w:rPr>
                <w:spacing w:val="3"/>
              </w:rPr>
              <w:t>展检查。</w:t>
            </w:r>
          </w:p>
        </w:tc>
      </w:tr>
      <w:tr w14:paraId="326A3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9" w:hRule="atLeast"/>
        </w:trPr>
        <w:tc>
          <w:tcPr>
            <w:tcW w:w="633" w:type="dxa"/>
            <w:vMerge w:val="continue"/>
            <w:tcBorders>
              <w:top w:val="nil"/>
            </w:tcBorders>
            <w:vAlign w:val="top"/>
          </w:tcPr>
          <w:p w14:paraId="290BDE2D">
            <w:pPr>
              <w:rPr>
                <w:rFonts w:ascii="Arial"/>
                <w:sz w:val="21"/>
              </w:rPr>
            </w:pPr>
          </w:p>
        </w:tc>
        <w:tc>
          <w:tcPr>
            <w:tcW w:w="1246" w:type="dxa"/>
            <w:vMerge w:val="continue"/>
            <w:tcBorders>
              <w:top w:val="nil"/>
            </w:tcBorders>
            <w:vAlign w:val="top"/>
          </w:tcPr>
          <w:p w14:paraId="6863E6EC">
            <w:pPr>
              <w:rPr>
                <w:rFonts w:ascii="Arial"/>
                <w:sz w:val="21"/>
              </w:rPr>
            </w:pPr>
          </w:p>
        </w:tc>
        <w:tc>
          <w:tcPr>
            <w:tcW w:w="1076" w:type="dxa"/>
            <w:vMerge w:val="continue"/>
            <w:tcBorders>
              <w:top w:val="nil"/>
            </w:tcBorders>
            <w:vAlign w:val="top"/>
          </w:tcPr>
          <w:p w14:paraId="41053250">
            <w:pPr>
              <w:rPr>
                <w:rFonts w:ascii="Arial"/>
                <w:sz w:val="21"/>
              </w:rPr>
            </w:pPr>
          </w:p>
        </w:tc>
        <w:tc>
          <w:tcPr>
            <w:tcW w:w="349" w:type="dxa"/>
            <w:vAlign w:val="top"/>
          </w:tcPr>
          <w:p w14:paraId="04BF82D2">
            <w:pPr>
              <w:pStyle w:val="6"/>
              <w:spacing w:before="268" w:line="227" w:lineRule="auto"/>
              <w:ind w:left="113" w:right="30" w:hanging="2"/>
            </w:pPr>
            <w:r>
              <w:rPr>
                <w:spacing w:val="-9"/>
              </w:rPr>
              <w:t>配</w:t>
            </w:r>
            <w:r>
              <w:rPr>
                <w:spacing w:val="-11"/>
              </w:rPr>
              <w:t>合</w:t>
            </w:r>
          </w:p>
        </w:tc>
        <w:tc>
          <w:tcPr>
            <w:tcW w:w="1955" w:type="dxa"/>
            <w:vAlign w:val="top"/>
          </w:tcPr>
          <w:p w14:paraId="5A3B1361">
            <w:pPr>
              <w:pStyle w:val="6"/>
              <w:spacing w:before="147" w:line="222" w:lineRule="auto"/>
              <w:ind w:left="355"/>
            </w:pPr>
            <w:r>
              <w:rPr>
                <w:spacing w:val="6"/>
              </w:rPr>
              <w:t>市场监管部门</w:t>
            </w:r>
          </w:p>
          <w:p w14:paraId="757D6418">
            <w:pPr>
              <w:pStyle w:val="6"/>
              <w:spacing w:line="233" w:lineRule="auto"/>
              <w:ind w:left="307" w:right="135" w:hanging="162"/>
            </w:pPr>
          </w:p>
        </w:tc>
        <w:tc>
          <w:tcPr>
            <w:tcW w:w="1812" w:type="dxa"/>
            <w:vAlign w:val="top"/>
          </w:tcPr>
          <w:p w14:paraId="5D5B1A32">
            <w:pPr>
              <w:spacing w:line="321" w:lineRule="auto"/>
              <w:rPr>
                <w:rFonts w:ascii="Arial"/>
                <w:sz w:val="21"/>
              </w:rPr>
            </w:pPr>
          </w:p>
          <w:p w14:paraId="660294C4">
            <w:pPr>
              <w:pStyle w:val="6"/>
              <w:spacing w:before="65" w:line="229" w:lineRule="auto"/>
              <w:ind w:left="285"/>
            </w:pPr>
            <w:r>
              <w:rPr>
                <w:spacing w:val="6"/>
              </w:rPr>
              <w:t>公示信息检查</w:t>
            </w:r>
          </w:p>
        </w:tc>
        <w:tc>
          <w:tcPr>
            <w:tcW w:w="1076" w:type="dxa"/>
            <w:vAlign w:val="top"/>
          </w:tcPr>
          <w:p w14:paraId="404E4D2B">
            <w:pPr>
              <w:pStyle w:val="6"/>
              <w:spacing w:before="147" w:line="222" w:lineRule="auto"/>
              <w:ind w:left="124"/>
            </w:pPr>
            <w:r>
              <w:rPr>
                <w:spacing w:val="6"/>
              </w:rPr>
              <w:t>现场检查</w:t>
            </w:r>
          </w:p>
          <w:p w14:paraId="41DDD23E">
            <w:pPr>
              <w:pStyle w:val="6"/>
              <w:spacing w:line="221" w:lineRule="auto"/>
              <w:ind w:left="134"/>
            </w:pPr>
            <w:r>
              <w:rPr>
                <w:spacing w:val="3"/>
              </w:rPr>
              <w:t>书面检查</w:t>
            </w:r>
          </w:p>
          <w:p w14:paraId="2D92A29D">
            <w:pPr>
              <w:pStyle w:val="6"/>
              <w:spacing w:line="228" w:lineRule="auto"/>
              <w:ind w:left="147"/>
            </w:pPr>
            <w:r>
              <w:t>网络检查</w:t>
            </w:r>
          </w:p>
        </w:tc>
        <w:tc>
          <w:tcPr>
            <w:tcW w:w="1125" w:type="dxa"/>
            <w:vMerge w:val="continue"/>
            <w:tcBorders>
              <w:top w:val="nil"/>
            </w:tcBorders>
            <w:vAlign w:val="top"/>
          </w:tcPr>
          <w:p w14:paraId="0620F709">
            <w:pPr>
              <w:rPr>
                <w:rFonts w:ascii="Arial"/>
                <w:sz w:val="21"/>
              </w:rPr>
            </w:pPr>
          </w:p>
        </w:tc>
        <w:tc>
          <w:tcPr>
            <w:tcW w:w="1699" w:type="dxa"/>
            <w:vMerge w:val="continue"/>
            <w:tcBorders>
              <w:top w:val="nil"/>
            </w:tcBorders>
            <w:vAlign w:val="top"/>
          </w:tcPr>
          <w:p w14:paraId="0854F7C2">
            <w:pPr>
              <w:rPr>
                <w:rFonts w:ascii="Arial"/>
                <w:sz w:val="21"/>
              </w:rPr>
            </w:pPr>
          </w:p>
        </w:tc>
        <w:tc>
          <w:tcPr>
            <w:tcW w:w="1175" w:type="dxa"/>
            <w:vMerge w:val="continue"/>
            <w:tcBorders>
              <w:top w:val="nil"/>
            </w:tcBorders>
            <w:vAlign w:val="top"/>
          </w:tcPr>
          <w:p w14:paraId="1359B61B">
            <w:pPr>
              <w:rPr>
                <w:rFonts w:ascii="Arial"/>
                <w:sz w:val="21"/>
              </w:rPr>
            </w:pPr>
          </w:p>
        </w:tc>
        <w:tc>
          <w:tcPr>
            <w:tcW w:w="2275" w:type="dxa"/>
            <w:vMerge w:val="continue"/>
            <w:tcBorders>
              <w:top w:val="nil"/>
            </w:tcBorders>
            <w:vAlign w:val="top"/>
          </w:tcPr>
          <w:p w14:paraId="55DA979A">
            <w:pPr>
              <w:rPr>
                <w:rFonts w:ascii="Arial"/>
                <w:sz w:val="21"/>
              </w:rPr>
            </w:pPr>
          </w:p>
        </w:tc>
      </w:tr>
      <w:tr w14:paraId="6CF7F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4" w:hRule="atLeast"/>
        </w:trPr>
        <w:tc>
          <w:tcPr>
            <w:tcW w:w="633" w:type="dxa"/>
            <w:vMerge w:val="restart"/>
            <w:tcBorders>
              <w:bottom w:val="nil"/>
            </w:tcBorders>
            <w:vAlign w:val="top"/>
          </w:tcPr>
          <w:p w14:paraId="19E0C589">
            <w:pPr>
              <w:spacing w:line="282" w:lineRule="auto"/>
              <w:rPr>
                <w:rFonts w:ascii="Arial"/>
                <w:sz w:val="21"/>
              </w:rPr>
            </w:pPr>
          </w:p>
          <w:p w14:paraId="7B902A40">
            <w:pPr>
              <w:spacing w:line="282" w:lineRule="auto"/>
              <w:rPr>
                <w:rFonts w:ascii="Arial"/>
                <w:sz w:val="21"/>
              </w:rPr>
            </w:pPr>
          </w:p>
          <w:p w14:paraId="179C7283">
            <w:pPr>
              <w:pStyle w:val="6"/>
              <w:spacing w:before="65" w:line="270" w:lineRule="exact"/>
              <w:ind w:left="212"/>
            </w:pPr>
            <w:r>
              <w:rPr>
                <w:spacing w:val="-1"/>
                <w:position w:val="1"/>
              </w:rPr>
              <w:t>53</w:t>
            </w:r>
          </w:p>
        </w:tc>
        <w:tc>
          <w:tcPr>
            <w:tcW w:w="1246" w:type="dxa"/>
            <w:vMerge w:val="restart"/>
            <w:tcBorders>
              <w:bottom w:val="nil"/>
            </w:tcBorders>
            <w:vAlign w:val="top"/>
          </w:tcPr>
          <w:p w14:paraId="3B87FCCA">
            <w:pPr>
              <w:pStyle w:val="6"/>
              <w:spacing w:before="272" w:line="222" w:lineRule="auto"/>
              <w:ind w:left="172"/>
            </w:pPr>
            <w:r>
              <w:rPr>
                <w:spacing w:val="1"/>
              </w:rPr>
              <w:t>2026</w:t>
            </w:r>
            <w:r>
              <w:rPr>
                <w:spacing w:val="-27"/>
              </w:rPr>
              <w:t xml:space="preserve"> </w:t>
            </w:r>
            <w:r>
              <w:rPr>
                <w:spacing w:val="1"/>
              </w:rPr>
              <w:t>年使</w:t>
            </w:r>
          </w:p>
          <w:p w14:paraId="422DF672">
            <w:pPr>
              <w:pStyle w:val="6"/>
              <w:spacing w:line="221" w:lineRule="auto"/>
              <w:ind w:left="202"/>
            </w:pPr>
            <w:r>
              <w:rPr>
                <w:spacing w:val="5"/>
              </w:rPr>
              <w:t>用领域消</w:t>
            </w:r>
          </w:p>
          <w:p w14:paraId="5F35A089">
            <w:pPr>
              <w:pStyle w:val="6"/>
              <w:spacing w:line="221" w:lineRule="auto"/>
              <w:ind w:left="216"/>
            </w:pPr>
            <w:r>
              <w:rPr>
                <w:spacing w:val="2"/>
              </w:rPr>
              <w:t>防产品联</w:t>
            </w:r>
          </w:p>
          <w:p w14:paraId="761F5699">
            <w:pPr>
              <w:pStyle w:val="6"/>
              <w:spacing w:line="232" w:lineRule="auto"/>
              <w:ind w:left="312"/>
            </w:pPr>
            <w:r>
              <w:rPr>
                <w:spacing w:val="3"/>
              </w:rPr>
              <w:t>合抽查</w:t>
            </w:r>
          </w:p>
        </w:tc>
        <w:tc>
          <w:tcPr>
            <w:tcW w:w="1076" w:type="dxa"/>
            <w:vMerge w:val="restart"/>
            <w:tcBorders>
              <w:bottom w:val="nil"/>
            </w:tcBorders>
            <w:vAlign w:val="top"/>
          </w:tcPr>
          <w:p w14:paraId="41BF1FA2">
            <w:pPr>
              <w:spacing w:line="325" w:lineRule="auto"/>
              <w:rPr>
                <w:rFonts w:ascii="Arial"/>
                <w:sz w:val="21"/>
              </w:rPr>
            </w:pPr>
          </w:p>
          <w:p w14:paraId="5E4B7556">
            <w:pPr>
              <w:pStyle w:val="6"/>
              <w:spacing w:before="65" w:line="222" w:lineRule="auto"/>
              <w:ind w:left="119"/>
            </w:pPr>
            <w:r>
              <w:rPr>
                <w:spacing w:val="5"/>
              </w:rPr>
              <w:t>使用消防</w:t>
            </w:r>
          </w:p>
          <w:p w14:paraId="68600253">
            <w:pPr>
              <w:pStyle w:val="6"/>
              <w:spacing w:line="221" w:lineRule="auto"/>
              <w:ind w:left="120"/>
            </w:pPr>
            <w:r>
              <w:rPr>
                <w:spacing w:val="5"/>
              </w:rPr>
              <w:t>产品的单</w:t>
            </w:r>
          </w:p>
          <w:p w14:paraId="20F664A9">
            <w:pPr>
              <w:pStyle w:val="6"/>
              <w:spacing w:line="230" w:lineRule="auto"/>
              <w:ind w:left="433"/>
            </w:pPr>
            <w:r>
              <w:t>位</w:t>
            </w:r>
          </w:p>
        </w:tc>
        <w:tc>
          <w:tcPr>
            <w:tcW w:w="349" w:type="dxa"/>
            <w:vAlign w:val="top"/>
          </w:tcPr>
          <w:p w14:paraId="0CB2D964">
            <w:pPr>
              <w:pStyle w:val="6"/>
              <w:spacing w:before="142" w:line="232" w:lineRule="auto"/>
              <w:ind w:left="109" w:right="30" w:firstLine="5"/>
            </w:pPr>
            <w:r>
              <w:rPr>
                <w:spacing w:val="-11"/>
              </w:rPr>
              <w:t>发</w:t>
            </w:r>
            <w:r>
              <w:rPr>
                <w:spacing w:val="-6"/>
              </w:rPr>
              <w:t>起</w:t>
            </w:r>
          </w:p>
        </w:tc>
        <w:tc>
          <w:tcPr>
            <w:tcW w:w="1955" w:type="dxa"/>
            <w:vAlign w:val="top"/>
          </w:tcPr>
          <w:p w14:paraId="24CEE21B">
            <w:pPr>
              <w:pStyle w:val="6"/>
              <w:spacing w:before="22" w:line="222" w:lineRule="auto"/>
              <w:ind w:left="565"/>
            </w:pPr>
            <w:r>
              <w:rPr>
                <w:spacing w:val="4"/>
              </w:rPr>
              <w:t>消防部门</w:t>
            </w:r>
          </w:p>
          <w:p w14:paraId="27FCF6D5">
            <w:pPr>
              <w:pStyle w:val="6"/>
              <w:spacing w:line="208" w:lineRule="auto"/>
              <w:ind w:left="307" w:right="135" w:hanging="162"/>
            </w:pPr>
          </w:p>
        </w:tc>
        <w:tc>
          <w:tcPr>
            <w:tcW w:w="1812" w:type="dxa"/>
            <w:vAlign w:val="top"/>
          </w:tcPr>
          <w:p w14:paraId="7AAAA565">
            <w:pPr>
              <w:pStyle w:val="6"/>
              <w:spacing w:before="22" w:line="222" w:lineRule="auto"/>
              <w:ind w:left="177"/>
            </w:pPr>
            <w:r>
              <w:rPr>
                <w:spacing w:val="7"/>
              </w:rPr>
              <w:t>对使用领域消防</w:t>
            </w:r>
          </w:p>
          <w:p w14:paraId="0E29A3FF">
            <w:pPr>
              <w:pStyle w:val="6"/>
              <w:spacing w:line="221" w:lineRule="auto"/>
              <w:ind w:left="177"/>
            </w:pPr>
            <w:r>
              <w:rPr>
                <w:spacing w:val="7"/>
              </w:rPr>
              <w:t>产品质量的监督</w:t>
            </w:r>
          </w:p>
          <w:p w14:paraId="6CEB1CB6">
            <w:pPr>
              <w:pStyle w:val="6"/>
              <w:spacing w:line="194" w:lineRule="auto"/>
              <w:ind w:left="700"/>
            </w:pPr>
            <w:r>
              <w:rPr>
                <w:spacing w:val="2"/>
              </w:rPr>
              <w:t>抽查</w:t>
            </w:r>
          </w:p>
        </w:tc>
        <w:tc>
          <w:tcPr>
            <w:tcW w:w="1076" w:type="dxa"/>
            <w:vAlign w:val="top"/>
          </w:tcPr>
          <w:p w14:paraId="2B68CF91">
            <w:pPr>
              <w:pStyle w:val="6"/>
              <w:spacing w:before="262" w:line="229" w:lineRule="auto"/>
              <w:ind w:left="124"/>
            </w:pPr>
            <w:r>
              <w:rPr>
                <w:spacing w:val="6"/>
              </w:rPr>
              <w:t>现场检查</w:t>
            </w:r>
          </w:p>
        </w:tc>
        <w:tc>
          <w:tcPr>
            <w:tcW w:w="1125" w:type="dxa"/>
            <w:vMerge w:val="restart"/>
            <w:tcBorders>
              <w:bottom w:val="nil"/>
            </w:tcBorders>
            <w:vAlign w:val="top"/>
          </w:tcPr>
          <w:p w14:paraId="2543AE61">
            <w:pPr>
              <w:spacing w:line="281" w:lineRule="auto"/>
              <w:rPr>
                <w:rFonts w:ascii="Arial"/>
                <w:sz w:val="21"/>
              </w:rPr>
            </w:pPr>
          </w:p>
          <w:p w14:paraId="5AB08CBB">
            <w:pPr>
              <w:spacing w:line="282" w:lineRule="auto"/>
              <w:rPr>
                <w:rFonts w:ascii="Arial"/>
                <w:sz w:val="21"/>
              </w:rPr>
            </w:pPr>
          </w:p>
          <w:p w14:paraId="3CE18804">
            <w:pPr>
              <w:pStyle w:val="6"/>
              <w:spacing w:before="65" w:line="232" w:lineRule="auto"/>
              <w:ind w:left="381"/>
            </w:pPr>
            <w:r>
              <w:rPr>
                <w:spacing w:val="-3"/>
              </w:rPr>
              <w:t>2</w:t>
            </w:r>
            <w:r>
              <w:rPr>
                <w:spacing w:val="-30"/>
              </w:rPr>
              <w:t xml:space="preserve"> </w:t>
            </w:r>
            <w:r>
              <w:rPr>
                <w:spacing w:val="-3"/>
              </w:rPr>
              <w:t>家</w:t>
            </w:r>
          </w:p>
        </w:tc>
        <w:tc>
          <w:tcPr>
            <w:tcW w:w="1699" w:type="dxa"/>
            <w:vMerge w:val="restart"/>
            <w:tcBorders>
              <w:bottom w:val="nil"/>
            </w:tcBorders>
            <w:vAlign w:val="top"/>
          </w:tcPr>
          <w:p w14:paraId="14F0EA3C">
            <w:pPr>
              <w:spacing w:line="444" w:lineRule="auto"/>
              <w:rPr>
                <w:rFonts w:ascii="Arial"/>
                <w:sz w:val="21"/>
              </w:rPr>
            </w:pPr>
          </w:p>
          <w:p w14:paraId="09A7C34F">
            <w:pPr>
              <w:pStyle w:val="6"/>
              <w:spacing w:before="65" w:line="227" w:lineRule="auto"/>
              <w:ind w:left="104" w:right="138" w:firstLine="124"/>
            </w:pPr>
            <w:r>
              <w:rPr>
                <w:spacing w:val="7"/>
              </w:rPr>
              <w:t>对诚信经营者</w:t>
            </w:r>
            <w:r>
              <w:rPr>
                <w:spacing w:val="1"/>
              </w:rPr>
              <w:t>“无事不扰</w:t>
            </w:r>
            <w:r>
              <w:rPr>
                <w:spacing w:val="-68"/>
              </w:rPr>
              <w:t xml:space="preserve"> </w:t>
            </w:r>
            <w:r>
              <w:rPr>
                <w:spacing w:val="1"/>
              </w:rPr>
              <w:t>”。</w:t>
            </w:r>
          </w:p>
        </w:tc>
        <w:tc>
          <w:tcPr>
            <w:tcW w:w="1175" w:type="dxa"/>
            <w:vMerge w:val="restart"/>
            <w:tcBorders>
              <w:bottom w:val="nil"/>
            </w:tcBorders>
            <w:vAlign w:val="top"/>
          </w:tcPr>
          <w:p w14:paraId="7A8D34A8">
            <w:pPr>
              <w:spacing w:line="281" w:lineRule="auto"/>
              <w:rPr>
                <w:rFonts w:ascii="Arial"/>
                <w:sz w:val="21"/>
              </w:rPr>
            </w:pPr>
          </w:p>
          <w:p w14:paraId="006FEE15">
            <w:pPr>
              <w:spacing w:line="282" w:lineRule="auto"/>
              <w:rPr>
                <w:rFonts w:ascii="Arial"/>
                <w:sz w:val="21"/>
              </w:rPr>
            </w:pPr>
          </w:p>
          <w:p w14:paraId="7A19E692">
            <w:pPr>
              <w:pStyle w:val="6"/>
              <w:spacing w:before="65" w:line="232" w:lineRule="auto"/>
              <w:ind w:left="117"/>
            </w:pPr>
            <w:r>
              <w:rPr>
                <w:spacing w:val="-1"/>
              </w:rPr>
              <w:t>4</w:t>
            </w:r>
            <w:r>
              <w:rPr>
                <w:spacing w:val="-19"/>
              </w:rPr>
              <w:t xml:space="preserve"> </w:t>
            </w:r>
            <w:r>
              <w:rPr>
                <w:spacing w:val="-1"/>
              </w:rPr>
              <w:t>月-10</w:t>
            </w:r>
            <w:r>
              <w:rPr>
                <w:spacing w:val="-25"/>
              </w:rPr>
              <w:t xml:space="preserve"> </w:t>
            </w:r>
            <w:r>
              <w:rPr>
                <w:spacing w:val="-1"/>
              </w:rPr>
              <w:t>月</w:t>
            </w:r>
          </w:p>
        </w:tc>
        <w:tc>
          <w:tcPr>
            <w:tcW w:w="2275" w:type="dxa"/>
            <w:vMerge w:val="restart"/>
            <w:tcBorders>
              <w:bottom w:val="nil"/>
            </w:tcBorders>
            <w:vAlign w:val="top"/>
          </w:tcPr>
          <w:p w14:paraId="22B36916">
            <w:pPr>
              <w:pStyle w:val="6"/>
              <w:spacing w:before="274" w:line="223" w:lineRule="auto"/>
              <w:ind w:left="116" w:right="102" w:firstLine="8"/>
              <w:jc w:val="both"/>
            </w:pPr>
            <w:r>
              <w:rPr>
                <w:spacing w:val="3"/>
              </w:rPr>
              <w:t>市消防部门牵头组织，</w:t>
            </w:r>
            <w:r>
              <w:rPr>
                <w:spacing w:val="26"/>
              </w:rPr>
              <w:t>联合市场监管部门部</w:t>
            </w:r>
            <w:r>
              <w:rPr>
                <w:spacing w:val="13"/>
              </w:rPr>
              <w:t>署,消防、市场监管部</w:t>
            </w:r>
            <w:r>
              <w:rPr>
                <w:spacing w:val="6"/>
              </w:rPr>
              <w:t>门开展检查。</w:t>
            </w:r>
          </w:p>
        </w:tc>
      </w:tr>
      <w:tr w14:paraId="1D143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3" w:hRule="atLeast"/>
        </w:trPr>
        <w:tc>
          <w:tcPr>
            <w:tcW w:w="633" w:type="dxa"/>
            <w:vMerge w:val="continue"/>
            <w:tcBorders>
              <w:top w:val="nil"/>
            </w:tcBorders>
            <w:vAlign w:val="top"/>
          </w:tcPr>
          <w:p w14:paraId="09487CA1">
            <w:pPr>
              <w:rPr>
                <w:rFonts w:ascii="Arial"/>
                <w:sz w:val="21"/>
              </w:rPr>
            </w:pPr>
          </w:p>
        </w:tc>
        <w:tc>
          <w:tcPr>
            <w:tcW w:w="1246" w:type="dxa"/>
            <w:vMerge w:val="continue"/>
            <w:tcBorders>
              <w:top w:val="nil"/>
            </w:tcBorders>
            <w:vAlign w:val="top"/>
          </w:tcPr>
          <w:p w14:paraId="7558B8E5">
            <w:pPr>
              <w:rPr>
                <w:rFonts w:ascii="Arial"/>
                <w:sz w:val="21"/>
              </w:rPr>
            </w:pPr>
          </w:p>
        </w:tc>
        <w:tc>
          <w:tcPr>
            <w:tcW w:w="1076" w:type="dxa"/>
            <w:vMerge w:val="continue"/>
            <w:tcBorders>
              <w:top w:val="nil"/>
            </w:tcBorders>
            <w:vAlign w:val="top"/>
          </w:tcPr>
          <w:p w14:paraId="0043F227">
            <w:pPr>
              <w:rPr>
                <w:rFonts w:ascii="Arial"/>
                <w:sz w:val="21"/>
              </w:rPr>
            </w:pPr>
          </w:p>
        </w:tc>
        <w:tc>
          <w:tcPr>
            <w:tcW w:w="349" w:type="dxa"/>
            <w:vAlign w:val="top"/>
          </w:tcPr>
          <w:p w14:paraId="6C83DA3B">
            <w:pPr>
              <w:pStyle w:val="6"/>
              <w:spacing w:before="143" w:line="227" w:lineRule="auto"/>
              <w:ind w:left="113" w:right="30" w:hanging="2"/>
            </w:pPr>
            <w:r>
              <w:rPr>
                <w:spacing w:val="-9"/>
              </w:rPr>
              <w:t>配</w:t>
            </w:r>
            <w:r>
              <w:rPr>
                <w:spacing w:val="-11"/>
              </w:rPr>
              <w:t>合</w:t>
            </w:r>
          </w:p>
        </w:tc>
        <w:tc>
          <w:tcPr>
            <w:tcW w:w="1955" w:type="dxa"/>
            <w:vAlign w:val="top"/>
          </w:tcPr>
          <w:p w14:paraId="375E93FB">
            <w:pPr>
              <w:pStyle w:val="6"/>
              <w:spacing w:before="22" w:line="222" w:lineRule="auto"/>
              <w:ind w:left="355"/>
            </w:pPr>
            <w:r>
              <w:rPr>
                <w:spacing w:val="6"/>
              </w:rPr>
              <w:t>市场监管部门</w:t>
            </w:r>
          </w:p>
          <w:p w14:paraId="0F98F78B">
            <w:pPr>
              <w:pStyle w:val="6"/>
              <w:spacing w:line="212" w:lineRule="auto"/>
              <w:ind w:left="307" w:right="135" w:hanging="162"/>
            </w:pPr>
            <w:bookmarkStart w:id="0" w:name="_GoBack"/>
            <w:bookmarkEnd w:id="0"/>
          </w:p>
        </w:tc>
        <w:tc>
          <w:tcPr>
            <w:tcW w:w="1812" w:type="dxa"/>
            <w:vAlign w:val="top"/>
          </w:tcPr>
          <w:p w14:paraId="270C0FCE">
            <w:pPr>
              <w:pStyle w:val="6"/>
              <w:spacing w:before="143" w:line="225" w:lineRule="auto"/>
              <w:ind w:left="607" w:right="166" w:hanging="430"/>
            </w:pPr>
            <w:r>
              <w:rPr>
                <w:spacing w:val="7"/>
              </w:rPr>
              <w:t>对商标使用行为</w:t>
            </w:r>
            <w:r>
              <w:t>的检查</w:t>
            </w:r>
          </w:p>
        </w:tc>
        <w:tc>
          <w:tcPr>
            <w:tcW w:w="1076" w:type="dxa"/>
            <w:vAlign w:val="top"/>
          </w:tcPr>
          <w:p w14:paraId="0FD2DC99">
            <w:pPr>
              <w:pStyle w:val="6"/>
              <w:spacing w:before="263" w:line="229" w:lineRule="auto"/>
              <w:ind w:left="124"/>
            </w:pPr>
            <w:r>
              <w:rPr>
                <w:spacing w:val="6"/>
              </w:rPr>
              <w:t>现场检查</w:t>
            </w:r>
          </w:p>
        </w:tc>
        <w:tc>
          <w:tcPr>
            <w:tcW w:w="1125" w:type="dxa"/>
            <w:vMerge w:val="continue"/>
            <w:tcBorders>
              <w:top w:val="nil"/>
            </w:tcBorders>
            <w:vAlign w:val="top"/>
          </w:tcPr>
          <w:p w14:paraId="2B92EA1E">
            <w:pPr>
              <w:rPr>
                <w:rFonts w:ascii="Arial"/>
                <w:sz w:val="21"/>
              </w:rPr>
            </w:pPr>
          </w:p>
        </w:tc>
        <w:tc>
          <w:tcPr>
            <w:tcW w:w="1699" w:type="dxa"/>
            <w:vMerge w:val="continue"/>
            <w:tcBorders>
              <w:top w:val="nil"/>
            </w:tcBorders>
            <w:vAlign w:val="top"/>
          </w:tcPr>
          <w:p w14:paraId="75254450">
            <w:pPr>
              <w:rPr>
                <w:rFonts w:ascii="Arial"/>
                <w:sz w:val="21"/>
              </w:rPr>
            </w:pPr>
          </w:p>
        </w:tc>
        <w:tc>
          <w:tcPr>
            <w:tcW w:w="1175" w:type="dxa"/>
            <w:vMerge w:val="continue"/>
            <w:tcBorders>
              <w:top w:val="nil"/>
            </w:tcBorders>
            <w:vAlign w:val="top"/>
          </w:tcPr>
          <w:p w14:paraId="5CB9B320">
            <w:pPr>
              <w:rPr>
                <w:rFonts w:ascii="Arial"/>
                <w:sz w:val="21"/>
              </w:rPr>
            </w:pPr>
          </w:p>
        </w:tc>
        <w:tc>
          <w:tcPr>
            <w:tcW w:w="2275" w:type="dxa"/>
            <w:vMerge w:val="continue"/>
            <w:tcBorders>
              <w:top w:val="nil"/>
            </w:tcBorders>
            <w:vAlign w:val="top"/>
          </w:tcPr>
          <w:p w14:paraId="20C1894F">
            <w:pPr>
              <w:rPr>
                <w:rFonts w:ascii="Arial"/>
                <w:sz w:val="21"/>
              </w:rPr>
            </w:pPr>
          </w:p>
        </w:tc>
      </w:tr>
    </w:tbl>
    <w:p w14:paraId="5F7A6251">
      <w:pPr>
        <w:rPr>
          <w:rFonts w:ascii="Arial"/>
          <w:sz w:val="21"/>
        </w:rPr>
      </w:pPr>
    </w:p>
    <w:p w14:paraId="1F9DEDAD">
      <w:pPr>
        <w:rPr>
          <w:rFonts w:ascii="Arial" w:hAnsi="Arial" w:eastAsia="Arial" w:cs="Arial"/>
          <w:sz w:val="21"/>
          <w:szCs w:val="21"/>
        </w:rPr>
        <w:sectPr>
          <w:footerReference r:id="rId41" w:type="default"/>
          <w:pgSz w:w="16839" w:h="11906"/>
          <w:pgMar w:top="1012" w:right="1201" w:bottom="1156" w:left="1200" w:header="0" w:footer="994" w:gutter="0"/>
          <w:cols w:space="720" w:num="1"/>
        </w:sectPr>
      </w:pPr>
    </w:p>
    <w:p w14:paraId="4BC14186">
      <w:pPr>
        <w:spacing w:before="2"/>
      </w:pPr>
    </w:p>
    <w:p w14:paraId="524AC914">
      <w:pPr>
        <w:spacing w:before="2"/>
      </w:pPr>
    </w:p>
    <w:p w14:paraId="37CB666C">
      <w:pPr>
        <w:spacing w:before="2"/>
      </w:pPr>
    </w:p>
    <w:p w14:paraId="30F86C54">
      <w:pPr>
        <w:spacing w:before="2"/>
      </w:pPr>
    </w:p>
    <w:p w14:paraId="397415EA">
      <w:pPr>
        <w:spacing w:before="2"/>
      </w:pPr>
    </w:p>
    <w:p w14:paraId="7A0EEF5D">
      <w:pPr>
        <w:spacing w:before="2"/>
      </w:pPr>
    </w:p>
    <w:p w14:paraId="00239D9E">
      <w:pPr>
        <w:spacing w:before="2"/>
      </w:pPr>
    </w:p>
    <w:p w14:paraId="0D67ADF3">
      <w:pPr>
        <w:spacing w:before="2"/>
      </w:pPr>
    </w:p>
    <w:p w14:paraId="6C0F0505">
      <w:pPr>
        <w:spacing w:before="2"/>
      </w:pPr>
    </w:p>
    <w:p w14:paraId="5A393025">
      <w:pPr>
        <w:spacing w:before="2"/>
      </w:pPr>
    </w:p>
    <w:p w14:paraId="0A59E660">
      <w:pPr>
        <w:spacing w:before="2"/>
      </w:pPr>
    </w:p>
    <w:p w14:paraId="50E846C7">
      <w:pPr>
        <w:spacing w:before="2"/>
      </w:pPr>
    </w:p>
    <w:p w14:paraId="3983BBD5">
      <w:pPr>
        <w:spacing w:before="2"/>
      </w:pPr>
    </w:p>
    <w:p w14:paraId="315FEC3A">
      <w:pPr>
        <w:spacing w:before="2"/>
      </w:pPr>
    </w:p>
    <w:p w14:paraId="4EA8AFEF">
      <w:pPr>
        <w:spacing w:before="2"/>
      </w:pPr>
    </w:p>
    <w:p w14:paraId="0867FE83">
      <w:pPr>
        <w:spacing w:before="2"/>
      </w:pPr>
    </w:p>
    <w:p w14:paraId="7E0D2580">
      <w:pPr>
        <w:spacing w:before="2"/>
      </w:pPr>
    </w:p>
    <w:p w14:paraId="002259A6">
      <w:pPr>
        <w:spacing w:before="2"/>
      </w:pPr>
    </w:p>
    <w:p w14:paraId="515076A8">
      <w:pPr>
        <w:spacing w:before="2"/>
      </w:pPr>
    </w:p>
    <w:p w14:paraId="172637B6">
      <w:pPr>
        <w:spacing w:before="2"/>
      </w:pPr>
    </w:p>
    <w:p w14:paraId="4217F876">
      <w:pPr>
        <w:spacing w:before="2"/>
      </w:pPr>
    </w:p>
    <w:p w14:paraId="5EFA343D">
      <w:pPr>
        <w:spacing w:before="2"/>
      </w:pPr>
    </w:p>
    <w:p w14:paraId="586268AA">
      <w:pPr>
        <w:spacing w:before="2"/>
      </w:pPr>
    </w:p>
    <w:p w14:paraId="39A82322">
      <w:pPr>
        <w:spacing w:before="2"/>
      </w:pPr>
    </w:p>
    <w:p w14:paraId="648B2BB6">
      <w:pPr>
        <w:spacing w:before="2"/>
      </w:pPr>
    </w:p>
    <w:p w14:paraId="7DE1BAE3">
      <w:pPr>
        <w:spacing w:before="2"/>
      </w:pPr>
    </w:p>
    <w:p w14:paraId="0102ED21">
      <w:pPr>
        <w:spacing w:before="2"/>
      </w:pPr>
    </w:p>
    <w:p w14:paraId="31903B0F">
      <w:pPr>
        <w:spacing w:before="2"/>
      </w:pPr>
    </w:p>
    <w:p w14:paraId="522D8D89">
      <w:pPr>
        <w:spacing w:before="2"/>
      </w:pPr>
    </w:p>
    <w:p w14:paraId="4AD5C9F6">
      <w:pPr>
        <w:spacing w:before="2"/>
      </w:pPr>
    </w:p>
    <w:p w14:paraId="788E5F45">
      <w:pPr>
        <w:spacing w:before="2"/>
      </w:pPr>
    </w:p>
    <w:p w14:paraId="0C961CA7">
      <w:pPr>
        <w:spacing w:before="2"/>
      </w:pPr>
    </w:p>
    <w:p w14:paraId="1D415F66">
      <w:pPr>
        <w:spacing w:before="2"/>
      </w:pPr>
    </w:p>
    <w:p w14:paraId="48E2AF65">
      <w:pPr>
        <w:spacing w:before="2"/>
      </w:pPr>
    </w:p>
    <w:p w14:paraId="16190D37">
      <w:pPr>
        <w:spacing w:before="2"/>
      </w:pPr>
    </w:p>
    <w:p w14:paraId="0643A8C2">
      <w:pPr>
        <w:spacing w:before="2"/>
      </w:pPr>
    </w:p>
    <w:p w14:paraId="22C81407">
      <w:pPr>
        <w:spacing w:before="2"/>
      </w:pPr>
    </w:p>
    <w:p w14:paraId="7D3C8939">
      <w:pPr>
        <w:spacing w:before="2"/>
      </w:pPr>
    </w:p>
    <w:p w14:paraId="73A36058">
      <w:pPr>
        <w:spacing w:before="2"/>
      </w:pPr>
    </w:p>
    <w:p w14:paraId="24E45780">
      <w:pPr>
        <w:spacing w:before="2"/>
      </w:pPr>
    </w:p>
    <w:p w14:paraId="0660E19F">
      <w:pPr>
        <w:spacing w:before="2"/>
      </w:pPr>
    </w:p>
    <w:p w14:paraId="5109CFBC">
      <w:pPr>
        <w:spacing w:before="2"/>
      </w:pPr>
    </w:p>
    <w:p w14:paraId="7AFB919F">
      <w:pPr>
        <w:spacing w:before="2"/>
      </w:pPr>
    </w:p>
    <w:p w14:paraId="5D38D567">
      <w:pPr>
        <w:spacing w:before="2"/>
      </w:pPr>
    </w:p>
    <w:p w14:paraId="4FA8CB8B">
      <w:pPr>
        <w:spacing w:before="2"/>
      </w:pPr>
    </w:p>
    <w:p w14:paraId="35C59D8B">
      <w:pPr>
        <w:spacing w:before="1"/>
      </w:pPr>
    </w:p>
    <w:p w14:paraId="4142C629">
      <w:pPr>
        <w:spacing w:before="1"/>
      </w:pPr>
    </w:p>
    <w:p w14:paraId="734FFB31">
      <w:pPr>
        <w:spacing w:before="1"/>
      </w:pPr>
    </w:p>
    <w:p w14:paraId="3D1C10A7">
      <w:pPr>
        <w:spacing w:before="1"/>
      </w:pPr>
    </w:p>
    <w:tbl>
      <w:tblPr>
        <w:tblStyle w:val="5"/>
        <w:tblW w:w="8844"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626"/>
        <w:gridCol w:w="3218"/>
      </w:tblGrid>
      <w:tr w14:paraId="3D2C0A4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17" w:hRule="atLeast"/>
        </w:trPr>
        <w:tc>
          <w:tcPr>
            <w:tcW w:w="8844" w:type="dxa"/>
            <w:gridSpan w:val="2"/>
            <w:tcBorders>
              <w:top w:val="single" w:color="000000" w:sz="6" w:space="0"/>
              <w:bottom w:val="single" w:color="000000" w:sz="6" w:space="0"/>
            </w:tcBorders>
            <w:vAlign w:val="top"/>
          </w:tcPr>
          <w:p w14:paraId="19313F55">
            <w:pPr>
              <w:pStyle w:val="6"/>
              <w:spacing w:before="150" w:line="216" w:lineRule="auto"/>
              <w:ind w:left="297"/>
              <w:rPr>
                <w:sz w:val="24"/>
                <w:szCs w:val="24"/>
              </w:rPr>
            </w:pPr>
            <w:r>
              <w:rPr>
                <w:spacing w:val="-1"/>
                <w:sz w:val="24"/>
                <w:szCs w:val="24"/>
              </w:rPr>
              <w:t>抄 报：徐辉副市长、高晓云副市长</w:t>
            </w:r>
          </w:p>
        </w:tc>
      </w:tr>
      <w:tr w14:paraId="3201935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20" w:hRule="atLeast"/>
        </w:trPr>
        <w:tc>
          <w:tcPr>
            <w:tcW w:w="8844" w:type="dxa"/>
            <w:gridSpan w:val="2"/>
            <w:tcBorders>
              <w:top w:val="single" w:color="000000" w:sz="6" w:space="0"/>
              <w:bottom w:val="single" w:color="000000" w:sz="6" w:space="0"/>
            </w:tcBorders>
            <w:vAlign w:val="top"/>
          </w:tcPr>
          <w:p w14:paraId="24A9B5AD">
            <w:pPr>
              <w:pStyle w:val="6"/>
              <w:spacing w:before="158" w:line="217" w:lineRule="auto"/>
              <w:ind w:left="297"/>
              <w:rPr>
                <w:sz w:val="24"/>
                <w:szCs w:val="24"/>
              </w:rPr>
            </w:pPr>
            <w:r>
              <w:rPr>
                <w:spacing w:val="-1"/>
                <w:sz w:val="24"/>
                <w:szCs w:val="24"/>
              </w:rPr>
              <w:t>抄 送：市深改办、市编办、市监委办公室、市督查室</w:t>
            </w:r>
          </w:p>
        </w:tc>
      </w:tr>
      <w:tr w14:paraId="7AD1990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29" w:hRule="atLeast"/>
        </w:trPr>
        <w:tc>
          <w:tcPr>
            <w:tcW w:w="5626" w:type="dxa"/>
            <w:tcBorders>
              <w:top w:val="single" w:color="000000" w:sz="6" w:space="0"/>
              <w:bottom w:val="single" w:color="000000" w:sz="6" w:space="0"/>
            </w:tcBorders>
            <w:vAlign w:val="top"/>
          </w:tcPr>
          <w:p w14:paraId="233E6D40">
            <w:pPr>
              <w:pStyle w:val="6"/>
              <w:spacing w:before="164" w:line="216" w:lineRule="auto"/>
              <w:ind w:left="304"/>
              <w:rPr>
                <w:sz w:val="24"/>
                <w:szCs w:val="24"/>
              </w:rPr>
            </w:pPr>
            <w:r>
              <w:rPr>
                <w:spacing w:val="-1"/>
                <w:sz w:val="24"/>
                <w:szCs w:val="24"/>
              </w:rPr>
              <w:t>市市场监管领域部门联合监管联席会议办公室</w:t>
            </w:r>
          </w:p>
        </w:tc>
        <w:tc>
          <w:tcPr>
            <w:tcW w:w="3218" w:type="dxa"/>
            <w:tcBorders>
              <w:top w:val="single" w:color="000000" w:sz="6" w:space="0"/>
              <w:bottom w:val="single" w:color="000000" w:sz="6" w:space="0"/>
            </w:tcBorders>
            <w:vAlign w:val="top"/>
          </w:tcPr>
          <w:p w14:paraId="5D0DE4E8">
            <w:pPr>
              <w:pStyle w:val="6"/>
              <w:spacing w:before="178" w:line="217" w:lineRule="auto"/>
              <w:ind w:left="677"/>
              <w:rPr>
                <w:sz w:val="24"/>
                <w:szCs w:val="24"/>
              </w:rPr>
            </w:pPr>
            <w:r>
              <w:rPr>
                <w:spacing w:val="-12"/>
                <w:sz w:val="24"/>
                <w:szCs w:val="24"/>
              </w:rPr>
              <w:t>2026</w:t>
            </w:r>
            <w:r>
              <w:rPr>
                <w:spacing w:val="-42"/>
                <w:sz w:val="24"/>
                <w:szCs w:val="24"/>
              </w:rPr>
              <w:t xml:space="preserve"> </w:t>
            </w:r>
            <w:r>
              <w:rPr>
                <w:spacing w:val="-12"/>
                <w:sz w:val="24"/>
                <w:szCs w:val="24"/>
              </w:rPr>
              <w:t>年</w:t>
            </w:r>
            <w:r>
              <w:rPr>
                <w:spacing w:val="-38"/>
                <w:sz w:val="24"/>
                <w:szCs w:val="24"/>
              </w:rPr>
              <w:t xml:space="preserve"> </w:t>
            </w:r>
            <w:r>
              <w:rPr>
                <w:spacing w:val="-12"/>
                <w:sz w:val="24"/>
                <w:szCs w:val="24"/>
              </w:rPr>
              <w:t>5</w:t>
            </w:r>
            <w:r>
              <w:rPr>
                <w:spacing w:val="-39"/>
                <w:sz w:val="24"/>
                <w:szCs w:val="24"/>
              </w:rPr>
              <w:t xml:space="preserve"> </w:t>
            </w:r>
            <w:r>
              <w:rPr>
                <w:spacing w:val="-12"/>
                <w:sz w:val="24"/>
                <w:szCs w:val="24"/>
              </w:rPr>
              <w:t>月</w:t>
            </w:r>
            <w:r>
              <w:rPr>
                <w:spacing w:val="-39"/>
                <w:sz w:val="24"/>
                <w:szCs w:val="24"/>
              </w:rPr>
              <w:t xml:space="preserve"> </w:t>
            </w:r>
            <w:r>
              <w:rPr>
                <w:spacing w:val="-12"/>
                <w:sz w:val="24"/>
                <w:szCs w:val="24"/>
              </w:rPr>
              <w:t>9 日印发</w:t>
            </w:r>
          </w:p>
        </w:tc>
      </w:tr>
    </w:tbl>
    <w:p w14:paraId="1170EF98">
      <w:pPr>
        <w:rPr>
          <w:rFonts w:ascii="Arial"/>
          <w:sz w:val="21"/>
        </w:rPr>
      </w:pPr>
    </w:p>
    <w:sectPr>
      <w:footerReference r:id="rId42" w:type="default"/>
      <w:pgSz w:w="11906" w:h="16839"/>
      <w:pgMar w:top="1431" w:right="1690" w:bottom="400" w:left="137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EF174">
    <w:pPr>
      <w:spacing w:line="176" w:lineRule="auto"/>
      <w:ind w:left="8250"/>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44203">
    <w:pPr>
      <w:spacing w:line="176" w:lineRule="auto"/>
      <w:ind w:left="1401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6E2E6">
    <w:pPr>
      <w:spacing w:line="176" w:lineRule="auto"/>
      <w:ind w:left="14025"/>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C9522">
    <w:pPr>
      <w:spacing w:line="176" w:lineRule="auto"/>
      <w:ind w:left="1401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656EF">
    <w:pPr>
      <w:spacing w:line="176" w:lineRule="auto"/>
      <w:ind w:left="1401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65A5A">
    <w:pPr>
      <w:spacing w:line="176" w:lineRule="auto"/>
      <w:ind w:left="1401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7D89C">
    <w:pPr>
      <w:spacing w:line="176" w:lineRule="auto"/>
      <w:ind w:left="1401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A3727">
    <w:pPr>
      <w:spacing w:line="176" w:lineRule="auto"/>
      <w:ind w:left="1401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2A589">
    <w:pPr>
      <w:spacing w:line="176" w:lineRule="auto"/>
      <w:ind w:left="1401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68A5F">
    <w:pPr>
      <w:spacing w:line="176" w:lineRule="auto"/>
      <w:ind w:left="1401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3355D">
    <w:pPr>
      <w:spacing w:line="176" w:lineRule="auto"/>
      <w:ind w:left="1401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0AEDE">
    <w:pPr>
      <w:spacing w:line="176" w:lineRule="auto"/>
      <w:ind w:left="8233"/>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27F9E">
    <w:pPr>
      <w:spacing w:line="176" w:lineRule="auto"/>
      <w:ind w:left="1402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CF345">
    <w:pPr>
      <w:spacing w:line="176" w:lineRule="auto"/>
      <w:ind w:left="14021"/>
      <w:rPr>
        <w:rFonts w:ascii="Times New Roman" w:hAnsi="Times New Roman" w:eastAsia="Times New Roman" w:cs="Times New Roman"/>
        <w:sz w:val="18"/>
        <w:szCs w:val="18"/>
      </w:rPr>
    </w:pPr>
    <w:r>
      <w:rPr>
        <w:rFonts w:ascii="Times New Roman" w:hAnsi="Times New Roman" w:eastAsia="Times New Roman" w:cs="Times New Roman"/>
        <w:spacing w:val="7"/>
        <w:w w:val="116"/>
        <w:sz w:val="18"/>
        <w:szCs w:val="18"/>
      </w:rPr>
      <w:t>2l</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C4FBA">
    <w:pPr>
      <w:spacing w:line="176" w:lineRule="auto"/>
      <w:ind w:left="1402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C87F1">
    <w:pPr>
      <w:spacing w:line="176" w:lineRule="auto"/>
      <w:ind w:left="1402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29640">
    <w:pPr>
      <w:spacing w:line="176" w:lineRule="auto"/>
      <w:ind w:left="1402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63B88">
    <w:pPr>
      <w:spacing w:line="176" w:lineRule="auto"/>
      <w:ind w:left="1402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CE739">
    <w:pPr>
      <w:spacing w:line="176" w:lineRule="auto"/>
      <w:ind w:left="1402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50C9E">
    <w:pPr>
      <w:spacing w:line="176" w:lineRule="auto"/>
      <w:ind w:left="1402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6439B">
    <w:pPr>
      <w:spacing w:line="176" w:lineRule="auto"/>
      <w:ind w:left="1402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3B20D">
    <w:pPr>
      <w:spacing w:line="176" w:lineRule="auto"/>
      <w:ind w:left="1402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FE84C">
    <w:pPr>
      <w:spacing w:line="176" w:lineRule="auto"/>
      <w:ind w:left="8236"/>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B7AB7">
    <w:pPr>
      <w:spacing w:line="176" w:lineRule="auto"/>
      <w:ind w:left="1402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76403">
    <w:pPr>
      <w:spacing w:line="176" w:lineRule="auto"/>
      <w:ind w:left="14025"/>
      <w:rPr>
        <w:rFonts w:ascii="Times New Roman" w:hAnsi="Times New Roman" w:eastAsia="Times New Roman" w:cs="Times New Roman"/>
        <w:sz w:val="18"/>
        <w:szCs w:val="18"/>
      </w:rPr>
    </w:pPr>
    <w:r>
      <w:rPr>
        <w:rFonts w:ascii="Times New Roman" w:hAnsi="Times New Roman" w:eastAsia="Times New Roman" w:cs="Times New Roman"/>
        <w:spacing w:val="16"/>
        <w:sz w:val="18"/>
        <w:szCs w:val="18"/>
      </w:rPr>
      <w:t>3l</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0E4AB">
    <w:pPr>
      <w:spacing w:line="176" w:lineRule="auto"/>
      <w:ind w:left="1402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2330">
    <w:pPr>
      <w:spacing w:line="176" w:lineRule="auto"/>
      <w:ind w:left="1402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BE082">
    <w:pPr>
      <w:spacing w:line="176" w:lineRule="auto"/>
      <w:ind w:left="1402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C4EC4">
    <w:pPr>
      <w:spacing w:line="176" w:lineRule="auto"/>
      <w:ind w:left="1402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675CF">
    <w:pPr>
      <w:spacing w:line="176" w:lineRule="auto"/>
      <w:ind w:left="1402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06C1A">
    <w:pPr>
      <w:spacing w:line="176" w:lineRule="auto"/>
      <w:ind w:left="1402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37</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18C88">
    <w:pPr>
      <w:spacing w:line="14" w:lineRule="auto"/>
      <w:rPr>
        <w:rFonts w:ascii="Arial"/>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ADE42">
    <w:pPr>
      <w:spacing w:line="176" w:lineRule="auto"/>
      <w:ind w:left="14088"/>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BDE71">
    <w:pPr>
      <w:spacing w:line="173" w:lineRule="auto"/>
      <w:ind w:left="14094"/>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25EE4">
    <w:pPr>
      <w:spacing w:line="176" w:lineRule="auto"/>
      <w:ind w:left="14093"/>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9F077">
    <w:pPr>
      <w:spacing w:line="173" w:lineRule="auto"/>
      <w:ind w:left="14092"/>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DCCD0">
    <w:pPr>
      <w:spacing w:line="176" w:lineRule="auto"/>
      <w:ind w:left="14096"/>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2A7A3">
    <w:pPr>
      <w:spacing w:line="176" w:lineRule="auto"/>
      <w:ind w:left="14092"/>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9E461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5" Type="http://schemas.openxmlformats.org/officeDocument/2006/relationships/fontTable" Target="fontTable.xml"/><Relationship Id="rId44" Type="http://schemas.openxmlformats.org/officeDocument/2006/relationships/image" Target="media/image1.jpeg"/><Relationship Id="rId43" Type="http://schemas.openxmlformats.org/officeDocument/2006/relationships/theme" Target="theme/theme1.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38</Pages>
  <Words>3022</Words>
  <Characters>3392</Characters>
  <TotalTime>13</TotalTime>
  <ScaleCrop>false</ScaleCrop>
  <LinksUpToDate>false</LinksUpToDate>
  <CharactersWithSpaces>3422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2026-05-11T10:48:00Z</dcterms:created>
  <dc:creator>Administrator</dc:creator>
  <cp:lastModifiedBy>:)ZQ</cp:lastModifiedBy>
  <dcterms:modified xsi:type="dcterms:W3CDTF">2026-08-10T08:30:30Z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2026-08-10T16:17:00Z</vt:filetime>
  </property>
  <property fmtid="{D5CDD505-2E9C-101B-9397-08002B2CF9AE}" pid="4" name="KSOTemplateDocerSaveRecord">
    <vt:lpwstr>eyJoZGlkIjoiZWFhYzVmMDAzMjM0YzdkMzFjYjg1M2NkY2JmY2I0MTMiLCJ1c2VySWQiOiIyMjk2NDY3NTIifQ==</vt:lpwstr>
  </property>
  <property fmtid="{D5CDD505-2E9C-101B-9397-08002B2CF9AE}" pid="5" name="KSOProductBuildVer">
    <vt:lpwstr>2052-12.1.0.28043</vt:lpwstr>
  </property>
  <property fmtid="{D5CDD505-2E9C-101B-9397-08002B2CF9AE}" pid="6" name="ICV">
    <vt:lpwstr>233110EB827341DEA2CE79AEDC78629F_12</vt:lpwstr>
  </property>
</Properties>
</file>